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中金云会客厅：中美AI投资差异 260827_原文</w:t>
      </w:r>
    </w:p>
    <w:p>
      <w:pPr>
        <w:jc w:val="center"/>
      </w:pPr>
      <w:r>
        <w:rPr>
          <w:rFonts w:ascii="等线(中文正文)" w:hAnsi="等线(中文正文)" w:cs="等线(中文正文)" w:eastAsia="等线(中文正文)"/>
          <w:b w:val="false"/>
          <w:i w:val="false"/>
          <w:sz w:val="20"/>
        </w:rPr>
        <w:t>2026年08月27日 22:07</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各位直播间前的小伙伴们，大家晚上好。欢迎来到由中金财富打造的中国50中国行云会客厅。我是今天的主持人吕亚飞。很荣幸中金公司研究部宏观经济分析师执行总经理黄文静，中金公司研究部科技硬件及半导体行业分析师总监陈乔生来到我们的视频播客与大家进行交流。有请两位跟大家打个招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00:27</w:t>
      </w:r>
    </w:p>
    <w:p>
      <w:r>
        <w:rPr>
          <w:rFonts w:ascii="等线(中文正文)" w:hAnsi="等线(中文正文)" w:cs="等线(中文正文)" w:eastAsia="等线(中文正文)"/>
          <w:b w:val="false"/>
          <w:i w:val="false"/>
          <w:sz w:val="20"/>
        </w:rPr>
        <w:t>各位投资者大家晚上好，我是中金宏观分析师黄静。非常感谢今天有这个机会来到云会客厅跟大家见面。大家晚上好，我是中金公司科技建行业分析师陈晓生，也非常感谢中金财富能给我提供这个机会，来与大家在云会客厅做一个全面的交流。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00:55</w:t>
      </w:r>
    </w:p>
    <w:p>
      <w:r>
        <w:rPr>
          <w:rFonts w:ascii="等线(中文正文)" w:hAnsi="等线(中文正文)" w:cs="等线(中文正文)" w:eastAsia="等线(中文正文)"/>
          <w:b w:val="false"/>
          <w:i w:val="false"/>
          <w:sz w:val="20"/>
        </w:rPr>
        <w:t>好，黄文静，中金公司宏观分析师执行总经理，2010年开始从事市场宏观经济研究，曾在中金公司、阳光资产、中信证券、光大证券担任宏观分析师。曾在excel亚洲货币机构投资者、新财富、远见杯等评选中屡获佳绩，并在国内核心期刊发表多篇论文，接受过中国证券报、CGTN等多家媒体的采访，并担任CF40青年研究员。陈桥生2018年7月加入中金公司，现任研究部半导体行业研究员、总监，在中金研究部负责芯片设计领域的研究。擅长运用基本面研究方法，从宏观角度自上而下分析行业大趋势，并结合个股财务分析和横向对比研判投资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01:51</w:t>
      </w:r>
    </w:p>
    <w:p>
      <w:r>
        <w:rPr>
          <w:rFonts w:ascii="等线(中文正文)" w:hAnsi="等线(中文正文)" w:cs="等线(中文正文)" w:eastAsia="等线(中文正文)"/>
          <w:b w:val="false"/>
          <w:i w:val="false"/>
          <w:sz w:val="20"/>
        </w:rPr>
        <w:t>乔盛总毕业于美国密歇根大学或固态电子学硕士学位。今天我们聊一个非常硬核又备受投资者关注的问题，如何理解中美AI投资的差异。我们在您的报告中看到两组数字，2025年美国私人AI投资2859亿美元，中国约124亿美元，差距超过20倍。但另一个数据却很有意思，中美大模型的能力差距却从七个月缩小到4个月，算力和资本差距超过20倍，但模型能力差距却在快速收敛。这个反差背后，到底是算力的神话被打破了，还是中国在用别的方式绕过去？请文静总沟通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02:36</w:t>
      </w:r>
    </w:p>
    <w:p>
      <w:r>
        <w:rPr>
          <w:rFonts w:ascii="等线(中文正文)" w:hAnsi="等线(中文正文)" w:cs="等线(中文正文)" w:eastAsia="等线(中文正文)"/>
          <w:b w:val="false"/>
          <w:i w:val="false"/>
          <w:sz w:val="20"/>
        </w:rPr>
        <w:t>其实我们看到中美的AI开发支出的差距是非常大的，这个有很多数据都能支持您。刚才他讲的数是美国斯坦福大学出的这个AI2026的这个AI index report里面的数据。我们看到私人投资中国是美国的23分之1。如果如果看这个融资的话，整整个融资体量，美国大概是在一级市场的融资的AI企业融资的家属是中国的，大概有十倍左右。如果看这个数据中心的体量，大概也是在十倍左右的差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03:14</w:t>
      </w:r>
    </w:p>
    <w:p>
      <w:r>
        <w:rPr>
          <w:rFonts w:ascii="等线(中文正文)" w:hAnsi="等线(中文正文)" w:cs="等线(中文正文)" w:eastAsia="等线(中文正文)"/>
          <w:b w:val="false"/>
          <w:i w:val="false"/>
          <w:sz w:val="20"/>
        </w:rPr>
        <w:t>其实我们看到这个差距，无论是用什么样的数字来看，好像中国的AI开发支出都跟美国差距巨大。这个也是当时MF有一些经济学家来中国的时候给我们提的一个问题。所以我们写的这篇报告就是为什么中美在AIX这个AI的竞争当中，其实好像不相上下。但是中国的投资体量比美国差的非常的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03:42</w:t>
      </w:r>
    </w:p>
    <w:p>
      <w:r>
        <w:rPr>
          <w:rFonts w:ascii="等线(中文正文)" w:hAnsi="等线(中文正文)" w:cs="等线(中文正文)" w:eastAsia="等线(中文正文)"/>
          <w:b w:val="false"/>
          <w:i w:val="false"/>
          <w:sz w:val="20"/>
        </w:rPr>
        <w:t>我们觉得一个很重要的因素是我们选的技术路线是不一样的。美国的技术路线更多的是规模优先，靠拼算力，拼前沿、拼参数，所以它的开发的支出其实是非常大的。这个也是跟美国现在他的算力没有瓶颈有关。但是中国由于我们受到了算力的一些约束，我们国产替代还在路上。所以其实中国在选择技术路线的时候，我们更多的选择的是这个算法优先的这这种效率优先的这种路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04:20</w:t>
      </w:r>
    </w:p>
    <w:p>
      <w:r>
        <w:rPr>
          <w:rFonts w:ascii="等线(中文正文)" w:hAnsi="等线(中文正文)" w:cs="等线(中文正文)" w:eastAsia="等线(中文正文)"/>
          <w:b w:val="false"/>
          <w:i w:val="false"/>
          <w:sz w:val="20"/>
        </w:rPr>
        <w:t>其实当然算力是我们不管是拼这个模型的一些技术前沿也好，还是我们整个产业的上线也好。其实当然有这个算力，有这个开发的支出是非常好的。但是当我们受限制的这个情况下，其实我们有自己的方法。其实我们在这个算法的架构上面，在工程的架构上面，其实还是有很多效率可以去精进的。所以我们会看到中国选择的这个算法优先、效率优先，其实更多的是一个人才迷信。这个跟我们中国自己本身的规模优势也相关。我们现在人才和这个数据都是在全球来说是非常具有规模优势的那我们利用这个人才的优势，其实拼算法更多的是拼人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05:08</w:t>
      </w:r>
    </w:p>
    <w:p>
      <w:r>
        <w:rPr>
          <w:rFonts w:ascii="等线(中文正文)" w:hAnsi="等线(中文正文)" w:cs="等线(中文正文)" w:eastAsia="等线(中文正文)"/>
          <w:b w:val="false"/>
          <w:i w:val="false"/>
          <w:sz w:val="20"/>
        </w:rPr>
        <w:t>我们也看到不管是AI的这些论文上面发表上面，还是AI专利的申请上面，中国本科毕业的这些人还是在国际上是遥遥领先的。然后同时我们也在数据上能看到，在过去几年，其实在美国工作的中国毕业的人最多哈。这个就是AI论文的和专利申请当中，但是在美国工作的还是最多的。但是有一个编辑的变化是，其实过去几年在美国工作发表更多AI论文的这些人在下降。在中国工作的发表论文的在上升。这也说明我们边界上也在吸引很多AI的人才回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05:49</w:t>
      </w:r>
    </w:p>
    <w:p>
      <w:r>
        <w:rPr>
          <w:rFonts w:ascii="等线(中文正文)" w:hAnsi="等线(中文正文)" w:cs="等线(中文正文)" w:eastAsia="等线(中文正文)"/>
          <w:b w:val="false"/>
          <w:i w:val="false"/>
          <w:sz w:val="20"/>
        </w:rPr>
        <w:t>所以在人才密集，数据有规模优势的情况下，我们采用算法经济就相对对来说我们的AI capex支出没有那么的强。但是我们大模型的差距跟美国其实也不太相上下。现在我们模型的差距跟美国相比是大幅的，这个时间时间差在大幅缩窄，这是中国的一个技术路线的选择。当然我们随着我们这个国产算力，国产替代的精进，我们可能未来我们的开发的支出也能够起来，也能开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06:22</w:t>
      </w:r>
    </w:p>
    <w:p>
      <w:r>
        <w:rPr>
          <w:rFonts w:ascii="等线(中文正文)" w:hAnsi="等线(中文正文)" w:cs="等线(中文正文)" w:eastAsia="等线(中文正文)"/>
          <w:b w:val="false"/>
          <w:i w:val="false"/>
          <w:sz w:val="20"/>
        </w:rPr>
        <w:t>但是我们可能跟美国相比，就是选择了一条更加拼效率，然后更加注重模型能够应用落地。在我们这个回报上面也更加相对来说风险小的一个路径。好的，我们也知道AI基建投资不是单一的环节，那AI的完整链条包括哪些环节呢？我们平时说的资本开支对应产业链的哪个环节，我们由陈总帮我们解释一下。好的，谢谢李老师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06:55</w:t>
      </w:r>
    </w:p>
    <w:p>
      <w:r>
        <w:rPr>
          <w:rFonts w:ascii="等线(中文正文)" w:hAnsi="等线(中文正文)" w:cs="等线(中文正文)" w:eastAsia="等线(中文正文)"/>
          <w:b w:val="false"/>
          <w:i w:val="false"/>
          <w:sz w:val="20"/>
        </w:rPr>
        <w:t>基建的这个问题，其实之前我也做客过直播间，也跟大家讲过很多次的那整体从算力基建的角度来看，其实你从最顶层来看，资本开始投下去，首先应该是对应的这个数据中心的投资。那数据中心投资里面其实还是包含了不少的部分。我们宏观上看，数据中心首先是有这些厂房和土建，那厂房和土建里面，我有各种各样的设备，当然设备我比如说要分为这个服务器，机房里面的一些IT的设备，当然也包含了一些比如说电力，基础设施。因为我整个的其实机房的供电，我要从这个重压的电网拉出来，我要给机房进行供电。那我肯定整个的电力的供应，涉及到了一系列的变换，所以这块我需要一些电力设备。然后另外还有一些可能说对于数据中心的供电的保供，我需要一些不间断的电源，这种类似储能的这些设备，都包含在这种电力设备里面。当然我说更核心的，或者我们现在看到，其实大家投资上最重点的，或者我们说大家最吃劲儿的，可能就是属于这种算力，或者我们说IT的设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08:07</w:t>
      </w:r>
    </w:p>
    <w:p>
      <w:r>
        <w:rPr>
          <w:rFonts w:ascii="等线(中文正文)" w:hAnsi="等线(中文正文)" w:cs="等线(中文正文)" w:eastAsia="等线(中文正文)"/>
          <w:b w:val="false"/>
          <w:i w:val="false"/>
          <w:sz w:val="20"/>
        </w:rPr>
        <w:t>那这里面其实主要包含了这个计算设备，服务器，包括了这个网络设备，一些交换机，光互联的一些设备，这些其实都是我们讲到capex里面所包含的是核心环节。如果把这个计算设备如果我们再往下分，当然还可以分到像这种，我们说服务器里面的这种主要的计算芯片，CPU、GPU, 存储芯片这些东西。然后刚才讲的网络设备里面，你涉及到这个交换机里面的交换芯片，还有这个光模块对吧，光芯片这些，其实也都是大家比较关心的环节。所以整个我们觉得如果从AI基建投资来看，那实际上我刚才讲到就是宏观的数据中心体系之下，应该说至少是包含了这个IT设备，包括还有电力设备两个这种比较偏大的一个环节。当然每个里面你细分下去，肯定还有不同层级的一些东西，我觉得这个可能是基建投资的一个对应的一个具体的投资的方向。当然我们刚才您讲到这个资本开支，我觉得其实大家现在看到真正对于AI的基础设施建设，其实大家也不一定都是以这种基资本开支的方向来去我们说支出的，对吧？其实有些公司它可能不一定采用这种重资产的模式，有些公司可能它处于大的北美的CSP，中国的CSP它是属于我自采算力自建算力这种模式。但是我们也看到了，有一些其实是偏向于以这种轻资产的方式来运营的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09:35</w:t>
      </w:r>
    </w:p>
    <w:p>
      <w:r>
        <w:rPr>
          <w:rFonts w:ascii="等线(中文正文)" w:hAnsi="等线(中文正文)" w:cs="等线(中文正文)" w:eastAsia="等线(中文正文)"/>
          <w:b w:val="false"/>
          <w:i w:val="false"/>
          <w:sz w:val="20"/>
        </w:rPr>
        <w:t>属于这种我们一定用算力租赁的一个角度来去看，所以有些东西他也不一定，现在所有的AI基建投资，我都是以资本开支这个统计口径所进行支出的。有些我可能大量的，我现在有一些算力租赁的模式，算租的模式，我可能更多的是以这种费用的角度去进行支出的，所以说可能说从支出口径上，现在我们也看到AI基建呈现一个多元化。对，但是从具体投资的方向来看，我觉得其实可能更多的是刚才我讲的这个两个方向。当然你如果从整个的AI的分层来看，基建上面我们还有这个模型层，中间的一些软件的框架，对吧？然后还有上层的一些我们说。应用和服务，所以这些可能是偏向于从整体的投资架构来看的，但是上面这些可能就不属于AI基建的范畴了，那这个可能是我这边的一个大概的一个解答。好，感谢乔生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10:40</w:t>
      </w:r>
    </w:p>
    <w:p>
      <w:r>
        <w:rPr>
          <w:rFonts w:ascii="等线(中文正文)" w:hAnsi="等线(中文正文)" w:cs="等线(中文正文)" w:eastAsia="等线(中文正文)"/>
          <w:b w:val="false"/>
          <w:i w:val="false"/>
          <w:sz w:val="20"/>
        </w:rPr>
        <w:t>如前所示，根据斯坦福2026AI index report，2025年美国私人AI投资是中国的23倍。但这其中是不是有一个统计口径的问题，比如没算政府投资，会不会低估了中国真实的投入体量？这是否意味着中国真实的AI投入体量被低估了？我们的资本市场对长期不盈利的容忍度跟美国到底差在哪儿？请文静总来解答一下这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11:07</w:t>
      </w:r>
    </w:p>
    <w:p>
      <w:r>
        <w:rPr>
          <w:rFonts w:ascii="等线(中文正文)" w:hAnsi="等线(中文正文)" w:cs="等线(中文正文)" w:eastAsia="等线(中文正文)"/>
          <w:b w:val="false"/>
          <w:i w:val="false"/>
          <w:sz w:val="20"/>
        </w:rPr>
        <w:t>对的，其实在斯坦福的这个报告里面也能看到，2025年其实美国私人特别是一级市场和给AI的投资大概是在2800亿美元。然后中国是在124亿美元，这个其实的确是它里面统计的主要是私人的VC和PE，它其实并没有包含政府。我们也知道在过去几年，中国的一级市场，其实政府主导的这个呃产投基金，其实已经占到了整个一级市场体量的可能将近70%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11:41</w:t>
      </w:r>
    </w:p>
    <w:p>
      <w:r>
        <w:rPr>
          <w:rFonts w:ascii="等线(中文正文)" w:hAnsi="等线(中文正文)" w:cs="等线(中文正文)" w:eastAsia="等线(中文正文)"/>
          <w:b w:val="false"/>
          <w:i w:val="false"/>
          <w:sz w:val="20"/>
        </w:rPr>
        <w:t>所以其实政府的作用越来越大，但是其实我们加上政府的数据之后，可能还是跟美国的AI投资还是有差距。因为有一些研究能看到，在2000年到2003年，中国政府主导的这个VC其实给AI相关的企业投资体量大概是在1800亿美元，也就是相当于年均是77亿美元。我们是124亿美元一年，然后美国是2800亿美元，你就再加上这个77亿，好像跟美国的差距还是挺大的。这说明其实AI开发的支出还不是主要是因为政府的支出被记少了，可能更多的还是因为我们的这个商业模式，然后我们的技术路线选择，以及我们这个一级市场的和资本市场的活跃度、热度和成熟度的原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12:32</w:t>
      </w:r>
    </w:p>
    <w:p>
      <w:r>
        <w:rPr>
          <w:rFonts w:ascii="等线(中文正文)" w:hAnsi="等线(中文正文)" w:cs="等线(中文正文)" w:eastAsia="等线(中文正文)"/>
          <w:b w:val="false"/>
          <w:i w:val="false"/>
          <w:sz w:val="20"/>
        </w:rPr>
        <w:t>说到这个市场的活跃度和热度，其实我们能看到美国企业的融资这么的快。我们也刚才也讲到一个数据，就是美国在2025年新货一级市场融资的AI企业的家数，大概是中国的是10到12倍这个样子。其实这说明其实美国多层次资本市场还是更加发达一些。我们可能资本市场的进一步的深化发展，还是需要有一段路要走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13:00</w:t>
      </w:r>
    </w:p>
    <w:p>
      <w:r>
        <w:rPr>
          <w:rFonts w:ascii="等线(中文正文)" w:hAnsi="等线(中文正文)" w:cs="等线(中文正文)" w:eastAsia="等线(中文正文)"/>
          <w:b w:val="false"/>
          <w:i w:val="false"/>
          <w:sz w:val="20"/>
        </w:rPr>
        <w:t>然后我们会看到，其实美国的AI企业，其实不管是在一级的市场融资，也包括信贷，包括我们看到他的，贷款市场，他们可以用GPU，或者是一些其他的芯片设施可以做抵押来做贷款。这都是美国其实他们比较发达的资本市场的一个体现。也能看到像aso pic，像OpenAI，他们其实没有大规模盈利的前提下，其实他们没有少融资。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13:30</w:t>
      </w:r>
    </w:p>
    <w:p>
      <w:r>
        <w:rPr>
          <w:rFonts w:ascii="等线(中文正文)" w:hAnsi="等线(中文正文)" w:cs="等线(中文正文)" w:eastAsia="等线(中文正文)"/>
          <w:b w:val="false"/>
          <w:i w:val="false"/>
          <w:sz w:val="20"/>
        </w:rPr>
        <w:t>这是说明其实美国的比较发达的多层次的资本市场，还是帮助他的AI企业融资做了很多的助力，同时我们会看到中国虽然说政府投资基金占的比例越来越高，但是其实从2021年以来，我们也看到我们一级，股权市场其实经历了一个结构性的调整。不管是美元基金也好，还是私人的投资的风险偏好也好，还是我们1级到2级的退出也好，其实还是经历了一些结构性的调整。但是这个现象其实在2025年就已经有所改善了。整个一级市场的募投管退其实都有边上的回温。然后2026年截止到现在，其实我们看到进一步提速。这就说明其实我们这个一级市场、二级市场的活跃度其实是在上升的。由于这个资本市场的活跃度和热度成熟度有差异，所以也是导致我们其实我们的投资标的或者是投资人在选择给这个AI做投资的时候，其实还是更加注重这个项目的落地以及盈利性的。所以这个也是导致我们其实没有那么大规模的扩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14:37</w:t>
      </w:r>
    </w:p>
    <w:p>
      <w:r>
        <w:rPr>
          <w:rFonts w:ascii="等线(中文正文)" w:hAnsi="等线(中文正文)" w:cs="等线(中文正文)" w:eastAsia="等线(中文正文)"/>
          <w:b w:val="false"/>
          <w:i w:val="false"/>
          <w:sz w:val="20"/>
        </w:rPr>
        <w:t>现在我们看到美国AI板块调整的时候，其实很多人也在质疑是不是融资是有风险的。但是这个事情在中国其实相对来说融资的风险就小很多，我们要谨慎和这个可持性更多更大好，感谢文静总。2025年美国五大云厂商资本开支合计3871亿美元，中国五家头部厂商514亿美元。虽然绝对值有差距，但中国65.6的增速其实并不比美国72.7慢多少。它是时间问题还是市场土壤的本质不同？你请陈总沟通一下这个问题。好的，我觉得其实还是一个时间的问题，并不是说这个市场的土壤有什么本质的不同。我觉得从整个第一个就是中国现在现行的一个情况来看，其实我们更大的面临这个问题，还是说一些芯片的一些采购的限制，我觉得这个可能是拖累，或者说导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15:41</w:t>
      </w:r>
    </w:p>
    <w:p>
      <w:r>
        <w:rPr>
          <w:rFonts w:ascii="等线(中文正文)" w:hAnsi="等线(中文正文)" w:cs="等线(中文正文)" w:eastAsia="等线(中文正文)"/>
          <w:b w:val="false"/>
          <w:i w:val="false"/>
          <w:sz w:val="20"/>
        </w:rPr>
        <w:t>现在中美整个的您刚才讲到AI的基建的投资金额，可能资本开支金额还是差距有一些大。我觉得背后其实核心的点，刚才讲到就是在于现在其实受到了一些宏观上因素的限制，中国没有办法现在在短期内大量的去采购全球最先进的我们说AI的算力芯片，以及AI的这些算力设备。我觉得这个可能是一个核心的原因。因为我们其实从需求端来看，第一个是属于纯商业化主导的一个投资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16:15</w:t>
      </w:r>
    </w:p>
    <w:p>
      <w:r>
        <w:rPr>
          <w:rFonts w:ascii="等线(中文正文)" w:hAnsi="等线(中文正文)" w:cs="等线(中文正文)" w:eastAsia="等线(中文正文)"/>
          <w:b w:val="false"/>
          <w:i w:val="false"/>
          <w:sz w:val="20"/>
        </w:rPr>
        <w:t>目前我们看到，其实中国整个大模型端，虽然说起步可能相较美国稍晚，但是刚才文静总也提到了，其实从土壤上来看，中国的AI的人才，包括整个大模型这两年发展的态势，我们认为整体来看都是非常向好的一个趋势或者变化。尤其是在我们看到2025年的年初，整个deep seek的这个V3版本，第一次向市场公开以后，当时其实也是引起了二级市场很大的波动，或者说这种火出圈。其实都不仅仅是局限于我们说现在的股票投资的市场。其实我们相当于全世界的每一个人，其实都能看到，中国的开源模型目前在世界舞台上的地位，确实在不断的增上升，包括今年我们看到除了deep这个之外，其他的一些模型，包括在港股上市的一些大模型厂商，还有包括没有上市的厂商，大家整个模型迭代的速度其实都是你追我赶。那从三方一些API的应用接口的一些数据，公开数据我们也都能看到大家的这个调用量，包括尤其是中国模型，整个的调用量都在持续的提升。所以在这样的一个情况之下，我觉得其实需求端从这个商业化的角度应该说是不缺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17:35</w:t>
      </w:r>
    </w:p>
    <w:p>
      <w:r>
        <w:rPr>
          <w:rFonts w:ascii="等线(中文正文)" w:hAnsi="等线(中文正文)" w:cs="等线(中文正文)" w:eastAsia="等线(中文正文)"/>
          <w:b w:val="false"/>
          <w:i w:val="false"/>
          <w:sz w:val="20"/>
        </w:rPr>
        <w:t>然后同时，我们看到其实现在海外其实也都在讲，我们看到英伟达的这个收入，其实它其实与今年的一季度，我们看到也做了一个重新划分，一部分是属于刚才讲到超大规模云厂商的收入，然后另外一部分，我们说叫主权AI，或者说叫企业ai那从主权AI这块来的投资，我觉得我们现在中国，我们其实面临的一个现在发展的一个趋势是啊包括未来政府和政策端，对于整个主权投入的决心，我们认为应该说都是非常的坚定的。所以在这样的一个背景之下，其实我觉得从两个角度来看，就无论是商业化的需求，还是偏这种主权的需求，企业级的需求，我觉得我们现在都能看到。其实中国市场的需求端是在往上走的。而且相比前两年，我觉得更多的就是现在更多的是一个真正的一个需求。因为我刚才讲到就是整个的模型能力提升了，包括刚才讲了从这些政府项目的规划端，我们可能更多的是从更高层次的一个规划的一个思路，或者说现在政府端实际算力消纳的这个结果，相比过去几年其实也是好很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18:47</w:t>
      </w:r>
    </w:p>
    <w:p>
      <w:r>
        <w:rPr>
          <w:rFonts w:ascii="等线(中文正文)" w:hAnsi="等线(中文正文)" w:cs="等线(中文正文)" w:eastAsia="等线(中文正文)"/>
          <w:b w:val="false"/>
          <w:i w:val="false"/>
          <w:sz w:val="20"/>
        </w:rPr>
        <w:t>所以在这样的一个背景之下，我觉得其实首先从定性上来讲，我觉得其实中美现在投资的这个绝对值差异，我觉得更多的还是时间的一个问题，我觉得不能定性为这个土壤的一个问题，而且尤其是这个事情我们觉得出现来以后，我们其实对于整个中国，或者国产链的这个AI算力投资相对来说会变得更乐观一些。因为刚才您讲了，其实从绝对值上大家还有差异。大家可能担心现在从美国的角度，或者说从全球领先的这个呃水平的角度来看，这个确实绝对值上已经到达了一个非常高的水平。大家可能现在更多的也结合刚才文静总的分享，其实很多采取一个借债投资，或者说举债投资，我们开始上杠杆了对吧？大家会担心一些持续性的问题。但您看到我们其实国内整体虽然说可能也面临一些融资的一些相关的一些需求，但是从整个绝对值体量上来看，面对中国未来这个模型发展的前面的相对比较乐观的一个局势，包括本身中国大陆拥有这个用户数天然的一个优势，或者说市场的一个良好的一个土壤，所以我们还是觉得这。这个时间的问题，越往后看其实越是机会。那中长期来看，反而是给中国的AI基建投资留下了一个非常好的一个可以想象的一个天花板，我觉得是这样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20:18</w:t>
      </w:r>
    </w:p>
    <w:p>
      <w:r>
        <w:rPr>
          <w:rFonts w:ascii="等线(中文正文)" w:hAnsi="等线(中文正文)" w:cs="等线(中文正文)" w:eastAsia="等线(中文正文)"/>
          <w:b w:val="false"/>
          <w:i w:val="false"/>
          <w:sz w:val="20"/>
        </w:rPr>
        <w:t>好，那我接着再问陈总一个问题。看北美这边2026年一季度四大云厂商资本开支同比增长超过了70%。谷歌甚至把全年指引上调到了1800到1900亿美元，还说2027年要继续大幅增长。您怎么看这种越投越猛的态势？这是否意味着AI基础设施建设还处于早期阶段，远没到市场担心的见顶的时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20:48</w:t>
      </w:r>
    </w:p>
    <w:p>
      <w:r>
        <w:rPr>
          <w:rFonts w:ascii="等线(中文正文)" w:hAnsi="等线(中文正文)" w:cs="等线(中文正文)" w:eastAsia="等线(中文正文)"/>
          <w:b w:val="false"/>
          <w:i w:val="false"/>
          <w:sz w:val="20"/>
        </w:rPr>
        <w:t>明白，我觉得现在确实大家问这个AI的泡沫等等的这些问题确实也是我们经常被问到的那现在实际来看，我觉得资本开支水，我们从结构来看，其实驱动力确实发生了比较明显的变化。之前可能在两三年前，更多的是以模型的预训练来主导的一个资本开支投资。但是从2024年以后，我觉得大家从跟踪的角度，其实我们看到投资人也非常聪明，大家一般把这个跟踪的实际的一个去track一个指标转换到我们说整个token的消耗量，对吧？或者说大模型公司的ARR这些东西，其实我们看到其实现在的AI基建投资，已经是一个偏需求主导的一个状态。所以我觉得现在您刚才讲的这个越投越猛，其实它背后是有原因的。因为确实现在AI我们说有大量的背后的资本开始支持，是由实际的推理消耗所带来的，并不是说一些无谓的投资，我觉得首先这个是一点。然后第二点上来说，就是我们看到整个的投资回报率，其实我觉得大家也是比较关心的持续性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21:56</w:t>
      </w:r>
    </w:p>
    <w:p>
      <w:r>
        <w:rPr>
          <w:rFonts w:ascii="等线(中文正文)" w:hAnsi="等线(中文正文)" w:cs="等线(中文正文)" w:eastAsia="等线(中文正文)"/>
          <w:b w:val="false"/>
          <w:i w:val="false"/>
          <w:sz w:val="20"/>
        </w:rPr>
        <w:t>第一我们说是首先说其实你如果单纯先不看投资回报，先看这个云厂商的现金流的状况。那确实当下可能是有一些边际上的一些变化，但是我们看到就是大家现在整个从算力的消纳情况来看，我觉得没有出现所谓的滞销，或者说不好的情况。现在整个的大家的算力投资其实也都是去往下走的，所以我说整个的其实投资的回报的情况来看，应该说还是比较健康的。那我们其实也可以看到，大家从这个模型厂商来看，如果真正的比如卖API的公司，大家的这个毛利率的水平还是维持在一个相对比较高的一个位置。所以整体来看，我觉得这种现在比较高位的运行的资本开支的一个水平，相对我们现在分析还是一个比较健康的一个状态。而且更多的是以比如说这个算力的成本下降，API的价格下降，去需求更多去刺激更多的需就是一个硬件需求迭代的一个正向飞轮，或者我们说整个所谓的杰文斯悖论，目前是在整个AI资本开支的实际的一个框架下，我觉得还是有非常好的一个体现的。所以我们还是认为，在现在来看，就您刚才讲到的这个越投越猛，越投越高的这样的一个趋势，我觉得相对还是维持在一个健康的一个运行状态。整个产业现在目前这个高位，我觉得其实大家也不一定要非常的去恐高，我觉得还是在一个非常健康的一个模式下在运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23:37</w:t>
      </w:r>
    </w:p>
    <w:p>
      <w:r>
        <w:rPr>
          <w:rFonts w:ascii="等线(中文正文)" w:hAnsi="等线(中文正文)" w:cs="等线(中文正文)" w:eastAsia="等线(中文正文)"/>
          <w:b w:val="false"/>
          <w:i w:val="false"/>
          <w:sz w:val="20"/>
        </w:rPr>
        <w:t>所以这个可能是我整体的对于现在目前，就是您刚才讲了资本开始投资的这样的一个数字，绝对值偏高的这样的一个看法和回复，感谢陈总。聊完钱再看看店，然后我们再看看基础设施。数据中心存量上，美国是5427座，中国是449座，美国是中国的12倍，显著领先。而中国在发电能力和算电协同方面具有优势，中国发电量2024年已超过美国2倍。那么电力基础设施投资是不是中美AI投资差距的主要原因？请问一下文静总，对美国其实在数据中心的存量上面具有显著的优势。但是中国在发电能力电力的基础设施上面还是有比较明显的优势的。我们看到其实在去年数据中心在全球IEA的这个统计，在全球电力消费当中大概占到了1.5%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24:39</w:t>
      </w:r>
    </w:p>
    <w:p>
      <w:r>
        <w:rPr>
          <w:rFonts w:ascii="等线(中文正文)" w:hAnsi="等线(中文正文)" w:cs="等线(中文正文)" w:eastAsia="等线(中文正文)"/>
          <w:b w:val="false"/>
          <w:i w:val="false"/>
          <w:sz w:val="20"/>
        </w:rPr>
        <w:t>这个里面数据中心的用电美国占了45%，中国占了25%。也就是说其实美国数据中心很多，它其实有一些地方由于电力的供给达不到要求。包括电网的接入，包括发电的需求，这个其实也已经成为了美国现在AI开发的支出，电力建设的一个非常重要的瓶颈。但是同时我们也会看到，其实中国的发展能力非常的强。中国在过去的几年发电量总体已经超过了美国和欧盟的总和，这说明我们的电力基础设施是非常完善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25:15</w:t>
      </w:r>
    </w:p>
    <w:p>
      <w:r>
        <w:rPr>
          <w:rFonts w:ascii="等线(中文正文)" w:hAnsi="等线(中文正文)" w:cs="等线(中文正文)" w:eastAsia="等线(中文正文)"/>
          <w:b w:val="false"/>
          <w:i w:val="false"/>
          <w:sz w:val="20"/>
        </w:rPr>
        <w:t>另一个方面，电力设施的建设的确是在美国数据中心建设当中很重要的一个支出项。但总体看下来，其实电力设施还不完全是能够解释这么大的中美AI投资的差异。因为这个也有些统计来看，就是一个G瓦的数据中心的建设当中，在美国其实可能50亿美元来自于服务器的这个设施。然后还有14亿来自于数据中心的这个设施，还有这2亿来自于网络的设施。然后其实真正能源，包括发电的这些设施，其实也就占了六个亿美元。也就是说电力设施大概只有排第一大的这个服务器设施投资的大概分之一左右。所以这说明电力设施的确是差距，但是它不足以解释我们这么大的差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26:06</w:t>
      </w:r>
    </w:p>
    <w:p>
      <w:r>
        <w:rPr>
          <w:rFonts w:ascii="等线(中文正文)" w:hAnsi="等线(中文正文)" w:cs="等线(中文正文)" w:eastAsia="等线(中文正文)"/>
          <w:b w:val="false"/>
          <w:i w:val="false"/>
          <w:sz w:val="20"/>
        </w:rPr>
        <w:t>刚才我们也解释了差距的来源，有这个商业模式的差距，有技术路线的差距，有资本市场的差距这个可能是更重更重要的原因。但另一个方面，其实中国的电力设施在未来几年的建设当中，其实是还是非常重要的。我们也知道最近一直在部署六张网，其中六张网当中是有新型电网和算力网的。我们也是在2026年的政府工作报告里面，第一次把算力协同写进了这个政府工作报告的内容。然后同时我们在15这个规划里面也专门写了要做好绿色电力和算力的一个协同发展。我们也看到像信通院它的这个测算里面，就是未来在十五当中，我们整个数据中心的用电量其实会有一个比较快的增长，在整个十五五期间，同时我们看到在去年国家数据局还有其他的几个部门，一共五个部门的一个联合发文当中。其实也要求我们新建的国家级的这种算力枢纽数据中心，其实它的，绿电的用电的比例要在80%基础上进一步上升。也就是说其实整个15期间，我们整个算力协同的投资体量，可能还是一个很重要的基建和投资的贡献来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27:24</w:t>
      </w:r>
    </w:p>
    <w:p>
      <w:r>
        <w:rPr>
          <w:rFonts w:ascii="等线(中文正文)" w:hAnsi="等线(中文正文)" w:cs="等线(中文正文)" w:eastAsia="等线(中文正文)"/>
          <w:b w:val="false"/>
          <w:i w:val="false"/>
          <w:sz w:val="20"/>
        </w:rPr>
        <w:t>好，感谢文总。顺着电力往下说，真正制约发展的可能是芯片。近几年国产算力芯片和供应链的主要变化，哪些关键挑战环节？请陈总沟通一下。好的，是这样，国产顺利其实也是现在大家非常关心的一个投资的一个核心的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27:47</w:t>
      </w:r>
    </w:p>
    <w:p>
      <w:r>
        <w:rPr>
          <w:rFonts w:ascii="等线(中文正文)" w:hAnsi="等线(中文正文)" w:cs="等线(中文正文)" w:eastAsia="等线(中文正文)"/>
          <w:b w:val="false"/>
          <w:i w:val="false"/>
          <w:sz w:val="20"/>
        </w:rPr>
        <w:t>我觉得首先定性上来说，从过去2到3年之间，我觉得随着一些外部的一些进口的限制，整个的发展的也越来越相对明确，我觉得也是给国产算力芯片有一个非常好的一个发展的土壤。那这两年其实尤其是从24年，我觉得到今年这两年，中国大部分的AI算力芯片企业其实是抓住了一个非常好的一个发展的窗口期。因为我刚才也讲到了，可能你24年之前，中国模型可能也没有太多的需求，对吧？也没有太多的我们说实际的使用量。但这两年确实我觉得说不仅是说刚才讲到外部的限制，给中国的AI芯片或者算力芯片的国产化率提升，带来了一个很好的一个背景。但是更重要的是我们的模型端也慢慢起来了，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28:41</w:t>
      </w:r>
    </w:p>
    <w:p>
      <w:r>
        <w:rPr>
          <w:rFonts w:ascii="等线(中文正文)" w:hAnsi="等线(中文正文)" w:cs="等线(中文正文)" w:eastAsia="等线(中文正文)"/>
          <w:b w:val="false"/>
          <w:i w:val="false"/>
          <w:sz w:val="20"/>
        </w:rPr>
        <w:t>这个起来以后，其实也创造了很多真实的需求，所以整体来看，这两年来讲，我觉得首先这个土壤端我们一直是肯定还要认可，这个发展的背景和实际的市场的状况确实是不错的那到达我们说实际的这个变化的，我觉得首先是从这个单芯片的能力，我们看到整个国产算力芯片在2024年到20年间，其实发生了很明显的一个迭代和变化的。我们说看到其实2024年之前，确实当时比如说英伟达当时可能是，运行的主要的主力，可能是以A系列和H系列的芯片为主。但是说实话2024年之前，其实中国当时从全国的水平来说，确实也没有太多的公司能拿出来跟H系列芯片对标。或者说A系列可能我觉得都比较难，确实都比较难。但这两年我们确实可以看到，第一是从单卡的这个算力的角度，其实中国企业其实发生了非常大的变化，有很大的单卡的性能的提升。这个提升里面包含了我们说到算力指标，还有包含了一些存储相关的，比如说存储的容量和带宽，其实中国企业整个单卡的性能，其实都是在你追我赶的往前走有。其实我们看到在这两年很多的国产算力芯片公司上市，大家也是其实从业绩端，我们看到也给大家交出了非常不错的答卷，当然最终我们觉得业绩其实在现在来看，还都是属于成长的非常的早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30:16</w:t>
      </w:r>
    </w:p>
    <w:p>
      <w:r>
        <w:rPr>
          <w:rFonts w:ascii="等线(中文正文)" w:hAnsi="等线(中文正文)" w:cs="等线(中文正文)" w:eastAsia="等线(中文正文)"/>
          <w:b w:val="false"/>
          <w:i w:val="false"/>
          <w:sz w:val="20"/>
        </w:rPr>
        <w:t>你今年业绩呈现一个很大幅度的一个增长，其实我觉得也是属于刚刚开始。更多的我们能看到更惊喜的变化。首先是从单卡性能端，越来越多的国产算力芯片企业，它的一个单卡的性能和海外其实可以实现一个对标，或者说差距我们觉得是在不断的缩小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30:38</w:t>
      </w:r>
    </w:p>
    <w:p>
      <w:r>
        <w:rPr>
          <w:rFonts w:ascii="等线(中文正文)" w:hAnsi="等线(中文正文)" w:cs="等线(中文正文)" w:eastAsia="等线(中文正文)"/>
          <w:b w:val="false"/>
          <w:i w:val="false"/>
          <w:sz w:val="20"/>
        </w:rPr>
        <w:t>然后第二点上来说，其实除了单卡性能，因为刚才讲到从AI整个的投资，你有网络设备，有互联网，其实集群的性能大家也非常的关注。那现在我们也看到了，从整个的AI芯片公司国产的角度来讲，大家其实发展的一个重点更多是从芯片的单卡走向。我们说现在比如说以前讲到8，传统的这种服务器，还有这种我们说超节点对吧？现在大家走向这种32卡、64卡或者更高的一个互联的规模，整个超节点的变化也非常大。我们也看到其实在今年的上海的这个世界人工智能大会上，我们也看到了。其实各大厂商推出的重点，或者说在这个宣发的一个重点，其实都来到了这个超节点能力的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31:25</w:t>
      </w:r>
    </w:p>
    <w:p>
      <w:r>
        <w:rPr>
          <w:rFonts w:ascii="等线(中文正文)" w:hAnsi="等线(中文正文)" w:cs="等线(中文正文)" w:eastAsia="等线(中文正文)"/>
          <w:b w:val="false"/>
          <w:i w:val="false"/>
          <w:sz w:val="20"/>
        </w:rPr>
        <w:t>随着整个的我们看2024年英伟达的这个产品，像从这个八卡服务器往整机柜去过渡，有NVL72这样的一个方案。到了今年我们看到国产企业整个超级点的一个规划，包括出货的情况，其实也是在加速推进的那大家的发展重心也逐渐由单一刚才讲到芯片的算力，存储带宽这些的指标，转换到偏向于系统级应用的一个衡量的一个方式。我们看到包括超级点的一个，刚才讲了一个大家的一个进度，其实都是不错的，包括规划的重点，大家也是不停的在推陈出新。所以我们觉得目前的国产算力芯片，你要问说从过去两年的这个变化来看，我觉得无论是从这个单卡的芯片的性能，还是说从这个超节点的能力，我觉得国产的这个算力芯片都是取得了非常喜人的进展的，这个是第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32:21</w:t>
      </w:r>
    </w:p>
    <w:p>
      <w:r>
        <w:rPr>
          <w:rFonts w:ascii="等线(中文正文)" w:hAnsi="等线(中文正文)" w:cs="等线(中文正文)" w:eastAsia="等线(中文正文)"/>
          <w:b w:val="false"/>
          <w:i w:val="false"/>
          <w:sz w:val="20"/>
        </w:rPr>
        <w:t>然后第二点，您刚才问到其实供应链上的一些实际的困难，或者短期内这些问题，我觉得必然还是存在的。因为也是受限于我们觉得外部的一些限制。可能现在确实在全球供应链顺畅的去进行国产算力芯片的下单，包括后续的封装，测试，其实都还是遇到了一些阻碍。所以说确实在供应链端，我觉得我们现在有很大的一个挑战。面临的一些高端的半导体代工制造的产能的一些未来爬坡的一些困难，或者说，一些需求。然后另外，还有我们现在讲到2.5D3D去pt等等的一些先进封装的一些需求，产能的一些扩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33:12</w:t>
      </w:r>
    </w:p>
    <w:p>
      <w:r>
        <w:rPr>
          <w:rFonts w:ascii="等线(中文正文)" w:hAnsi="等线(中文正文)" w:cs="等线(中文正文)" w:eastAsia="等线(中文正文)"/>
          <w:b w:val="false"/>
          <w:i w:val="false"/>
          <w:sz w:val="20"/>
        </w:rPr>
        <w:t>再包括现在来看，因为大家现在讲了全球存储器也是处在一个缺货的一个过程当中。那大家其实针对AI这种属于这种极其头部的核心的这种应用。海外的CSP大厂其实也是在全球大厂那边去抢这个内存d RAM，包括还抢这个芯片配套的HBM的存储芯片。这些让我们也看到，其实对于国产算力来讲，同样是有一个挑战的。就是如何在我们现在这个芯片出货量不断的往前走的一个过程当中来看我们的这个配套芯片，存储芯片能跟得上，对吧？无论是刚才讲到的这个DRAM的内存，这可能跟CPU相关更多，包括跟GPU相关更多的HBM，这些其实都是提出了挑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33:57</w:t>
      </w:r>
    </w:p>
    <w:p>
      <w:r>
        <w:rPr>
          <w:rFonts w:ascii="等线(中文正文)" w:hAnsi="等线(中文正文)" w:cs="等线(中文正文)" w:eastAsia="等线(中文正文)"/>
          <w:b w:val="false"/>
          <w:i w:val="false"/>
          <w:sz w:val="20"/>
        </w:rPr>
        <w:t>但是我们也看到，随着国内一些存储巨头整个的扩产，业务的精进，包括登陆资本市场的这些行为，我觉得往后来看，确实还是很有可能。对目前国产算力或者说国产AI芯片所面临的这些供给瓶颈，我觉得逐一的会有一个正向的一个贡献。或者我们说可能这些问题在当下，不太可能说在短期内，比如说一两个月之内再解决。但是我们至少看到了一些积极的信号。可能展望未来的2到3年，我们觉得核心的这些供应瓶颈，刚才讲到的供应链上，尤其是高端的这个晶圆制造，先进封装，包括还有一些存储器相关的一些核心的这壁垒。我们相信也是会逐一的一步一步的被突破掉，这个是我们现在整体的一个看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34:51</w:t>
      </w:r>
    </w:p>
    <w:p>
      <w:r>
        <w:rPr>
          <w:rFonts w:ascii="等线(中文正文)" w:hAnsi="等线(中文正文)" w:cs="等线(中文正文)" w:eastAsia="等线(中文正文)"/>
          <w:b w:val="false"/>
          <w:i w:val="false"/>
          <w:sz w:val="20"/>
        </w:rPr>
        <w:t>好，那我继续问一下陈总，大家平时用AI经常能够看到很多开源模型，有人说开源毛利率低，这个认知对吗？会不会直接影响到资本开支的决策？对，是这样，最近其实我们也是公开外发了一篇AI进化论的系列的报告，其实着重在讨论这个模型的盈利能力和投资回报相关的一些东西，开模型的毛利率低这个事情虽然我们现在没有具体的数据，确实没有官方的一些参考。但是根据我们自己研究报告的测算的一个角度，我们认为其实开源模型盈利其实相对也是比较乐观的。那为什么这么说呢？其实我觉得开源模型和闭源模型之间，大家其实虽然说能力上可能还是存在一些差距，但是我们认为现在整个的AI的推理应用也是偏分层的一个状态。其实大家服务的是不同的用户的需求。那针对开源模型来讲，可能服务的是更偏海量，更偏大众化的一些需求，那它的API价格不是说非常高，但是我们看到从这个成本端，开源模型的公司，包括像deep sick这类，我们觉得中国优秀的企业现在是在降本上，尤其是在做所谓的我们现在提到一个专有的名词叫AI inside的优化，或者说我们说叫基础设施的优化，是做的非常好的。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36:14</w:t>
      </w:r>
    </w:p>
    <w:p>
      <w:r>
        <w:rPr>
          <w:rFonts w:ascii="等线(中文正文)" w:hAnsi="等线(中文正文)" w:cs="等线(中文正文)" w:eastAsia="等线(中文正文)"/>
          <w:b w:val="false"/>
          <w:i w:val="false"/>
          <w:sz w:val="20"/>
        </w:rPr>
        <w:t>实际上同样，比如说我们拿到的是同一颗的算力芯片，同样的一个服务器，通过整个软件栈的一个适配，对于一些底层软件的一些改写，我会让我的模型跟硬件的适配度达到一个更好的一个结果。比如说如果你不做适配的话，我整个的算力利用率只能达到20%到30%，但是经过我整个的模型的适配，或者说整个的一个AI印刷的一个优化，我的模型的所谓的适配度会大大的提升。我的这个算力利用率，存储的带宽利用率我会打上去。那实际直接导致的就是说我们现在看到整个模型单位token的这个成本，输出的成本其实是有非常明显的下降的。所以说在这样的一个背景之下，其实开源模型虽然看到了API价格低，但是我也可以通过我inf a的优化，使得我的成本可能是闭源模型的比如说几分之一，或者说10分之1。尤其刚才讲到了，因为面对我们现在一个偏向于分层的这样的一个应用，我们可以看到其实有些开源模型它的交互，用户和模型之间的这个交互的强度，我们就说说到这个成本曲线上的interactivity。这个东西确实它不会像闭源模型那么的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37:30</w:t>
      </w:r>
    </w:p>
    <w:p>
      <w:r>
        <w:rPr>
          <w:rFonts w:ascii="等线(中文正文)" w:hAnsi="等线(中文正文)" w:cs="等线(中文正文)" w:eastAsia="等线(中文正文)"/>
          <w:b w:val="false"/>
          <w:i w:val="false"/>
          <w:sz w:val="20"/>
        </w:rPr>
        <w:t>因为我们也知道从整个你的成本曲线上来看，你的cost和跟你的用户交互的interactivity，就是你每个分钟，或者我们说单位时间内，我们输出这个token，包括或者说我们用户并发量的支持是不一样的，对吧？那其实我们的成本，可能现在来看，几乎是，如果我们说左轴，我们说数轴上是一个所谓的token cost，然后横轴我们说是一个interactivity，那这个可能是一个偏指数性的一个迭代，对吧？当然位于这个高区的用户交互强度比较大的。我们可以看到，其实你的这个闭源模型，你肯定说成本也会很高，但token我对算力的要求也比较高。但是对于这个开源模型，其实我不一定。所以说在这样的一个角度来说，我觉得开模型其实有这个毛利率偏低下的这样的一个误区。可能我觉得也是让大家应该去注意的，其实这个不一定是一个很对的一个结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38:27</w:t>
      </w:r>
    </w:p>
    <w:p>
      <w:r>
        <w:rPr>
          <w:rFonts w:ascii="等线(中文正文)" w:hAnsi="等线(中文正文)" w:cs="等线(中文正文)" w:eastAsia="等线(中文正文)"/>
          <w:b w:val="false"/>
          <w:i w:val="false"/>
          <w:sz w:val="20"/>
        </w:rPr>
        <w:t>然后第二点上来说，就是现在我们也可以看到，其实从开源大模型厂商这个创始人的一些公开访谈中也可以看到。比如deep现在要求的一个就是说我可能硬件是五年折旧，但是我实际上不好意思，实际硬件的这个使用的寿命可能有五年的这个期限。但是这个创始人也出来讲到了，可能我实际的折旧我可能十个月就折完了。所以说我的定价可能更多的是十个月回本的这样的一个思路。所以实际更多的我可能还是有非常好的一个盈利的一个模式。因为你看如果真的说十个月回本的一个这样的一个态势，这样的一个定价的一个思路，其实面对是我60个月的实际硬件使用期，其实我是五倍的利润，对吧？所以实际上我觉得大家对于开源模型的这个看法，尤其盈利能力端，不必要做的那么悲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39:16</w:t>
      </w:r>
    </w:p>
    <w:p>
      <w:r>
        <w:rPr>
          <w:rFonts w:ascii="等线(中文正文)" w:hAnsi="等线(中文正文)" w:cs="等线(中文正文)" w:eastAsia="等线(中文正文)"/>
          <w:b w:val="false"/>
          <w:i w:val="false"/>
          <w:sz w:val="20"/>
        </w:rPr>
        <w:t>然后另外一点也是说。确实也不是说现在可能盈利能力差，我就不投资了。因为大家现在其实都是站在一个AI发展的一个风口，所以你投资大家的一个战略的一个考量是说，我可能每个人我都是在一个跟其他家在赛马，对吧？我现在不投，我可能说我放弃了，那我可能错失的是未来5到10年大的一个AI的一个行业发展的一个大趋势，所以说从我们现在讲到这个军备竞赛的一个角度，可能也不太因为不太能。就因为短期内，我们说整个模型的这个毛利率，或者您刚才讲的盈利能力略逊的这样的一个思路，我们就放缓相关的一的投资。我觉得其实大家可能现在也不是这么想的，所以这两个问题我觉得可能我们还是跟市场的一些固有认知，还是有一些不同的一些看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40:13</w:t>
      </w:r>
    </w:p>
    <w:p>
      <w:r>
        <w:rPr>
          <w:rFonts w:ascii="等线(中文正文)" w:hAnsi="等线(中文正文)" w:cs="等线(中文正文)" w:eastAsia="等线(中文正文)"/>
          <w:b w:val="false"/>
          <w:i w:val="false"/>
          <w:sz w:val="20"/>
        </w:rPr>
        <w:t>好，中国未来的破局点在哪里？我们先看需求侧，中国企业在AI部署率上已经达到了45%，高于全球38%的平均水平。这说明应用端其实很活跃。这种庞大的应用场景能否成为倒逼国内算力投资追加的核心驱动力？我们请文静总来沟通一下，其实AI开发支出增长很重要的一个来源就是需求端的扩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40:41</w:t>
      </w:r>
    </w:p>
    <w:p>
      <w:r>
        <w:rPr>
          <w:rFonts w:ascii="等线(中文正文)" w:hAnsi="等线(中文正文)" w:cs="等线(中文正文)" w:eastAsia="等线(中文正文)"/>
          <w:b w:val="false"/>
          <w:i w:val="false"/>
          <w:sz w:val="20"/>
        </w:rPr>
        <w:t>我们其实也看到在需求的广度，应用的广度上面，其实中国有很好的基础。除了您刚才说的那个数字之外，其实我们看到其实在麦克斯最近的一个调研当中也能看到，中国的企业有83%的企业已经能在某一个职能当中其实在使用生成式AI了。如果看这个AIAPP的下载量也突破了这个月度也是突破了2.4亿人次。然后同时如果我们看日活，同比也是增长了220%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41:16</w:t>
      </w:r>
    </w:p>
    <w:p>
      <w:r>
        <w:rPr>
          <w:rFonts w:ascii="等线(中文正文)" w:hAnsi="等线(中文正文)" w:cs="等线(中文正文)" w:eastAsia="等线(中文正文)"/>
          <w:b w:val="false"/>
          <w:i w:val="false"/>
          <w:sz w:val="20"/>
        </w:rPr>
        <w:t>这说明其实应用的这个广度其实在不断的在拓展，我们是有很好的用户基础的。同时像刚才乔盛总讲的我们如果要看这个企业愿不愿投AI除了我有应用的比较好的学生基础之外，我们还要把比较广的应用渗透率，然后给它变成商业化的变现能力。我们现在也看到，其实很多中国的大模型也在推用户的增值订阅服务。刚才乔生也讲了，其实中国的开源模型，我们传统上认为好像盈利能力是比较弱的。但实际上其实大家的这个盈利能力还是比较强的，如果用户基础比较好，然后现在特别是这个API的调用，可能是需要这个token量是指数级的增长。如果我们的盈利能力又很不错，那其实对于未来我们能够商业化的变现，其实是有很好的基础的那对于未来中国的企业，像海外的企业一样，不管是通过这个云服务器的作用，还是这个大模型的订阅，还是这个API的调用，能够，变现。那呃也就相应的我们的开发的支出可能就会有这个需求的基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42:41</w:t>
      </w:r>
    </w:p>
    <w:p>
      <w:r>
        <w:rPr>
          <w:rFonts w:ascii="等线(中文正文)" w:hAnsi="等线(中文正文)" w:cs="等线(中文正文)" w:eastAsia="等线(中文正文)"/>
          <w:b w:val="false"/>
          <w:i w:val="false"/>
          <w:sz w:val="20"/>
        </w:rPr>
        <w:t>商业化方面，近期很多大模型都开始尝试付费订阅或者其他模式了。这是否意味着中国AI商业化的拐点正在到来？请陈总沟通一下。好的，其实刚才文静总也讲到了一些内容，这个问题可能我简单的回答一下。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42:58</w:t>
      </w:r>
    </w:p>
    <w:p>
      <w:r>
        <w:rPr>
          <w:rFonts w:ascii="等线(中文正文)" w:hAnsi="等线(中文正文)" w:cs="等线(中文正文)" w:eastAsia="等线(中文正文)"/>
          <w:b w:val="false"/>
          <w:i w:val="false"/>
          <w:sz w:val="20"/>
        </w:rPr>
        <w:t>我觉得首先确实现在我们看到了一些定位的积极信号，但实际上我觉得从整个商业的土壤上来看，中国企业或者是中国的用户端针对于整个C端的付费意愿，我觉得确实还是要弱于北美，或者弱于全球的其他地区。那更重要的未来的突破点，我觉得可能会是在这个B端，或者说API的一些实际的一个B端API的一些实际的定位之上，我觉得这块我们确实也看到了一些积极信号，这些，云大厂，其实今年对于整个API收入的展望，云收入的展望应该说都是特别乐观的。我觉得这块可能确实会成为整个中国AI应用发展的一个首先的一个突破点这个不仅是大于模型，我们看到包括一些多模态模型，这个确实大家在营收的创收to b的角度，其实也今天看到了一些非常积极的变化。然后另外一点我觉得更重要的还是刚才讲到的一个成本端，也是再结合到刚才我讲的AI的这个开源模型的问题。那对于成本端来讲，我觉得现在看到其实中国企业真的去做推理优化，真的在这种硬件采购受限的背景下，就刚才最早文静总第一个问题讲到了，就中国企业其实不仅是在AI的这个软件端。其实在硬件端我们觉得也推崇一个或者延续一个偏向于效率，偏效率为上的这样的一个发展的模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44:24</w:t>
      </w:r>
    </w:p>
    <w:p>
      <w:r>
        <w:rPr>
          <w:rFonts w:ascii="等线(中文正文)" w:hAnsi="等线(中文正文)" w:cs="等线(中文正文)" w:eastAsia="等线(中文正文)"/>
          <w:b w:val="false"/>
          <w:i w:val="false"/>
          <w:sz w:val="20"/>
        </w:rPr>
        <w:t>在这样的一个背景之下，我们也看到了其实中国企业真正在这个科推理成本，或者说在这个推理成本的优化上，其实应该说还是付出了比海外更多的努力，或者说有更大的战略决心是放在这块的那所以说这一块我觉得对未来整个中国AI应用市场，一个资本开支投入，或者说一个正向的一个商业循环的一个促进，应该说，也是比较好的。所以说，确实可能现在看到了一些积极变化的苗头，刚才讲尤其是to b的生意，但是由于这个C端的付费意愿，确实可能相比海外还是略逊。这个可能说我们还是要走一步看一步，慢慢去观察。但是优点是说确实我们现在在精细化这个推理算力的成本上，我们确实已经做到了一个很好的一个开始，是这样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45:21</w:t>
      </w:r>
    </w:p>
    <w:p>
      <w:r>
        <w:rPr>
          <w:rFonts w:ascii="等线(中文正文)" w:hAnsi="等线(中文正文)" w:cs="等线(中文正文)" w:eastAsia="等线(中文正文)"/>
          <w:b w:val="false"/>
          <w:i w:val="false"/>
          <w:sz w:val="20"/>
        </w:rPr>
        <w:t>关于出海的问题想请教一下文静总。我们出海不仅卖光模块、服务器配套硬件，现在也开始往外输出模型和API服务了。硬件出海叠加服务出海，会不会成为拉动国内算力投资的新动力？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45:40</w:t>
      </w:r>
    </w:p>
    <w:p>
      <w:r>
        <w:rPr>
          <w:rFonts w:ascii="等线(中文正文)" w:hAnsi="等线(中文正文)" w:cs="等线(中文正文)" w:eastAsia="等线(中文正文)"/>
          <w:b w:val="false"/>
          <w:i w:val="false"/>
          <w:sz w:val="20"/>
        </w:rPr>
        <w:t>对的，其实首先是硬件，今年其实我们的出口是非常超预期的。去年10月份我们在写今年的年度展望的时候，我们当时预测今年的中国出口商品出口的增速在6%左右，当时是市场的上沿。但是实际上到我们今年年终的时候，再去看我们今年的这个出口增速，我们已经把这个商品出口的增速提到了12%，甚至可能我们觉得今年可能还是要更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46:09</w:t>
      </w:r>
    </w:p>
    <w:p>
      <w:r>
        <w:rPr>
          <w:rFonts w:ascii="等线(中文正文)" w:hAnsi="等线(中文正文)" w:cs="等线(中文正文)" w:eastAsia="等线(中文正文)"/>
          <w:b w:val="false"/>
          <w:i w:val="false"/>
          <w:sz w:val="20"/>
        </w:rPr>
        <w:t>在商品出口当中，今年为什么这么超预期？其实第一大最亮眼的就是AI像您刚才说的，我们硬件的出口很好。包括像光模块、光纤光缆，然后服务器的一些处理单元，包括存储芯片，当然还有一些集成电路，这些我们都出口。虽然说我们直接的算力芯片的这些出口，我们可能还跟别人有时间要开始up。但是整个在AI产业链上，中国是一点都没有缺席的，然后也有一些投资者问过我们，我们是因为美国的AI caps支出大幅增长，带动我们这个AI产品的出口。但是为什么看到我们跟美国的这个AI产品的出口，我们的出口和美国的这个进口有点对不上。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46:58</w:t>
      </w:r>
    </w:p>
    <w:p>
      <w:r>
        <w:rPr>
          <w:rFonts w:ascii="等线(中文正文)" w:hAnsi="等线(中文正文)" w:cs="等线(中文正文)" w:eastAsia="等线(中文正文)"/>
          <w:b w:val="false"/>
          <w:i w:val="false"/>
          <w:sz w:val="20"/>
        </w:rPr>
        <w:t>美国进口最大的是服务器的处理单元，我们出口最大的AI的这个品类其实是存储芯片，怎么解释它？后来我们仔细看，的确是中国是有直接出口，但是也有间接出口，还有错位出口。直接出口就是刚才我们讲光模块、光纤光缆，然后间接出口，其实我们会看到中国对美国的AI产品的出口其实是增速是下降的。美国从中国的AI产品的进口也是从2018年开始，一直是增速是负的。但是怎么来理解中国好像这个出口是跟美国的AI开发的支出能对得上。我发现可能是有一些间接出口的，因为我们AI产品出口最主要的增长，今年其实是像比如说东盟，像日韩台，像拉美，当然也有香港香港会有二次的分配作用。然后我们再看美国AI产品的进口，其实也是东盟、日韩台、拉美，那好像有点对得上了。也就是说除了直接出口以外，我们还有间接出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48:03</w:t>
      </w:r>
    </w:p>
    <w:p>
      <w:r>
        <w:rPr>
          <w:rFonts w:ascii="等线(中文正文)" w:hAnsi="等线(中文正文)" w:cs="等线(中文正文)" w:eastAsia="等线(中文正文)"/>
          <w:b w:val="false"/>
          <w:i w:val="false"/>
          <w:sz w:val="20"/>
        </w:rPr>
        <w:t>除了这两个之外，我们发现还有错位出口。因为其实美国现在需要很高端的HBM芯片，国际上的这些存储芯片的巨头，也都是把自己的产能转向了HBM芯片。那中国其实就打了一个错位，因为我们其实通用的一些存储芯片，其实我们的产能也可以了。现在价格又在上涨，国际上在短缺，我们就一下子把这个份额抢了过来。而且其实我们现在的这个存储芯片的龙头企业，其实可能也未来也要对标建HBM芯片的产能。所以其实这些都是啊我们看到商品的出口，AI产品的出口在带动中国AI capex支出的一个巨大的动力。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48:45</w:t>
      </w:r>
    </w:p>
    <w:p>
      <w:r>
        <w:rPr>
          <w:rFonts w:ascii="等线(中文正文)" w:hAnsi="等线(中文正文)" w:cs="等线(中文正文)" w:eastAsia="等线(中文正文)"/>
          <w:b w:val="false"/>
          <w:i w:val="false"/>
          <w:sz w:val="20"/>
        </w:rPr>
        <w:t>然后同时像您说的，我们现在不仅是硬件出口，我们软件也在出口，我们大模型也在出海。而且其实大模型出海，它把我们在国内的这个商业模式，其实发现它其实可以复制到全球了。我们的这个收入来源不仅有中国，而且以后还有海外的大模型相应的服务出来。而且服务的出口会比商品的出口具有更强的持续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49:13</w:t>
      </w:r>
    </w:p>
    <w:p>
      <w:r>
        <w:rPr>
          <w:rFonts w:ascii="等线(中文正文)" w:hAnsi="等线(中文正文)" w:cs="等线(中文正文)" w:eastAsia="等线(中文正文)"/>
          <w:b w:val="false"/>
          <w:i w:val="false"/>
          <w:sz w:val="20"/>
        </w:rPr>
        <w:t>我们现在看到中国的开源模型其实是有自己的性价比的。然后全球的开源模型占使用量的比例也在大幅上升。这说明其实都在印证中国的开源模型的出海，现在正在势头上。海外的这些客户，不管是to b的还是to c的，他们的付费意愿，付费习惯可能跟中国都不同。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49:40</w:t>
      </w:r>
    </w:p>
    <w:p>
      <w:r>
        <w:rPr>
          <w:rFonts w:ascii="等线(中文正文)" w:hAnsi="等线(中文正文)" w:cs="等线(中文正文)" w:eastAsia="等线(中文正文)"/>
          <w:b w:val="false"/>
          <w:i w:val="false"/>
          <w:sz w:val="20"/>
        </w:rPr>
        <w:t>如果我们海外的市场占比越来越高的话，其实对于企业未来的商业化变现能力肯定是有进一步的提升的。我们也看到有很多企业现在开始在海外建这个capex，这个AI的capex，那这都说明可能海外的模型出海，其实也已经带动我们开发指数在增长了。如何理解端侧AI与云端AI算力硬件之间的关系？它们是相互替代还是相互促进？请陈总沟通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50:11</w:t>
      </w:r>
    </w:p>
    <w:p>
      <w:r>
        <w:rPr>
          <w:rFonts w:ascii="等线(中文正文)" w:hAnsi="等线(中文正文)" w:cs="等线(中文正文)" w:eastAsia="等线(中文正文)"/>
          <w:b w:val="false"/>
          <w:i w:val="false"/>
          <w:sz w:val="20"/>
        </w:rPr>
        <w:t>好的，这个问题其实我觉得应该还是用一个相对比较辩证的一个角度去考虑。对于整个的端侧AI我们看到其实它从落地的顺序上来讲，应该说你的云端现有模型，等云端模型能力提升，其实大模型先做好之后，然后你把它再蒸馏成一个小的模型，然后在下方能端侧去做实际的一个模型的推理。其实从逻辑上来说，可能应该是一个先有云测后有端测的这样的一个逻辑。但是有时候我们又在想，其实云测和端测也并不是一个完全的上下的这样的一个关系。可能更多的时候，我们现在讲到端侧的AI还有包括边缘，其实除了云和端以外，还有边的这个大的一个概念。其实更多的我觉得也是满足了不同的推理需求。因为我们现在想到的就是对于一些整个的云和这个云以外的，我们说端和边的一些推理的需求。它更多的是对这个低时延，包括用户的这个隐私性，这个数据不能上云的这些需求，其实都是息息相关的，所以说实际上你这样看见集合云和端边侧又是一个相互平行的一个从需求端来讲它的一个概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51:28</w:t>
      </w:r>
    </w:p>
    <w:p>
      <w:r>
        <w:rPr>
          <w:rFonts w:ascii="等线(中文正文)" w:hAnsi="等线(中文正文)" w:cs="等线(中文正文)" w:eastAsia="等线(中文正文)"/>
          <w:b w:val="false"/>
          <w:i w:val="false"/>
          <w:sz w:val="20"/>
        </w:rPr>
        <w:t>当然从能力端，首先我们觉得你需要一个云端的东西，然后再逐步下放到这个端侧和边缘，是这样的一个情况。然后另外，我觉得从核心的一点可以看到，就是说你的这个端侧一些实际的一个推理的场景，或者用户数据的一个反馈。我觉得也是对于你云测模型和云测AI能力很好的一个迭代的贡献，或者说它是一个核心数据的贡献者。因为实际上端测的用户量，包括这个丰富度，其实是不比云测差的。它可能更多的是有一个很明显的一个用户基数的一个优势。所以说在这样的一个背景当中，端侧的AI边缘侧的AI推开以后，你反馈到的用户数据又会反哺到云端整个模型，去做重复的训练，带来云端模型能力的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52:19</w:t>
      </w:r>
    </w:p>
    <w:p>
      <w:r>
        <w:rPr>
          <w:rFonts w:ascii="等线(中文正文)" w:hAnsi="等线(中文正文)" w:cs="等线(中文正文)" w:eastAsia="等线(中文正文)"/>
          <w:b w:val="false"/>
          <w:i w:val="false"/>
          <w:sz w:val="20"/>
        </w:rPr>
        <w:t>那你反过来云端模型能力提升好了，刚才我讲到从逻辑上你又可以蒸馏下放到端侧，所以我觉得两个人是一个，其实从这个能力的赋能上，虽然说是先有云后有边端，一开始是这样，但是未来一定是一个很明显的一个飞轮效应，或者说它是一个互相促进的过程。当然说从应用端，刚才讲到的可能更多的是一个相对独立的场景。大家服务的这个对象要求可能不一样。端边上可能更多的是对于时延，包括用户的隐私有更高的需求的这种场景。那云端可能说从能力上，他可能现在看起来要求更高，更上。所以说可能我觉得应该是从这两个方面解答您刚才讲到的这个问题，感谢陈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53:09</w:t>
      </w:r>
    </w:p>
    <w:p>
      <w:r>
        <w:rPr>
          <w:rFonts w:ascii="等线(中文正文)" w:hAnsi="等线(中文正文)" w:cs="等线(中文正文)" w:eastAsia="等线(中文正文)"/>
          <w:b w:val="false"/>
          <w:i w:val="false"/>
          <w:sz w:val="20"/>
        </w:rPr>
        <w:t>还有个问题，软硬件协同也很关键。比如国产大模型开始做适配，这意味着什么？是不是即使拿不到最先进的海外芯片，我们也能靠这套组合拳来撑起国内的算力建设。对我觉得现在国产的大模型适配也好，或者说跟软件和这个国产算力芯片逐渐的去配套，一定是未来其实给国产算力芯片发展在铺路，或者我们说其实是一个非常积极的变化。因为过去我们来看，其实你要是类比海外的这个云端算力芯片公司，或者我们讲说整个AI芯片公司的一个大的一个发展思路。其实过去英伟达作为这家行业巨头，它之所以能发展到今天，成为这样一家优秀的公司。那背后核心的一个原因其实也是在于它的这个软件站，和这个相关的一些大模型厂商。可能在最早，我觉得1617年那时候都不是大模型厂商，可能就是一些小模型或者传统AI模型厂商的一个适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54:10</w:t>
      </w:r>
    </w:p>
    <w:p>
      <w:r>
        <w:rPr>
          <w:rFonts w:ascii="等线(中文正文)" w:hAnsi="等线(中文正文)" w:cs="等线(中文正文)" w:eastAsia="等线(中文正文)"/>
          <w:b w:val="false"/>
          <w:i w:val="false"/>
          <w:sz w:val="20"/>
        </w:rPr>
        <w:t>其实对于一家硬件公司来讲，如果说你的软件站和你的下游客户做了一个深度的适配，来达到一个下一代的这个软件，或者说下一代的模型都是在你的这个芯片上开发的这样的一个形态。那无疑是相当于你是做了一个开卷考题，对吧？你要现在比如说对于一些无法去跟实际的大模型公司做深度适配的这种芯片公司，它可能是个闭卷考题，或者说你根本不知道答案在哪儿。你只能去猜我下一代模型，我对于整个模型的迭代，我是往哪样一个方向走。比如说现在大模型端，我们看到其实你是在MOE上，在这种专家的这个系数化上做努力，还是在你的attention层上面做努力。其实大家的改动的方向其实可能都不一样，或者说你芯片迭代的思路可能也不一样一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55:00</w:t>
      </w:r>
    </w:p>
    <w:p>
      <w:r>
        <w:rPr>
          <w:rFonts w:ascii="等线(中文正文)" w:hAnsi="等线(中文正文)" w:cs="等线(中文正文)" w:eastAsia="等线(中文正文)"/>
          <w:b w:val="false"/>
          <w:i w:val="false"/>
          <w:sz w:val="20"/>
        </w:rPr>
        <w:t>但是一旦就像刚才李老师提到的，我们说对于整个的这个硬件端和软件端能做一个非常好的适配以后。包括我们看到现在很多的一个，尤其对于开源模型，我觉得适配的速度确实非常快。大家可以看到现在很多的这个开源模型，比如说这个deep seek，我们看到整个的出来以后，很多公司都是第零天啊，对吧？所谓的讲的day zero的一个适配，其实这是非常好的一个我们说编辑的一个变化。其实就是说现在国产芯片已经从软件端端解决了当时其实很多很根本的问题。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55:39</w:t>
      </w:r>
    </w:p>
    <w:p>
      <w:r>
        <w:rPr>
          <w:rFonts w:ascii="等线(中文正文)" w:hAnsi="等线(中文正文)" w:cs="等线(中文正文)" w:eastAsia="等线(中文正文)"/>
          <w:b w:val="false"/>
          <w:i w:val="false"/>
          <w:sz w:val="20"/>
        </w:rPr>
        <w:t>比如说像这个算子的覆盖度，一些很基础的问题其实也都得到了解决。其实在目前的一个状态之下，如果能持续这种软硬件互相促进，或者说在这个软件发展之前，硬件就能配套上的这样的一个思路，那我相信其实对于国产算力来讲，其实也是有望复制。过去我们看到其实英伟达非常优秀的过去几年的一个发展的历程，未来其实中国企业的国产算力芯片公司，也会从一个闭卷考试走向一个开卷考试的模式。这个整个的成长斜率，我相信一定是更快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56:18</w:t>
      </w:r>
    </w:p>
    <w:p>
      <w:r>
        <w:rPr>
          <w:rFonts w:ascii="等线(中文正文)" w:hAnsi="等线(中文正文)" w:cs="等线(中文正文)" w:eastAsia="等线(中文正文)"/>
          <w:b w:val="false"/>
          <w:i w:val="false"/>
          <w:sz w:val="20"/>
        </w:rPr>
        <w:t>我还有问题想问一下程总，就中国日均token调用量从2024年初的1000亿跃升至2026年3月的140万亿。这1000倍增长的背后，您是否认为推理算力需求是否已经超越了训练算力，成为国产AI硬件最大的增量市场？对，确实我觉得这个推理算力现在肯定是驱动国产AI算力需求的一个核心主要来源。因为毕竟现在讲到其实我们也看到这个训练端面临着目前可能还是一些与进口高端芯片的一些系统级差距。目前可能中国国产的芯片大量的运用于这个AI机构模型的训练，可能相对的这个场景还相对比较有限。但推一段我们看到，因为其实它是更多的集中于一个对于整个总体应用成本的一个测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57:14</w:t>
      </w:r>
    </w:p>
    <w:p>
      <w:r>
        <w:rPr>
          <w:rFonts w:ascii="等线(中文正文)" w:hAnsi="等线(中文正文)" w:cs="等线(中文正文)" w:eastAsia="等线(中文正文)"/>
          <w:b w:val="false"/>
          <w:i w:val="false"/>
          <w:sz w:val="20"/>
        </w:rPr>
        <w:t>比如说对于TCO的一个考量，其实对于一些细分领域和细分应用，国产算力芯片如果说软硬件配套做的非常好的话，现在是有非常大的实力，或者实际我们觉得就有这样的事实，是从TCO的角度上，互联网大厂看到比海外芯片其实是有优势的。我们讲到其实现在可能更多的其实CSP大厂去采购国产算力芯片，可能更多的一个背后的一个原因，并不一定是因为真的有一些国产化的一些诉求，或者说一定是因为我必要的去买国产，考虑这个供电的安全。但是我觉得这是一部分，但是我觉得更多的可能还是因为对于现在CSP厂商，我们看到一个TCO上的一个考量。确实比如说在一些大厂的传统搜广推业务，包括还有一些大厂的我们看到这个多模态的模型的推理，确实从总体应用成本的角度讲，国产算力芯片确实是有优势的。从推理这个场景切入，所以我觉得其实是一个非常好的一个机会了。就您刚才讲到确实可能是推理应用先上量，是未来其实国产算是芯片需求向上走的一个基点，或者说我们觉得是一个核心的一个变化的一个开始。但是确实从这个训练上，我觉得大家都在从超节点的一个能力上在做补齐。但是目前确实训练的这个系统性的算力提供的能力，国产还是与进口还是存在的一些暂时性的差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58:46</w:t>
      </w:r>
    </w:p>
    <w:p>
      <w:r>
        <w:rPr>
          <w:rFonts w:ascii="等线(中文正文)" w:hAnsi="等线(中文正文)" w:cs="等线(中文正文)" w:eastAsia="等线(中文正文)"/>
          <w:b w:val="false"/>
          <w:i w:val="false"/>
          <w:sz w:val="20"/>
        </w:rPr>
        <w:t>如果用一句话总结报告的核心结论，那就是中国AI资本开支主线不是规模驱动下的快速追赶，而是效率驱动下的稳健加速。请黄老师帮我们拆解一下稳健加速这四个字含金量在哪？首先是稳健，稳健意味着中国的AI capex支出，其实是不会像美国一样单纯的去拼规模规模优先。我们可能更加强调我们利润的转化率，收入的兑现性以及效率。然后同时加速也说明我们中国AI的开发的支出，不管是在需求侧还是供给侧，都形成了一个加速的态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59:33</w:t>
      </w:r>
    </w:p>
    <w:p>
      <w:r>
        <w:rPr>
          <w:rFonts w:ascii="等线(中文正文)" w:hAnsi="等线(中文正文)" w:cs="等线(中文正文)" w:eastAsia="等线(中文正文)"/>
          <w:b w:val="false"/>
          <w:i w:val="false"/>
          <w:sz w:val="20"/>
        </w:rPr>
        <w:t>我们首先先看稳健，其实我们整个在这篇报告里面就在讲，中美AI开盘之初有一个结构性的差异哈那一个方面，我们目前的这个商业模式还是从应用端的扩围到收入的兑现正在一个转变。我们现在比如说国内很多大模型的收入来源还是以国内客户为主。国内客户其实在付费的这个意愿，这个客户的结构上面，其实相对来说可能跟海外的这个盈利能力还是完全不是不能够完全对比。另外一个方面是融资的环境，我们现在目前整个融资的环境还是比较强调我们收入的兑现性，然后比较强调这个硬技术，以及比较强调我们这个模型的效率，投资的效率。同时我们在技术路线上面，我们想加速可能也加速不了太快，这是我们讲稳健。然后另外一个方面在加速上面我们也能看到，其实已经有加速的迹象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01:00:38</w:t>
      </w:r>
    </w:p>
    <w:p>
      <w:r>
        <w:rPr>
          <w:rFonts w:ascii="等线(中文正文)" w:hAnsi="等线(中文正文)" w:cs="等线(中文正文)" w:eastAsia="等线(中文正文)"/>
          <w:b w:val="false"/>
          <w:i w:val="false"/>
          <w:sz w:val="20"/>
        </w:rPr>
        <w:t>其实从2024年，全球的AI caps支出在增长的同时，中国的AI caps支出的增速一点也不低。在去年我们看到我们的前五大平台和云服务企业，他们的AI投资体量是在500亿美元，其实增速已经在60%以上了，其实是非常快的。美国的这些同行相比，我们的增速也并不慢。虽然说有体量的差异，然后同时我们也能够看到中国目前像有很多AI的应用广度在拉广。然后同时我们还有AI硬件和模型出海的增量资金来源，这都是我们现在看到很多AI企业订单已经可能接到2028年以后，开的支出可能都预计要增长，现在已经提速的一个很重要的原因，所以这是加速。然后我们总体来看，我们觉得中国在未来一段时间，我们的随着我们这个算力国产替代在提速。其实我们现在看，在去年中国的这个AI加速卡，可能在全国需求的比重里面，市场的占比里面也已经提到了41%。</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01:01:58</w:t>
      </w:r>
    </w:p>
    <w:p>
      <w:r>
        <w:rPr>
          <w:rFonts w:ascii="等线(中文正文)" w:hAnsi="等线(中文正文)" w:cs="等线(中文正文)" w:eastAsia="等线(中文正文)"/>
          <w:b w:val="false"/>
          <w:i w:val="false"/>
          <w:sz w:val="20"/>
        </w:rPr>
        <w:t>然后像英伟达的这个卡也降到了55%，也说明中国的这个算力芯片其实国产替代也在提速。而且我们也能看到，很多中国的大模型企业也在中国的自己的国产的GPUNPU的基础上，在训练自己的模型。我们也看在过去的几年，从2000年到2020年到2024年，中国智能算力芯片其实收入的增速复合增速有百分之百。着实的预计是2025到2029年，收入的增速可能还有46%以上。所以其实不管是供给端还是需求端，其实都在形成合力。那就导致我们可能预计未来中国的AI开发支出可能是会提速的。我们会跟美国的AI投资是有追赶，但是我们这个不是一个模式，所以我们叫稳健加速。接下来这个问题想请问一下程总，如果用一句话总结您对2026到2027年，请关注公众号思维纪要社，更多纪要请加V西安20210130AI硬件产业的核心判断会是什么呢？对，我觉得还是会维持一个稳定的高位运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01:03:24</w:t>
      </w:r>
    </w:p>
    <w:p>
      <w:r>
        <w:rPr>
          <w:rFonts w:ascii="等线(中文正文)" w:hAnsi="等线(中文正文)" w:cs="等线(中文正文)" w:eastAsia="等线(中文正文)"/>
          <w:b w:val="false"/>
          <w:i w:val="false"/>
          <w:sz w:val="20"/>
        </w:rPr>
        <w:t>这个可能是核心的一句话的一个观点，因为我们也看到，其实第一是说从整个的资本开始投资体量来看，大家也都看到现在确实可能2026年比25年比24年，确实都不是一个数量级的一个发展，大家的整个模型端的一个收入也是来到了比如说一年几百亿的AR的一个高位。所以说在这样的一个情况之下，如果再去实际上实现爆发式的增长或者加速，我觉得全球AI现在产业进展确实有一定的难度。但是我们是认为目前其实从硬件投资端来看，还没有存在特别明显的我们觉得这个泡沫化的一个效应。实际上我觉得在整体的一个上下游跟踪的情况来看，就是供给方和需求方实际的沟通的顺畅度，其实还是非常好的。不太存在因为整个的缺货，或者说一些其他的原因，导致产业链的上下游沟通存在一些误区。然后供给端放大了需求，然后需求端可能整个的这个曲线可能没有大家想的那么陡峭。最终集中到一个大的一个风险，就是全产业链内的一个AI硬件的库存堆积，进而导致整个的这个算力单位价格的算力的垮塌的这样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01:04:43</w:t>
      </w:r>
    </w:p>
    <w:p>
      <w:r>
        <w:rPr>
          <w:rFonts w:ascii="等线(中文正文)" w:hAnsi="等线(中文正文)" w:cs="等线(中文正文)" w:eastAsia="等线(中文正文)"/>
          <w:b w:val="false"/>
          <w:i w:val="false"/>
          <w:sz w:val="20"/>
        </w:rPr>
        <w:t>我觉得确实现在我们不认为行业区会沿着这样的一个方式去发展，更多的还是在一个健康的一个位置去维持一个高位的一个需运行整个需求我觉得虽然说边际上肯定是到了一个很高的一个位置，绝对值体量够大了以后，肯定上涨是存在难度。但是我们觉得结合目前产业的一些情况，看起来我们还是对整个资本开支的持续性，保持一个乐观的一个看法。当然说就是对于整个的斜率上，肯定是说相较前两年低基数的情况，可能会出现一些略平缓的一些情况，但是并不代表整个AI的基建投资不会持续。尤其是往后，我们觉得随着整个的一方面是应用端的一些变化。现在大家可能更多的是看到coding，一些其他的一些核心的需求。现在还有比如说新的类似于企业AI，比如说还有一些新的我们获得了更强有力的这种AI算力硬件之后，去投入更大规模的参数的模型，去做预训练的这样的一些需求。我觉得实际上都会带来可能更进一步的AI基础设施投资的一个需求的一个增长，所以我觉得可能维持在一个很相对健康的一个位置。高位的一个稳健的运行，可能是我们对整个2027年前后这个行业的一个核心的判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01:06:15</w:t>
      </w:r>
    </w:p>
    <w:p>
      <w:r>
        <w:rPr>
          <w:rFonts w:ascii="等线(中文正文)" w:hAnsi="等线(中文正文)" w:cs="等线(中文正文)" w:eastAsia="等线(中文正文)"/>
          <w:b w:val="false"/>
          <w:i w:val="false"/>
          <w:sz w:val="20"/>
        </w:rPr>
        <w:t>最后想请两位给直播间的观众一个随身带走的观察框架。首先请问陈总，从硬件投资的角度，普通人最容易接触到的景气度风向标有哪些？怎么判断AI基建现在是冷还是热？您最看重哪几个指标？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01:06:35</w:t>
      </w:r>
    </w:p>
    <w:p>
      <w:r>
        <w:rPr>
          <w:rFonts w:ascii="等线(中文正文)" w:hAnsi="等线(中文正文)" w:cs="等线(中文正文)" w:eastAsia="等线(中文正文)"/>
          <w:b w:val="false"/>
          <w:i w:val="false"/>
          <w:sz w:val="20"/>
        </w:rPr>
        <w:t>明白，其实刚才从逻辑上我给大家讲了一下，就是其实硬件的这个需求是如何会出现泡沫，或者说泡沫太的话它到底是什么样的一个状态。但现在我觉得核心点还是在于说，如果投资人就是直播间前的各位小伙伴去跟踪这个事情，我觉得其实最核心的还是说这个算力的价格。我觉得这个其实是很重要的一点。因为现在实际上算力价格，第一是它直接反映了这个行业的供需。然后另外一方面，其实算力的价格还反映了这个金融风险的一个敞口，或者说金融风险的一个大与小。因为我们看到其实现在海外的一些实际的借贷，更多的是以GPU的实际的定价，去做未来的现金流预测和测算的。所以说其实一些大厂的云厂商，它的核心的一些算力租赁实力的一个价格，有些比如像亚马逊这些公司，其实我觉得大家都可以在公开渠道可以查到，那这些其实可以成为我觉得一个核心的指标，但短期内我觉得有一些算力的一些现货的一个租赁的价格，尤其是上一代偏被淘汰的一些算力，确实可能会出现一些的波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01:07:47</w:t>
      </w:r>
    </w:p>
    <w:p>
      <w:r>
        <w:rPr>
          <w:rFonts w:ascii="等线(中文正文)" w:hAnsi="等线(中文正文)" w:cs="等线(中文正文)" w:eastAsia="等线(中文正文)"/>
          <w:b w:val="false"/>
          <w:i w:val="false"/>
          <w:sz w:val="20"/>
        </w:rPr>
        <w:t>但我觉得这些波动可能实际上小伙伴也要去辨别一下，是不是这个行业最核心的买卖盘的实际交易的一个标的。我觉得这个可能大家也需要去辩证的去看啊。但是先就是说云大厂的一些实力，比如说亚马逊的一些算力的一个对外的一个核心的实力的交易价格。我觉得确实可能是目前大家比较简单，可跟踪的一个算力的一个行业景气度的一个核心的一个指标。我觉得海外或者说全球的维度应该是这样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01:08:23</w:t>
      </w:r>
    </w:p>
    <w:p>
      <w:r>
        <w:rPr>
          <w:rFonts w:ascii="等线(中文正文)" w:hAnsi="等线(中文正文)" w:cs="等线(中文正文)" w:eastAsia="等线(中文正文)"/>
          <w:b w:val="false"/>
          <w:i w:val="false"/>
          <w:sz w:val="20"/>
        </w:rPr>
        <w:t>黄总您最看重哪几个指标呢？乔生总刚才讲了全球哈那我就讲讲中国的这个AI开始之初，我们可以跟什么？我们觉得主要是三个方面，一个是我们的应用或者是需求扩不扩，第二个是算力可不可得，第三个是投入能不能变现哈那第一类指标其实应用阔不阔，其实就是看我们现在到底日活是什么样的，API的这个调用量，token的调用量是什么样的，然后这个订阅数量是什么样的。第二类就是我们看算力可不可得，就可以看国产的这个芯片它到底的交付量是什么样的。然后第三类其实就看投入能不能变现，其实要看这些ai投资的这些企业，他们的利润率到底怎么样，以及我们现在出海的这个进度是怎么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01:09:15</w:t>
      </w:r>
    </w:p>
    <w:p>
      <w:r>
        <w:rPr>
          <w:rFonts w:ascii="等线(中文正文)" w:hAnsi="等线(中文正文)" w:cs="等线(中文正文)" w:eastAsia="等线(中文正文)"/>
          <w:b w:val="false"/>
          <w:i w:val="false"/>
          <w:sz w:val="20"/>
        </w:rPr>
        <w:t>节目的最后也想跟两位聊一些投资以外的事情。我这里也提出一个开放性的问题，请您跟大家分享一下，在您的职业生涯里有哪些经验或者是教训对您影响深远。陈总先回答。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01:09:30</w:t>
      </w:r>
    </w:p>
    <w:p>
      <w:r>
        <w:rPr>
          <w:rFonts w:ascii="等线(中文正文)" w:hAnsi="等线(中文正文)" w:cs="等线(中文正文)" w:eastAsia="等线(中文正文)"/>
          <w:b w:val="false"/>
          <w:i w:val="false"/>
          <w:sz w:val="20"/>
        </w:rPr>
        <w:t>好的，我可能也是针对今天这个话题，给各位这个直播间的朋友们分享一个过去可能做行业的一个思路。其实也是跟今天我们讲到的这个AI的泡沫，或者说过剩，其实也有一些实际的关系。我们觉得就刚才讲了，其实做硬件产业链的研究，或者说做这个半导体行业的分析，更多的我觉得还是要全产业链深度的去看啊。因为产业链是一个非常长的一个链条，从上游到下游，它其实有着非常密切的一个传导机制。就是说实际上你在这个行业出问题的时候，一定会在这个各个环节，其实都会有问题的放大。如果说你的产业嗅觉足够敏感的话，我觉得是在产业出问题的初期，你是很有可能通过你的对行业的密切跟踪，以及上下游供应链端。我觉得一些数字的差异，可以看到一些端倪的，就比如说讲到我们刚才讲的AI硬件的泡沫化这个问题，其实你还是可以跟过去。我觉得比如说2021和22年那一轮，可能100的需求，我为了拿到了更多的货，为了出更多的货，由于供应链的不顺畅，我给上游可能报的是200，然后上游给我的再上级，可能我报的是300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01:10:46</w:t>
      </w:r>
    </w:p>
    <w:p>
      <w:r>
        <w:rPr>
          <w:rFonts w:ascii="等线(中文正文)" w:hAnsi="等线(中文正文)" w:cs="等线(中文正文)" w:eastAsia="等线(中文正文)"/>
          <w:b w:val="false"/>
          <w:i w:val="false"/>
          <w:sz w:val="20"/>
        </w:rPr>
        <w:t>然后300的再放到一个上一级，可能很长的产业链，可能300的这个数字又被再一次放大了。那我上游的这个产能，其实产能端的规划，我其实也是可能按照300甚至500的这个产能，我去做的规划，去做的这个测算。我这个产能扩下去以后，然后扩出来了，然后发现我的下游，我的需求真实度可能100我就只有那么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01:11:10</w:t>
      </w:r>
    </w:p>
    <w:p>
      <w:r>
        <w:rPr>
          <w:rFonts w:ascii="等线(中文正文)" w:hAnsi="等线(中文正文)" w:cs="等线(中文正文)" w:eastAsia="等线(中文正文)"/>
          <w:b w:val="false"/>
          <w:i w:val="false"/>
          <w:sz w:val="20"/>
        </w:rPr>
        <w:t>那这会导致什么样的一个因素？就刚才讲到了，其实会导致层层的放大的需求。在上游投产端被实际的下单，实际的生产之后，就会导致产业链的各个环节的库存会明显的波动，明显的放大。那就会导致整个芯片的价格会有一个非常大的一个影响，行业就会进入一个库存消纳的一个下行周期，所以我觉得对于跟踪AI或者跟踪半导体行业，大家一定不要盯住这个行业的一个点去看啊。我可能更多的是利用产业链长链条的一个优势。当我从产业链的层层环节验证出来，我上下游的这个需求不匹配度已经开始出现层层放大的这样的一个情况。那对于各位小伙伴来讲，我们是不是就要担心这个行业的一个风险，或者说行业的一个下行周期的拐点，可能就相对来说会是不是在在再会到来的这样的一个时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01:12:02</w:t>
      </w:r>
    </w:p>
    <w:p>
      <w:r>
        <w:rPr>
          <w:rFonts w:ascii="等线(中文正文)" w:hAnsi="等线(中文正文)" w:cs="等线(中文正文)" w:eastAsia="等线(中文正文)"/>
          <w:b w:val="false"/>
          <w:i w:val="false"/>
          <w:sz w:val="20"/>
        </w:rPr>
        <w:t>但是我觉得回归现在AI，我觉得其实还是在一个上下游，其实买方和卖方都非常的集中，买卖盘的沟通都非常的顺畅的这样的一个情况之下，我觉得大家更多可能还是回归于行业基本面的一个斜率的一个判断，或者说大家针对这个技术的迭代，跟踪一些核心的指标就行了。我觉得可能就是思考的框架和现实的情况还是不一样。但是对于整个作为你说结合今天的这个分析也好，或者说无关的也好，我觉得更多的从这个科技行业或者半导体行业，偏还是制造业的一个研究框架上来看你一定要从产业链的上游到下游，每个环节其实都还是有一个比较好的一个细致的跟踪。那到最后我觉得在产业链的拐点到来的时候，无论是向上的拐点还是向下的拐点，你一定能从你不同层级的跟踪中发现一些端倪。这个可能是我给大家今天在直播间做的一些建议和我自己的思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01:13:00</w:t>
      </w:r>
    </w:p>
    <w:p>
      <w:r>
        <w:rPr>
          <w:rFonts w:ascii="等线(中文正文)" w:hAnsi="等线(中文正文)" w:cs="等线(中文正文)" w:eastAsia="等线(中文正文)"/>
          <w:b w:val="false"/>
          <w:i w:val="false"/>
          <w:sz w:val="20"/>
        </w:rPr>
        <w:t>乔生是从行业微观的角度哈那我就从宏观的角度讲一讲我自己的一些研究的感受。其实在经济的研究当中，大家比较注重周期，那我们其实是有很多不同的cco在构成我们经济的波动。其实我们有长周期，中周期短周期，比如说在经济当中，其实我们长周期可以是人口周期，可以是像这个技术主导的熊彼特周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01:13:32</w:t>
      </w:r>
    </w:p>
    <w:p>
      <w:r>
        <w:rPr>
          <w:rFonts w:ascii="等线(中文正文)" w:hAnsi="等线(中文正文)" w:cs="等线(中文正文)" w:eastAsia="等线(中文正文)"/>
          <w:b w:val="false"/>
          <w:i w:val="false"/>
          <w:sz w:val="20"/>
        </w:rPr>
        <w:t>那中周期，比如说我们经常来讲的金融周期，房地产现在相互促进的这个周期短周期，就是我们平时讲的经济周期其实有的时候我们看到，一些短周期的波动，比如说今天，数据上了，明天数据下了。因为一个短的经济周期，可能他有的一年可能结束了，平均可能也就是四年就要结束了。但是一个中周期它可以是15到20年，然后一个长周期可能是20年以上的。有的时候长周期可能决定了你现在经济的这个位置。虽然说我们可能经济周期的波动我们会看到还挺大的，但是如果再看到我们中周期和长周期的位置，我们会发现，其实我们目前就是像中国经济现在的这个位置，可能我们处在金融周期的底部，然后我们的人口周期在下行。所以短期的经济的波动，似乎好像就比较容易解释了，为什么好像我们的一个经济的复苏这么快，好像就结束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01:14:30</w:t>
      </w:r>
    </w:p>
    <w:p>
      <w:r>
        <w:rPr>
          <w:rFonts w:ascii="等线(中文正文)" w:hAnsi="等线(中文正文)" w:cs="等线(中文正文)" w:eastAsia="等线(中文正文)"/>
          <w:b w:val="false"/>
          <w:i w:val="false"/>
          <w:sz w:val="20"/>
        </w:rPr>
        <w:t>这是因为我们中周期长周期的位置，可能决定了我们现在这个经济周期的确是不太容易很快的起来。那放到这个AI的投资的这个框架下其实我们也可以用长周期或者是这个短周期来看。比如说现在最近这个AI板块的调整了很多。但是如果我们放在稍微长一点的，比如说熊彼特周期或者说技术的周期来讲，这可能是又一次技术周期的一个向上的一个契机，这又一次新的科技革命。而且以前的科技革命我们还老在解释为什么我们叫李约瑟之谜，中国怎么就都错过了。这一次科技革命好像中国是一个重要的参与者，那也就意味着其实整个可能对AI短期来说我们是有调整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01:15:18</w:t>
      </w:r>
    </w:p>
    <w:p>
      <w:r>
        <w:rPr>
          <w:rFonts w:ascii="等线(中文正文)" w:hAnsi="等线(中文正文)" w:cs="等线(中文正文)" w:eastAsia="等线(中文正文)"/>
          <w:b w:val="false"/>
          <w:i w:val="false"/>
          <w:sz w:val="20"/>
        </w:rPr>
        <w:t>但是稍微把眼光放长一点点，我们整个的AI开始之初可能还并没有到尽头。我们也看到很多国际上主要的机构对未来可能到30年AI开发is支出的一个预测。可能都是增长的。只不过就是刚才乔生讲的是斜率的问题。我们现在今年斜率非常的陡峭，明年还有没有这种陡峭？但是可能增量上大家可能觉得没有什么太大问题，可能还都是要正增长的。所以其实我们觉得如果从长周期的角度来看，可能整个AI的周期是没有走完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01:15:48</w:t>
      </w:r>
    </w:p>
    <w:p>
      <w:r>
        <w:rPr>
          <w:rFonts w:ascii="等线(中文正文)" w:hAnsi="等线(中文正文)" w:cs="等线(中文正文)" w:eastAsia="等线(中文正文)"/>
          <w:b w:val="false"/>
          <w:i w:val="false"/>
          <w:sz w:val="20"/>
        </w:rPr>
        <w:t>未来很多增长的来源，不管是中国还是美国，还是全球，可能它都是跟AI的这个产业是相关的。所以我们可能还是要把这个眼光放得更长远一些。好的，感谢二位。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01:16:01</w:t>
      </w:r>
    </w:p>
    <w:p>
      <w:r>
        <w:rPr>
          <w:rFonts w:ascii="等线(中文正文)" w:hAnsi="等线(中文正文)" w:cs="等线(中文正文)" w:eastAsia="等线(中文正文)"/>
          <w:b w:val="false"/>
          <w:i w:val="false"/>
          <w:sz w:val="20"/>
        </w:rPr>
        <w:t>以上就是我们今天的全部内容，也希望大家锁定我们的直播间，去关注我们下一期的直播。中国50中国行云会客厅是我们一档长期的节目。周四晚七点我们精选大家最关心时下最热的话题，邀请行业内外新老朋友交流观点，传递理念。非常感谢大家收看今天的直播，下期节目我们的主题是云会客厅208期，欢迎大家关注和转发我们中金公司财富管理视频号以及栏目，你们的支持是我们的动力。本期直播就在这里结束了，下周四晚上七点不见不散。</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2026-08-27T14:13:08Z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E6636BB100BBAFBB4581D91E6DDB85644646BE8C63FDDD77BAA8463F47DFE5CA4E7B9DEC425FE9D4A81767AA9E1F409B4964D4C31C5B28CC5CA7DC765402CEDA3237635</vt:lpwstr>
  </property>
</Properties>
</file>