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东吴环保•朔元撷理 - AI金属 - AI金属回收再生：AI需求爆发，三维度重塑AI金属回收再生价值 260826_原文</w:t>
      </w:r>
    </w:p>
    <w:p>
      <w:pPr>
        <w:jc w:val="center"/>
      </w:pPr>
      <w:r>
        <w:rPr>
          <w:rFonts w:ascii="等线(中文正文)" w:hAnsi="等线(中文正文)" w:cs="等线(中文正文)" w:eastAsia="等线(中文正文)"/>
          <w:b w:val="false"/>
          <w:i w:val="false"/>
          <w:sz w:val="20"/>
        </w:rPr>
        <w:t>2026年08月26日 21:58</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好的，各位投资人，大家晚上好，我是东吴环保的任逸轩。今天的话由我这边汇报一下我们AI金属回收再生的这个行业深度。我们也是近期外发了AI金属回收再生那个行业深度。现在可以看到像近期以来的话，实际上对于整个有色板块，包括说可能对于整个可能更偏成长的AI上游材料这一块的话，其实关注度还是比较高的那在这个时间点的话，我们去发这个报告，核心想要汇报的其实是两个方面。那第一个方面的话，就是我们认为在整个AFQ爆发的这么一个大背景之下，相关上游材料的机遇的话，依然是一个非常长周期的这么一个需求端爆发的一个故事，这么一个行业爆发的一个趋势下。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00:53</w:t>
      </w:r>
    </w:p>
    <w:p>
      <w:r>
        <w:rPr>
          <w:rFonts w:ascii="等线(中文正文)" w:hAnsi="等线(中文正文)" w:cs="等线(中文正文)" w:eastAsia="等线(中文正文)"/>
          <w:b w:val="false"/>
          <w:i w:val="false"/>
          <w:sz w:val="20"/>
        </w:rPr>
        <w:t>我们在里边是重点梳理出了几个核心的这么一个品种跟金属。这个金属的话普遍具有三个特点。第一个的话就是需求端的话是不可被替代的。第二个就是可能大部分都是以这个伴生为主，都是以这个回收再生作为整个供给侧的主要增量。第三块就是整个这么一个金属和材料的这么一个战略地位，其实非常突出的，也都是一些非常稀缺的这么一个资源。在这么一个大背景之下的话，我们认为这类相关拥有产能的这么一个公司，在整个AI产业需求报告的大背景之下，是具备长期的这么一个价值的。所以这块是我们今天核心汇报的第一块，也是我们这个报告里边核心的第一个方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01:36</w:t>
      </w:r>
    </w:p>
    <w:p>
      <w:r>
        <w:rPr>
          <w:rFonts w:ascii="等线(中文正文)" w:hAnsi="等线(中文正文)" w:cs="等线(中文正文)" w:eastAsia="等线(中文正文)"/>
          <w:b w:val="false"/>
          <w:i w:val="false"/>
          <w:sz w:val="20"/>
        </w:rPr>
        <w:t>第二块的话，我们就是对各个梳理的这个板块去做具体的展开，包括了我们梳理下来比较有啊这个配置价值的，包括说B包括说D包括说音，包括说T包括说可能还有像来这些相关的金属。那这类金属的话，我们也都会在这个报告里边，对于整个供给侧、需求侧，也说整个金属的一个战略地位去做一个详细根据具体的论述。然后从最终最后从这个投资观点角度上来看的话，我们认为这个核心的标的，主要还是围绕的这些可能能够提供这个核心供给产能的这么一些资源端的这么一个公司。因为讲到刚刚这些金属的话，可能大部分都来自于咱们这个回收跟再生这个环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02:21</w:t>
      </w:r>
    </w:p>
    <w:p>
      <w:r>
        <w:rPr>
          <w:rFonts w:ascii="等线(中文正文)" w:hAnsi="等线(中文正文)" w:cs="等线(中文正文)" w:eastAsia="等线(中文正文)"/>
          <w:b w:val="false"/>
          <w:i w:val="false"/>
          <w:sz w:val="20"/>
        </w:rPr>
        <w:t>所以我们这里面可能重点也是关注到了这些可以提供回收再生增量产能的这些相关金属的企业。这边重点推荐的和建议关注的包括了像高能环境三次，包括说像这两个票，其实我们也这个团队已经持续做了非常长时间的这么一个推荐了。那建议关注这块的话，也建议各位投资人多关注，包括像政府控股，包括说像现在已经提交demo的ST进来，以及说像非常资源，也都是在这个行业里边有相关的一个布局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02:51</w:t>
      </w:r>
    </w:p>
    <w:p>
      <w:r>
        <w:rPr>
          <w:rFonts w:ascii="等线(中文正文)" w:hAnsi="等线(中文正文)" w:cs="等线(中文正文)" w:eastAsia="等线(中文正文)"/>
          <w:b w:val="false"/>
          <w:i w:val="false"/>
          <w:sz w:val="20"/>
        </w:rPr>
        <w:t>好，那我们现在就具体展开。首先第一个就是我们对整个AI小金属，尤其是我们讲的这个AI小金属回收再生这个行业去做一个详细的一个论述。首先的话，从这个需求端上来看，它是伴随着整个AI需求的一个爆发，AI相关硬件的这么一个需求的一个外溢。其实激发了一批在属性端不可被替代的这些功能性小金属，这么一个长期的这么一个需求侧的一个故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03:20</w:t>
      </w:r>
    </w:p>
    <w:p>
      <w:r>
        <w:rPr>
          <w:rFonts w:ascii="等线(中文正文)" w:hAnsi="等线(中文正文)" w:cs="等线(中文正文)" w:eastAsia="等线(中文正文)"/>
          <w:b w:val="false"/>
          <w:i w:val="false"/>
          <w:sz w:val="20"/>
        </w:rPr>
        <w:t>我们可以看到，做个简单的比如说我们做个简单的定性，比如说像B跟T它主要就是用在这个TEC，就是这个半导体微型制冷器的核心材料。他可能是负责这种VB级的这么一个温控。一的话就作为整个光伏应芯片衬底的上游材料。它主要是用于生成这个磷化铟的衬底的这么一个成因的这么一个材料。</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03:42</w:t>
      </w:r>
    </w:p>
    <w:p>
      <w:r>
        <w:rPr>
          <w:rFonts w:ascii="等线(中文正文)" w:hAnsi="等线(中文正文)" w:cs="等线(中文正文)" w:eastAsia="等线(中文正文)"/>
          <w:b w:val="false"/>
          <w:i w:val="false"/>
          <w:sz w:val="20"/>
        </w:rPr>
        <w:t>像博珠金属的话，里边部分的金属，比如说像鸟，它可能是用的这个存储器芯片的一个板材，包括这个HDD的这个磁介质。然后像D的话可能用于包括说PCB的阻燃，然后像来的话，就包括说用在这个燃气轮机的叶片，包括说像这个航空航天。咱们可以看到从羞涩上来看的话，这类小金属的话其实都是在整个AI领域里边有不可替代性，而且是核心关系到我们整个相关AI硬件的这么一个性能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04:12</w:t>
      </w:r>
    </w:p>
    <w:p>
      <w:r>
        <w:rPr>
          <w:rFonts w:ascii="等线(中文正文)" w:hAnsi="等线(中文正文)" w:cs="等线(中文正文)" w:eastAsia="等线(中文正文)"/>
          <w:b w:val="false"/>
          <w:i w:val="false"/>
          <w:sz w:val="20"/>
        </w:rPr>
        <w:t>第二的话，就是我们讲到这类金属的话，还有一个第二个特点，就是整个供给侧是比较刚性的，大部分的都是以半生金属为主。那如果是以半生金属为主的话，就整个供给都要有增长，要有增量的这么一个供给，可能都得来自于比如说相关这个母母金属这一块这么一个供给的一个提升。但是这块的金属的供给的提升的话，可能也不会完全受到比如说相关半身金属价格上涨而单独去做扩展。所以这个就导致了这个需求曲线的话可能有一个快速的爆发。但是供给曲线的话是几乎是一个垂直的一个状态，几乎是比较难去提升这个新的供给的那这里边也会导致整个价格的弹性，我们觉得可能尤其值得期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04:54</w:t>
      </w:r>
    </w:p>
    <w:p>
      <w:r>
        <w:rPr>
          <w:rFonts w:ascii="等线(中文正文)" w:hAnsi="等线(中文正文)" w:cs="等线(中文正文)" w:eastAsia="等线(中文正文)"/>
          <w:b w:val="false"/>
          <w:i w:val="false"/>
          <w:sz w:val="20"/>
        </w:rPr>
        <w:t>就这些相关的一些产品，比如说刚刚讲的这个金属，比如说像B，B的话就主要就是以这个伴生在这个铅矿当中。那像DD的话也是以这个伴生在千金叶的这些天矿，银的话主要是伴生在这个金矿当中的。然后博主金属的话其实里面是比较特殊的，博主的话其实是有这个原生矿的。所以这个的话可能这个相对来说，可能刚刚系统清楚它里面带了一部分原生的供给来的话，是完全诞生在这个铜跟木当中。然后包括说像TT的话，主要是有一部分是这种单一矿，然后有一部分是半生矿。我们看到像这种小金属的话，因为小金属其实都比较稀散蛊。这个供给侧的话其实短期要上量的话，其实这个难度也是比较大。然后刚刚讲数字的爆发，也讲了整个供给侧的刚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05:46</w:t>
      </w:r>
    </w:p>
    <w:p>
      <w:r>
        <w:rPr>
          <w:rFonts w:ascii="等线(中文正文)" w:hAnsi="等线(中文正文)" w:cs="等线(中文正文)" w:eastAsia="等线(中文正文)"/>
          <w:b w:val="false"/>
          <w:i w:val="false"/>
          <w:sz w:val="20"/>
        </w:rPr>
        <w:t>第三的话从战略地位上来看，就整个这个金属的话，现在其实国家层面的政策已经是从之前的这个出口管制，他可能进一步走到咱们这个制度端的一个升级，最终可能去实现。比如说最终可能像一些比较核心的战略品种的话，在供给端就直接就锁死了。我们可以看到相关的管制工具，比如说刚刚讲到的像出口管制的话，可能是对于这种产品的这种单点的出口许可证，之后可能进一步升级成这种全链条这么一个法律法规的这么一个限制。那最终的话可能在这个供给侧的话就直接锁定了这么一个供给侧的这么一个量。所以我们可以看到像这一块的话，其实整个政策专门的这么一个力度是有进一步加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06:25</w:t>
      </w:r>
    </w:p>
    <w:p>
      <w:r>
        <w:rPr>
          <w:rFonts w:ascii="等线(中文正文)" w:hAnsi="等线(中文正文)" w:cs="等线(中文正文)" w:eastAsia="等线(中文正文)"/>
          <w:b w:val="false"/>
          <w:i w:val="false"/>
          <w:sz w:val="20"/>
        </w:rPr>
        <w:t>我们可以看到从这个出口管制角度上来看，从2023年以来，其实2023年主要是管制了。包括说家，包括说者24年的时候，是管制了咱们这个T然后之后的话可能也是对2025年商务部和海关总署也是对于包括说DD然后录音，然后相关这个物品就相关的这么一个品种，也都实施了这么一个出口的管制。那出口这一块的话，其实是受到一个比较大的这么一个限制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06:55</w:t>
      </w:r>
    </w:p>
    <w:p>
      <w:r>
        <w:rPr>
          <w:rFonts w:ascii="等线(中文正文)" w:hAnsi="等线(中文正文)" w:cs="等线(中文正文)" w:eastAsia="等线(中文正文)"/>
          <w:b w:val="false"/>
          <w:i w:val="false"/>
          <w:sz w:val="20"/>
        </w:rPr>
        <w:t>另外的话，我们可以看到像今年就今年的话，这个矿产资源法实施条例，那这块的话，是把这个战略矿产的管理，其实从这个政策文件，进一步上升为咱们法律的这么一个规章。那里边其实是提到了咱们这个战略矿产是从这个规划清单进一步升级为咱们这个法规目录。那这里边的话，针对像配套的这么一个审批，就相关这个配套审批。包括对于总量的控制，对于这种开采的这种保护性。这块的话都做了这种法律层面上的进一步的制度的安排。</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07:30</w:t>
      </w:r>
    </w:p>
    <w:p>
      <w:r>
        <w:rPr>
          <w:rFonts w:ascii="等线(中文正文)" w:hAnsi="等线(中文正文)" w:cs="等线(中文正文)" w:eastAsia="等线(中文正文)"/>
          <w:b w:val="false"/>
          <w:i w:val="false"/>
          <w:sz w:val="20"/>
        </w:rPr>
        <w:t>并且的话我们可以看到像26年这次其实提到了对于整个战略矿产目录的。就战略矿产这个品的这个目录也是做了进一步的一个扩容。可以看到其实是从我们当时16到20年那个版本的24种，而是进一步提到这个36种。这36种里面，是有25种，就是咱们这个金属的这么一个矿产。像刚刚提到这几种金属，其实都是核心被管制到的那我们可以看到从这个角度上来看的话，其实也都是体现这么一个资源端的这么一个战略上的核心地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08:05</w:t>
      </w:r>
    </w:p>
    <w:p>
      <w:r>
        <w:rPr>
          <w:rFonts w:ascii="等线(中文正文)" w:hAnsi="等线(中文正文)" w:cs="等线(中文正文)" w:eastAsia="等线(中文正文)"/>
          <w:b w:val="false"/>
          <w:i w:val="false"/>
          <w:sz w:val="20"/>
        </w:rPr>
        <w:t>然后今天六点的第二块，就是关于相关的金属，做快速的一个更新。然后首先的话我们来汇报一下这个B跟D可以看到B跟D的话大家是基本是同时出现的，主要还是因为B跟D的话都是一个同源诞生的这么一个状态。两者的话其实都是没有独立矿山的，都是没有办法去离开这个母金属去做单独的这么一个扩展。比如说D的话主要是依赖于这个铜电解的精炼。B的话主要来自于千金铜，包括说屋等这些金属这么一个演练的一个复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08:41</w:t>
      </w:r>
    </w:p>
    <w:p>
      <w:r>
        <w:rPr>
          <w:rFonts w:ascii="等线(中文正文)" w:hAnsi="等线(中文正文)" w:cs="等线(中文正文)" w:eastAsia="等线(中文正文)"/>
          <w:b w:val="false"/>
          <w:i w:val="false"/>
          <w:sz w:val="20"/>
        </w:rPr>
        <w:t>如果是从国内现在这么一个供给侧的一个角度上来看的话，B跟D的经验其实中国是有绝对的这么一个话语权的。我们可以看到是2026年的话，在中国B跟T的精炼的话，基本上占到了全球80%以上这么一个绝对的一个份额。资源跟产能是高度集中在国内。整体在供给侧这块的话语权其实是啊非常的强。但是这里面也看到了一个问题，就比如说扩大程度上，其实确实也是受制于这个母亲所，比如说像D的话可能就是受制于咱们整个电解铜的这么一个总产量，那也没有办法去为这个去单独去积极的这么一个扩展。那目前来看的话，这个B跟T国内的供给侧这块的话，已经是有一个比较强的这么一个一个一个一个话语权了。然后从需求角度上来看的话，就之前的话这个B跟D的需求，主要还是以一些相对比较成熟的一些工业领域，包括说像这个医药，包括说像可能一些对俞千这个金属的一个替代，相当于替代铅更加的绿色。那包括说如果说我们从这个绝对占比上来看的话，2025年全球B里边的话，医药化工大概占了40%，然后这个闭合金焊料大概占了37%，眼睛天骄大概占了10%，然后光伏大概占了7%，相当于占3%。</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09:59</w:t>
      </w:r>
    </w:p>
    <w:p>
      <w:r>
        <w:rPr>
          <w:rFonts w:ascii="等线(中文正文)" w:hAnsi="等线(中文正文)" w:cs="等线(中文正文)" w:eastAsia="等线(中文正文)"/>
          <w:b w:val="false"/>
          <w:i w:val="false"/>
          <w:sz w:val="20"/>
        </w:rPr>
        <w:t>就总体上来看的话，这个需求还都是属于相对比较分散，且都是一些比较稳定的一个需求。然后的话，就我们可以看到像现在来看的话，主要我们看到数量增量主要是这个AN键里边这个地方B这个TC作为整个精密控制的这么一个产品，我们觉得是随着整个AI硬件的功率的这么一个提升，功率密度的这么一个提升，控温这一块这个点就变得越来越刚需了。而在这个大背景之下的话，是带动了咱们这个计划地整体需求的一个提升，就是带动推动咱们这个B跟B这一块这么一个需求。那我们可以看到像这个B跟D的需求在被带动之后，整个今年以来，就整个金币的价格其实是在持续的上行，包括整个氧化B的价格也是在持续的上行，D的话也是在整体的上行。我们看最新可能八月份的数据的话，那经济的价格是到了差不多131000吨。然后咱们这个地的价格，到了是差不多800块钱公斤。整体的这么一个价格的话，其实是持续往上走的话，我觉得会随着整个AI端比如说TEC这块需求这么一个进一步的爆发，去驱动整体这么一个价格进一步往上去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11:15</w:t>
      </w:r>
    </w:p>
    <w:p>
      <w:r>
        <w:rPr>
          <w:rFonts w:ascii="等线(中文正文)" w:hAnsi="等线(中文正文)" w:cs="等线(中文正文)" w:eastAsia="等线(中文正文)"/>
          <w:b w:val="false"/>
          <w:i w:val="false"/>
          <w:sz w:val="20"/>
        </w:rPr>
        <w:t>第二件事，跟各位领导这边汇报一下，茵茵的话主要是诞生在新矿的复产当中。这个金属的话也是从供给侧上来讲的话，在中国是掌握了70%的这么一个经验。产能是完全主导了全球的这么一个供给。这里边的话因为伴生在这个锌矿，诞生在新的冶炼，所以这边的话在供给的话也确实比较难去提升出这么一个更多的这么一个音的这么一个供给。</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11:42</w:t>
      </w:r>
    </w:p>
    <w:p>
      <w:r>
        <w:rPr>
          <w:rFonts w:ascii="等线(中文正文)" w:hAnsi="等线(中文正文)" w:cs="等线(中文正文)" w:eastAsia="等线(中文正文)"/>
          <w:b w:val="false"/>
          <w:i w:val="false"/>
          <w:sz w:val="20"/>
        </w:rPr>
        <w:t>那另外的话我们可以看到，从这个程度上来看，因为现在大家比较关心的是这个音去做成这个磷化铟，作为这个光芯片的一个衬底，那我们可以看到像这个做成磷化音的话，可能是需要千级这种高纯的一个音。还需要经过多轮这么一个除杂提纯，才能达到这么多的这么一个酒的这么一个高纯度。那这样来看的话，其实整体如果是靠回收的音的话，还是比较难去实现这种高纯的大会。还是需要从这个原生端，就咱们这个半生生产过程中，去提取这么一个高层的一个音。那在这么一个国内，在整个音这个环节，去实现比较强的这么一个供给侧的一个话语权的同时，如果是高端制造环节，其实是有备在日本跟美国卡位的那可以看到一下阴的话，像大家主要比较关注的是这个光芯片里面这个林观音衬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12:33</w:t>
      </w:r>
    </w:p>
    <w:p>
      <w:r>
        <w:rPr>
          <w:rFonts w:ascii="等线(中文正文)" w:hAnsi="等线(中文正文)" w:cs="等线(中文正文)" w:eastAsia="等线(中文正文)"/>
          <w:b w:val="false"/>
          <w:i w:val="false"/>
          <w:sz w:val="20"/>
        </w:rPr>
        <w:t>那您万一彻底这一块的话，其实主要是被日本驻有美国的AST，包括日本JX3家的话是控制也是80%以上的一个份额。而且会发现咱们虽然现在是拥有比较高的这么一个新的这么一个供给侧向上游原材料这块的供给侧。但是高端制造环节的话，其实现在还是相对来说，份额不高的。但是我们可以看到，其实拉上来看的话，整个上游资源端是比较强的这么一个国内的一个话语权，可能再叠加在整个高端制造上的话，可能进一步的逐步的一个突破，我们在这一块的话也是值得期待的。所以这块的话，是关于因这块的供给侧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13:09</w:t>
      </w:r>
    </w:p>
    <w:p>
      <w:r>
        <w:rPr>
          <w:rFonts w:ascii="等线(中文正文)" w:hAnsi="等线(中文正文)" w:cs="等线(中文正文)" w:eastAsia="等线(中文正文)"/>
          <w:b w:val="false"/>
          <w:i w:val="false"/>
          <w:sz w:val="20"/>
        </w:rPr>
        <w:t>需求的话，就刚刚提到的就是传统需求的话，主要还是以这个ITO的这个吧台作为绝对的这么一个大头占比那就but的话主要可能用在像这个面板作为作为面板里边这个透明导电膜作为这么一个核心的一个材料，大概会占到全球应需求的差不多60%。那之后的话，可能更让大家关注的是咱们作为这个磷化铟，作为半导体材料，也是授予整个，光芯片光模块的这么一个升级。就推动整个零换音整个需求这么一个翻倍的这么一个提升。在这个过程当中的话，我们会进一步推动拉动整个上游英的一个需求的一个爆发。同时的话也有可能我们可以进一步期待像这个棉花音这个秤体这个环节，可能这块的话有进一步的这么一个技术端的一个突破。我们也希望看到国内在这个高端制造这一块的话，有进一步的一个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14:00</w:t>
      </w:r>
    </w:p>
    <w:p>
      <w:r>
        <w:rPr>
          <w:rFonts w:ascii="等线(中文正文)" w:hAnsi="等线(中文正文)" w:cs="等线(中文正文)" w:eastAsia="等线(中文正文)"/>
          <w:b w:val="false"/>
          <w:i w:val="false"/>
          <w:sz w:val="20"/>
        </w:rPr>
        <w:t>如果看价格的话，像现在这个八月中的时候，整个精英的价格大概在差不多不到5500块钱每千克。今年来看的话，其实这个已经上涨了差不多95%，确实也能体现出整个板块是非常火爆的那整个因这一块的话，整个需求供给这么一个环节是非常紧张的那第三我们再汇报一下国足，博族的话是包括了像这个博巴疗仪，其实是相对来说是六个元素。那这个六个元素的话，其实整体的性质是比较一致的那这里边的话，如果是因为我们这是一个AI金属的一个报告，是我们这边主要其实关心的其实或者说从这个跟恋爱相关度比较高的，其实还是这个了。那了的话其实相较于它的这个点，就是它跟其他这些脖子病相比的话，一个就是它熔点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14:57</w:t>
      </w:r>
    </w:p>
    <w:p>
      <w:r>
        <w:rPr>
          <w:rFonts w:ascii="等线(中文正文)" w:hAnsi="等线(中文正文)" w:cs="等线(中文正文)" w:eastAsia="等线(中文正文)"/>
          <w:b w:val="false"/>
          <w:i w:val="false"/>
          <w:sz w:val="20"/>
        </w:rPr>
        <w:t>更高，就整个国土金属里面可能熔点非常高，所以说它能够去受到有一个这么一个耐高温的一个属性。第二是它整个硬度是比较高的，然后脆性也比较大。所以这块的话它可能比较适合去做，包括说像这个硬盘这种磁介质保护层，包括说像芯片的这种电触点都是可以的。第三，觉得整个电阻率的话是比同行要好。在这个过程当中的话，其实整个这个聊也会用于在部分节点的时候，它可能就会去替代铜根辜。最后它也是有一个非常稳定的这么一个化学性质，是不容易氧化的那几个点的话都导致了整个辽的话在整个AI硬件领域的话，还是会有一些比较多的这么一些核心的这么一个增量应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15:39</w:t>
      </w:r>
    </w:p>
    <w:p>
      <w:r>
        <w:rPr>
          <w:rFonts w:ascii="等线(中文正文)" w:hAnsi="等线(中文正文)" w:cs="等线(中文正文)" w:eastAsia="等线(中文正文)"/>
          <w:b w:val="false"/>
          <w:i w:val="false"/>
          <w:sz w:val="20"/>
        </w:rPr>
        <w:t>而供给角度上来看的话，就是现在的话国足金属国内的话，其实这个整体还是资源相对偏弱的。国内的国度金属贡献的话，其实主要还是以半生资源去跟二次回收为主。在全球的话，这个原生的国主要是集中在南非跟俄罗斯，那两个是两大局稠，基本上可能像南非产的这个量部分的话，可能都是过半了。国内的话刚刚讲到主要还是以这个半山跟回收在里面去作为这么一个这样的一个补充。需求侧的话刚刚讲了，就现在来看的话，这些存量的脖子金属需求主要还是以催化剂为主导。那这块的格局其实都已经非常稳定了，但是两支的金属可以多多关注。这里边的话是属于整个博主金属里边AI逻辑可能最强，然后也是跟AI相关性最强这么一个品种。这块的话是这个量这块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16:34</w:t>
      </w:r>
    </w:p>
    <w:p>
      <w:r>
        <w:rPr>
          <w:rFonts w:ascii="等线(中文正文)" w:hAnsi="等线(中文正文)" w:cs="等线(中文正文)" w:eastAsia="等线(中文正文)"/>
          <w:b w:val="false"/>
          <w:i w:val="false"/>
          <w:sz w:val="20"/>
        </w:rPr>
        <w:t>然后第四块我们来汇报一下这个T。T这一块的话，我们可以看到就是T的话其实如果是从整个管理角度上来看的话，应该是管制程度非常高的这么一个金属的那T的话，现在它是它是里边是相对来说比较独就独特的，它是有这种单独的这种T矿的那现在的话，也是因为这个需求端的持续的增长，现在是从这种之前的这种单一的这种替矿主导，来进一步的过渡到咱们这种半身加再生的这么一个配合主导这么一个状态。一定程度上，其实也是去支撑，就整个供需的这么一个，环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17:10</w:t>
      </w:r>
    </w:p>
    <w:p>
      <w:r>
        <w:rPr>
          <w:rFonts w:ascii="等线(中文正文)" w:hAnsi="等线(中文正文)" w:cs="等线(中文正文)" w:eastAsia="等线(中文正文)"/>
          <w:b w:val="false"/>
          <w:i w:val="false"/>
          <w:sz w:val="20"/>
        </w:rPr>
        <w:t>然后我们可以看到像现在的话，整个全球的地矿，是主要是集中在中国、俄罗斯跟。海外三个地区，像中俄两国的话，基本上是占了全球T差不多50%的储量。那是中国对于整个T金属的控制力的话，其实比矿专份额要更高的那主要这里边的话既包括了咱们这个矿端的一个原料，也包括咱们对于基金矿这块这么一个演练的这么一个布局。我们可以看到是中国整体的话在整个T的这么一个产量角度上来看的话，也是全球第一，大概是占差不多36%。</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17:45</w:t>
      </w:r>
    </w:p>
    <w:p>
      <w:r>
        <w:rPr>
          <w:rFonts w:ascii="等线(中文正文)" w:hAnsi="等线(中文正文)" w:cs="等线(中文正文)" w:eastAsia="等线(中文正文)"/>
          <w:b w:val="false"/>
          <w:i w:val="false"/>
          <w:sz w:val="20"/>
        </w:rPr>
        <w:t>那么可以看到其实这个T的话，现在已经是在2024年12月份的时候，是完全是对美国是已经禁用了。然后现在的话可能是进一步延期到了2026年的11月27号。所以我觉得这一块的话，其实是我们比较核心的去掌握这个供给侧的这么一个话语权。并且说这个对外管制度很强的这么一个战略品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18:09</w:t>
      </w:r>
    </w:p>
    <w:p>
      <w:r>
        <w:rPr>
          <w:rFonts w:ascii="等线(中文正文)" w:hAnsi="等线(中文正文)" w:cs="等线(中文正文)" w:eastAsia="等线(中文正文)"/>
          <w:b w:val="false"/>
          <w:i w:val="false"/>
          <w:sz w:val="20"/>
        </w:rPr>
        <w:t>如果是从刚刚讲的就是咱们这个AI的那一个增量需求上来看的话，高层期的话主要在里面会用一些这种半导体的一些掺杂。三氧化2P的话，就有的时候会作为整个AI服务器PCD外壳的一个阻燃材料。然后就这块的话，其实也是会随着整个AI产生，现在占比不高，它会随着整个AI需求的一个爆发。这一块的话也会带来一些增量的一个需求，主要是跟着整个AR服务去突破去走的那最后的话我们再汇报下来，本来的话其实我们之前这个单独这个金属，我们是写过这个行业的重点深度的，我们也非常看好，就来这个金属这么一个长期的一个价值。所以说供给的上来讲的话，也是同样的一个问题。就来的话是完全诞生在这个铜跟木之中。主要是靠同步演练过程中的这个废酸和尾气，然后在里面去提的这么一个来觉得它也是一个非常强的这么一个供给侧，非常稀的，是需要去长期布局，然后才能够实现这么一个，供给的化学权这么一个金属。</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19:08</w:t>
      </w:r>
    </w:p>
    <w:p>
      <w:r>
        <w:rPr>
          <w:rFonts w:ascii="等线(中文正文)" w:hAnsi="等线(中文正文)" w:cs="等线(中文正文)" w:eastAsia="等线(中文正文)"/>
          <w:b w:val="false"/>
          <w:i w:val="false"/>
          <w:sz w:val="20"/>
        </w:rPr>
        <w:t>然后从这个供给结构上来看的话，主要的供给测试都是集中在南美，尤其是智力为主。国内的话还是属于一个非常缺乏的一个国家。需求端来看的话，现在这个人里面70%到80%的需求主要还是用于航空航天。它是一个航天金属，主要是作为整个高温合金的这么一个添加，去进一步提升整个材料的一个性能。比如说现在整个航天航空发动机的这种涡轮叶片之上，而现在可以看到就随着整个AI需求的一个爆发，带动整个电力的爆发，进一步去拉动。包括说像北美燃气轮机出货的一个需求。那像燃气轮机里边的一些，包括说咱们这个叶片，它里边的话也会需要同样添加到类，那也是尽量进一步去带动了整体带来的一个需求。咱们可以看到像现在来的话，大概在差不多4万41公斤这个价格的话，今年以来的话，其实也是有在持续的一个增长。对，这一块的话是关于来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20:12</w:t>
      </w:r>
    </w:p>
    <w:p>
      <w:r>
        <w:rPr>
          <w:rFonts w:ascii="等线(中文正文)" w:hAnsi="等线(中文正文)" w:cs="等线(中文正文)" w:eastAsia="等线(中文正文)"/>
          <w:b w:val="false"/>
          <w:i w:val="false"/>
          <w:sz w:val="20"/>
        </w:rPr>
        <w:t>最后的话我们再汇报一下，就是整个这个叫核心公司。这块的话我们也建议各位领导这边关注，具备这个燃料渠道，包括具备这个提升能力，而且说具备这些可能相关VC资质，以及说客户体系的这么一些能够做资源化的一个龙头。因为这里边其实讲到就这里面的话，一方面是有提取的这么一个难度的，然后同时的话也叠加。就这里边的话可能需要更多在资源端有这种比较强的这么一个布局。那这里面的话我们重点推荐高端环境。主要的话可以看到他现在其实是在打造一个多金属的一个平台。如果是从特色角度上来看的话，公司整个B的产能应该是啊比在国内是最为领先的，或者在全球最为领先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20:54</w:t>
      </w:r>
    </w:p>
    <w:p>
      <w:r>
        <w:rPr>
          <w:rFonts w:ascii="等线(中文正文)" w:hAnsi="等线(中文正文)" w:cs="等线(中文正文)" w:eastAsia="等线(中文正文)"/>
          <w:b w:val="false"/>
          <w:i w:val="false"/>
          <w:sz w:val="20"/>
        </w:rPr>
        <w:t>第二的话，建议各位要关注这个34，34的话现在是国内在来这个环节的话，是有非常强的一个话语权。就我们说未来几年公司来的一个产能也会进入到一个，加速的一个扩展期。那其他公司的话，包括说像政府控股，包括说像季青岚马上摘帽了，就是非常资源的话，那也是建议购多多关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21:15</w:t>
      </w:r>
    </w:p>
    <w:p>
      <w:r>
        <w:rPr>
          <w:rFonts w:ascii="等线(中文正文)" w:hAnsi="等线(中文正文)" w:cs="等线(中文正文)" w:eastAsia="等线(中文正文)"/>
          <w:b w:val="false"/>
          <w:i w:val="false"/>
          <w:sz w:val="20"/>
        </w:rPr>
        <w:t>以上的话就是今天这个路演汇报的所有内容，包括了对于整个AI金属回收行业的这么一个整体产业地位的一个更新。就说对于这种相关金属产品这么一个供需情况，就说这个边际变化这一块的这么一个更新，也非常感谢各位投资晚上的时间。之后的话如果是对于这个行业进行估值和关注，是欢迎随时联系我们东吴环保团队。以上的话就是今天重点的全部内容，再次感谢大家的时间。</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2026-08-26T14:15:35Z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E6636BB100BBAFBB4581D91E6DDB8DE49618BE8C93FDD4025ABC463F47DFE53A2E6B9DEC4456EED4A81DB78BC21F401D4E68A4C31F5B280A52565C765602CEC83E3BD35</vt:lpwstr>
  </property>
</Properties>
</file>