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理想汽车 (02015.HK、LI.US) 2026年第二季度业绩电话会 260826_原文</w:t>
      </w:r>
    </w:p>
    <w:p>
      <w:pPr>
        <w:jc w:val="center"/>
      </w:pPr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2026年08月26日 21:58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00:01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初心始终如一。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00:24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因坚守而同行。因信任而相伴。因真实而成就。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03:59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请关注公众号，思维纪要社，更多纪要请加V西安20210130。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47:54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请关注公众号，思维纪要社，更多纪要请加V西安20210130。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01:14:57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时代巨变中，你勇敢登场。奋斗大半生，你仍在闯关升级。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01:15:14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面对人生的拐点，你主动求变。拥抱发展的趋势，以化危为机。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01:15:31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你在浮华喧嚣中埋头坚守。你在重重压力下破冰出发。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01:15:51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纵然世界瞬息万变，初心始终如一。</w:t>
      </w:r>
    </w:p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2026-08-26T14:15:47Z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erty1">
    <vt:lpwstr>E6636BB100BBAFBB4581D91E6DDB8DE4D68EBE8C93FDDA723ABC463F47DFE53ADE0B9DEC435DEED4A81DB73BEA1F40E04F68A4C31F5B280A5E5A4C765602CE68353BD35</vt:lpwstr>
  </property>
</Properties>
</file>