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西南汽车 _ 溯联股份半年业绩交流 260826_原文</w:t>
      </w:r>
    </w:p>
    <w:p>
      <w:pPr>
        <w:jc w:val="center"/>
      </w:pPr>
      <w:r>
        <w:rPr>
          <w:rFonts w:ascii="等线(中文正文)" w:hAnsi="等线(中文正文)" w:cs="等线(中文正文)" w:eastAsia="等线(中文正文)"/>
          <w:b w:val="false"/>
          <w:i w:val="false"/>
          <w:sz w:val="20"/>
        </w:rPr>
        <w:t>2026年08月26日 21:58</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后面那个另外一条线就是那个VR的也送了。其前面那个是第一次医院就是通过了，他后面那个是订单确认情况，还需要持续跟踪。后面那个因为还是是应该是比较近的事情，所以说后面这个信息后续怎么样，还现在还需要进一步去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00:29</w:t>
      </w:r>
    </w:p>
    <w:p>
      <w:r>
        <w:rPr>
          <w:rFonts w:ascii="等线(中文正文)" w:hAnsi="等线(中文正文)" w:cs="等线(中文正文)" w:eastAsia="等线(中文正文)"/>
          <w:b w:val="false"/>
          <w:i w:val="false"/>
          <w:sz w:val="20"/>
        </w:rPr>
        <w:t>然后我们的聚合物的分水器number four那边，是我们是通过华庭那边去去我跟他们交付，然后他们应该是有海外应该是有有送达。对，上次海外有什么，海外就是应该是他们应该是跟他们的产品应该是有送到海外去参加一些像路演一些展示。你说华晨把我们的这个塑料的这个产品，不是他们九月份应该在国内也有展示，但不一定是行业会比较小的客户去吗？据我所知应该是送到。因为我们只是一个二级的供应商，所以说他给我的消息也不是正确，很全。肯定是有送到公安客户那边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01:32</w:t>
      </w:r>
    </w:p>
    <w:p>
      <w:r>
        <w:rPr>
          <w:rFonts w:ascii="等线(中文正文)" w:hAnsi="等线(中文正文)" w:cs="等线(中文正文)" w:eastAsia="等线(中文正文)"/>
          <w:b w:val="false"/>
          <w:i w:val="false"/>
          <w:sz w:val="20"/>
        </w:rPr>
        <w:t>明白，咱们在业整个液冷的这个板块，对吧？那我再请教一下，我们整个的和惠州的这个液冷的产能是一个什么样的情况呢？因为现在也有很多都是两半在做了。对，惠州那边我们是目前的之前的投资是按照3到5个亿的这个产值在做的。但是其实现在其实产地也是远远没有，产能利用率也是也没有没有开过远远没有开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02:09</w:t>
      </w:r>
    </w:p>
    <w:p>
      <w:r>
        <w:rPr>
          <w:rFonts w:ascii="等线(中文正文)" w:hAnsi="等线(中文正文)" w:cs="等线(中文正文)" w:eastAsia="等线(中文正文)"/>
          <w:b w:val="false"/>
          <w:i w:val="false"/>
          <w:sz w:val="20"/>
        </w:rPr>
        <w:t>那现在有一部分应该现在我们，但是我们有一些辅助的设备，一些人员还和培训这些其实还有一些缺口，还没有应该还没有招聘到位。所以说现在产能的话，这个我还要确认一下，他应该一个月能做到。我我现在现现现在我不确定，但是应该我们按照我们之前的规划，一个月1000万左右的产能是要留够的。但是他可能有一些短板，比如说一些辅助设备可能会出现一些短板，还包括人员的培训这些，因为他每一个产品他都要做一些比较深度的检测这些。我这行，我先就请教这几个问题。惠助理看看线上其他投资者有没有什么相关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03:16</w:t>
      </w:r>
    </w:p>
    <w:p>
      <w:r>
        <w:rPr>
          <w:rFonts w:ascii="等线(中文正文)" w:hAnsi="等线(中文正文)" w:cs="等线(中文正文)" w:eastAsia="等线(中文正文)"/>
          <w:b w:val="false"/>
          <w:i w:val="false"/>
          <w:sz w:val="20"/>
        </w:rPr>
        <w:t>大家好，如需提问，请在话机上按星一键等候。先按星号键组织一，请您在听到提示音后开始提问，谢谢。大家好，如需提问，请在话机上按静音键等候。先按星号键，再按数字一，恐龙在听到提示音后开始提问，谢谢。老师好，暂时没有提问，稍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03:42</w:t>
      </w:r>
    </w:p>
    <w:p>
      <w:r>
        <w:rPr>
          <w:rFonts w:ascii="等线(中文正文)" w:hAnsi="等线(中文正文)" w:cs="等线(中文正文)" w:eastAsia="等线(中文正文)"/>
          <w:b w:val="false"/>
          <w:i w:val="false"/>
          <w:sz w:val="20"/>
        </w:rPr>
        <w:t>好，行，那我再接着接着请教一下，因为我看到前两天我们也发了这个发了公告，我们把这个花卉也是这个饼那边的收了。然后的话我想请教一下公司，后面对于华汇，因为我看到华汇其实在电子泵这块，其实在国内出货量算是也算是排名到很很靠前的排名前几的。那么这一块收回来的之后，公司后面是有一个什么样的总体的思考，从战略层面有什么样的思考？麻烦韩总也介绍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04:23</w:t>
      </w:r>
    </w:p>
    <w:p>
      <w:r>
        <w:rPr>
          <w:rFonts w:ascii="等线(中文正文)" w:hAnsi="等线(中文正文)" w:cs="等线(中文正文)" w:eastAsia="等线(中文正文)"/>
          <w:b w:val="false"/>
          <w:i w:val="false"/>
          <w:sz w:val="20"/>
        </w:rPr>
        <w:t>对，好的，我关于华汇，我给大家介绍一下他他他产品，他大家可能之前也了解过了，主要是做电子水泵、水阀、热管理控制器和集成模块，空调类和金属快接头的。我们公司跟他有高度互补性。我们之前有投资者跟我说，他这个公司好像体质也不咋地。因为他上半年其实跟我们一样，就是利润大幅下滑。这我我们这这边我我我我我们是从一个一级市场的角度，我们之前他他过去三年，其实他营收的增长，它受限于规模，营收增长其实是比较缓慢的。他大概三年的复合增长率大概在15%到16%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05:09</w:t>
      </w:r>
    </w:p>
    <w:p>
      <w:r>
        <w:rPr>
          <w:rFonts w:ascii="等线(中文正文)" w:hAnsi="等线(中文正文)" w:cs="等线(中文正文)" w:eastAsia="等线(中文正文)"/>
          <w:b w:val="false"/>
          <w:i w:val="false"/>
          <w:sz w:val="20"/>
        </w:rPr>
        <w:t>但是它的三年的利润复合增长率超过了百分之百，它它的原因在哪里呢？因为这个水泵行业进行水阀，正常情况下在汽车行业里面是一个也是一个比较卷的。比如我们宾馆还要卷，然后它的容积率不高的。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05:23</w:t>
      </w:r>
    </w:p>
    <w:p>
      <w:r>
        <w:rPr>
          <w:rFonts w:ascii="等线(中文正文)" w:hAnsi="等线(中文正文)" w:cs="等线(中文正文)" w:eastAsia="等线(中文正文)"/>
          <w:b w:val="false"/>
          <w:i w:val="false"/>
          <w:sz w:val="20"/>
        </w:rPr>
        <w:t>我们他主要是他他自己他们之前他们从一两年前开始，就在做那个热管理的多通道集成模块，也是之前我们说的那个什么四通阀八通阀。因为这是这个行业的一个趋势。然后他他从去年开始，它有很大一部分的它的增量，基本上是去年的增量，几乎都是来自于给这个客户供集成模块这一块，贡献了他大多数的，贡献商很高的一部分，它那部分利润率相当高。所以说他的他的实际上我们都是看重他的一个对这个系统化的一个集成和整合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06:05</w:t>
      </w:r>
    </w:p>
    <w:p>
      <w:r>
        <w:rPr>
          <w:rFonts w:ascii="等线(中文正文)" w:hAnsi="等线(中文正文)" w:cs="等线(中文正文)" w:eastAsia="等线(中文正文)"/>
          <w:b w:val="false"/>
          <w:i w:val="false"/>
          <w:sz w:val="20"/>
        </w:rPr>
        <w:t>就今年上半年，因为这个行业的他们也很大比例产品是临时价格协议走。所以说他们实际上也是行业因素。这其实非常优质的企业，它的后期价格确认后，利润绝对会有所恢复，而且我们非常看好。因为它新增的不是单纯的泵或者是伐，它它的核心工艺是能力的很强，而且它有比较完整的研发工程体系。一个电子水泵为例，它它包括电机的设计，电路板的设计，机械部分的电控部分的仿真都是自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06:41</w:t>
      </w:r>
    </w:p>
    <w:p>
      <w:r>
        <w:rPr>
          <w:rFonts w:ascii="等线(中文正文)" w:hAnsi="等线(中文正文)" w:cs="等线(中文正文)" w:eastAsia="等线(中文正文)"/>
          <w:b w:val="false"/>
          <w:i w:val="false"/>
          <w:sz w:val="20"/>
        </w:rPr>
        <w:t>整个工艺流程除了起跑线和轴承之外，基本上都是全链条自主。他的他们在在水利设计，流体分析，还有结构力学和电磁仿真，而且他们有电控和软硬件的开发，他们都有可所以说弥补了公司在热管理系统化研发控制建设重要短板，我们基本上未来公司可以在不依赖第三方的情况下，独立承接热管理的子系统的子集系统的一个开发工作。所以说完全具备什么呢？研发更大规格的高性能水泵和高精度控制零件往算力液冷和CPU方向迁徙的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07:27</w:t>
      </w:r>
    </w:p>
    <w:p>
      <w:r>
        <w:rPr>
          <w:rFonts w:ascii="等线(中文正文)" w:hAnsi="等线(中文正文)" w:cs="等线(中文正文)" w:eastAsia="等线(中文正文)"/>
          <w:b w:val="false"/>
          <w:i w:val="false"/>
          <w:sz w:val="20"/>
        </w:rPr>
        <w:t>包括因为其实华为本身，它它自身是怎么说呢？不缺乏流动资金的。他自己的现金流其实能够满足未来年化差不多20%多一点的增长。公司收购我们新增了大概4000万的一个流动资金，也是为了配合公司。在我们后面我们要整合几个子公司，包括我们在安徽的那个橡胶管路的他们的资源和能力整合起来在液冷领域做新的产品研发。在储能而且储能领域，现在我们储能，我刚才廖总可能提到一下，我们上半年电池板块大概收入有百分就就有接近1.5个亿，可能1.5个亿的一个收入。我们我们去年这个时候，大概我也就八九千万，就差不多60%以上的增量。储能这边去年就不到3000万，今年我们上半年也就接近3000万的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08:33</w:t>
      </w:r>
    </w:p>
    <w:p>
      <w:r>
        <w:rPr>
          <w:rFonts w:ascii="等线(中文正文)" w:hAnsi="等线(中文正文)" w:cs="等线(中文正文)" w:eastAsia="等线(中文正文)"/>
          <w:b w:val="false"/>
          <w:i w:val="false"/>
          <w:sz w:val="20"/>
        </w:rPr>
        <w:t>还有一部分我们非常缺失，而且我们制约我们组的那个业绩往上就是量往上面走，就是各种流量控制开关，各种阀类，各种件，我们很多法，现在是人工的法，我们现在是正在往往电控电动化方向走，所以说这一块是华为的上传的地方，所以说我们会用心给他的资金来投入这些数据中心。液冷水泵、CDU还有储能。其实储能上面的很多零件跟那个叶子没什么区别。好，另外他还有一部分能力是做金属连接器，主要是做金属快接头，包括水路和和电器连接器。它主要是客户主要是航空航天和核工业，还有一些研发机构，但是这块占比比较少，后面我们现在还还现在还不是一个非常重点的一个板块。这就是关于华会的一个介绍。王老师，所以说他这一块我们后期在在叶能上面，它绝对是一个很好的一个助力。那你们现在收下来了，后面会不会已经或者是已经有一些动作了，在对接一些比如说在对接一些液冷泵上面的这个客户我不知道这块有没有一些实际上的动作性的对，我们其实我们这块就是苏联智控那边已经在在给国内一些数据中心去承接一些相对于稍微中低端的一些IDC的改造工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10:20</w:t>
      </w:r>
    </w:p>
    <w:p>
      <w:r>
        <w:rPr>
          <w:rFonts w:ascii="等线(中文正文)" w:hAnsi="等线(中文正文)" w:cs="等线(中文正文)" w:eastAsia="等线(中文正文)"/>
          <w:b w:val="false"/>
          <w:i w:val="false"/>
          <w:sz w:val="20"/>
        </w:rPr>
        <w:t>他们也有往外面做一些定制化的CPU的开发，他们已经开始跟客户去，我们已经开始有一直在接触这块的市场，因为华辉本来早就想跟他进行整合，但是因为我们之前我也解释一下，为什么五月份发了公告一直没有落地。是因为我们之前有国资，他想参与我们的那个和联合收购。但是有一些限制性的条款就是不适用，我们也中间也争取了一下，就是让中间耗了可能有有一段时间。所以说因为我们现在还马上就是过股东会，他还会吸收到我们体系研发这一块。我们之前也我们五月份的时候，其实跟他签协议的就提到过，他们也在进行这方面的技术整理和储备。然后我们大概9 9月份，我们就会双方就会开会把把他的研发资源和我们的市场资源整合起来。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11:34</w:t>
      </w:r>
    </w:p>
    <w:p>
      <w:r>
        <w:rPr>
          <w:rFonts w:ascii="等线(中文正文)" w:hAnsi="等线(中文正文)" w:cs="等线(中文正文)" w:eastAsia="等线(中文正文)"/>
          <w:b w:val="false"/>
          <w:i w:val="false"/>
          <w:sz w:val="20"/>
        </w:rPr>
        <w:t>OK其实你九月份整合起来的话，基本上在可能你真正的能够看到项目或者是说客户的对接的话，可能就在Q4去了对吧？这一块就发挥的这个，因为他还要有产品出来，可能也还是要年底或者是明年才看到一些他的东西。因为他之前主要是整车上面的应用，跟现在的大型的泵。还请关注公众号思维纪要社，更多纪要请加V西安20210130。有一定的差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12:17</w:t>
      </w:r>
    </w:p>
    <w:p>
      <w:r>
        <w:rPr>
          <w:rFonts w:ascii="等线(中文正文)" w:hAnsi="等线(中文正文)" w:cs="等线(中文正文)" w:eastAsia="等线(中文正文)"/>
          <w:b w:val="false"/>
          <w:i w:val="false"/>
          <w:sz w:val="20"/>
        </w:rPr>
        <w:t>好，明白，好，我再请教一下，我们在整个的国内的业务标准这一块的进展。因为我不知道现在是一个什么样的进展情况，或者是说什么时候能够大概能够去落地这个事儿。对，因为我们如果这个因为我们就是一起带着，我们如果参加这个标准，标准能够落地的话，我相信对我们整个的液冷零部件在国内无论是国内还是海外的放量，应该是一个非常大的帮助。我不知道这一块现在这个标准进标准制定进展是怎么样的。我们你关于国家的杭州的情况，我们主要我们这块主要是牵头这个高分子材料的快插技术和对接管路的团体标准。这个已经是其实到8月份才立项。然后专家组其实有我们也有那些国家的国内的主机厂的龙头，华为超聚变、华为华鲲振宇，也有飞腾、摩尔县城，这些做芯片的专家都共同参与。我们他们预计是这个时间节点是在明年2月份发布，明年2月份OK。</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13:46</w:t>
      </w:r>
    </w:p>
    <w:p>
      <w:r>
        <w:rPr>
          <w:rFonts w:ascii="等线(中文正文)" w:hAnsi="等线(中文正文)" w:cs="等线(中文正文)" w:eastAsia="等线(中文正文)"/>
          <w:b w:val="false"/>
          <w:i w:val="false"/>
          <w:sz w:val="20"/>
        </w:rPr>
        <w:t>明白，好，然后我那我再请教一下，因为我看到咱们账上还是有这么多现金，收购了这个，收购了这个叫什么呢？华汇之后，我们这些现金后面有没有还有一些其他的一些外援的想法。我们有时候我们还是在继续在看那个液冷方面的那个标的。我们目前看的应该是偏金属件的类的，因为我们的版图有几块，但是管路主动热管理，包括电电子阀、电子泵里面。然后那边另外一边就是散热热交换那边，我们虽然说我们有我们的惠州工厂，但是其实他现在刚才进入磨合期，很多的比较大的一些订单，还是接起来还是比较困难。因为他这个行业就是它门槛，它是实际上是一个时间门槛，我们现在还是积极在。考虑去去收购。然后我们也谈了一两家，有有一定的进展，我们争取在今年年内，把把后面的那个项目落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15:07</w:t>
      </w:r>
    </w:p>
    <w:p>
      <w:r>
        <w:rPr>
          <w:rFonts w:ascii="等线(中文正文)" w:hAnsi="等线(中文正文)" w:cs="等线(中文正文)" w:eastAsia="等线(中文正文)"/>
          <w:b w:val="false"/>
          <w:i w:val="false"/>
          <w:sz w:val="20"/>
        </w:rPr>
        <w:t>明白，好，行，我大概就先问这些问题，会议助理看看还有线上投资者有其他问题没有，下面有请手机尾号2065的参会者提问，请发言。廖总好，韩总好。那边能听到吗？可以。好的，我想请教一下，目前公司对重庆、芜湖、柳州三大新建基地都在同步的建设。我想请问一下各基地的产能分别对应了哪类产品，以及对应了什么样的客户需求呢？以及目前的在手的一些订单是否能够覆盖这些新增的产能，后续怎么能够保证这些产能的利用率，避免产能的一个闲置呢？谢谢。这块我来先讲一下，等会儿韩总补充一下。因为其实我们这三个基地目前是今年新投产的是江苏溧阳那个基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16:21</w:t>
      </w:r>
    </w:p>
    <w:p>
      <w:r>
        <w:rPr>
          <w:rFonts w:ascii="等线(中文正文)" w:hAnsi="等线(中文正文)" w:cs="等线(中文正文)" w:eastAsia="等线(中文正文)"/>
          <w:b w:val="false"/>
          <w:i w:val="false"/>
          <w:sz w:val="20"/>
        </w:rPr>
        <w:t>重庆本身这个基地都已经应该是处于饱和状态，还目前是慢慢在往江苏和柳州转一些产品在做。包括我们新在武汉建立了武汉生产基地，也是分担重庆整个生产基地的产能的压力。整体来讲我们现在芜湖这个基地还在建，它主要应对的这个客户是奇瑞。而且奇瑞这边我们收购的这个金红胶管，因为他也是扩频为未来在企业内做交管做准备。所以说芜湖这个厂是应该是针对性很强，就做奇瑞的狄龙和胶管，尤其是新增的这个胶管。所以说他那一块的话，未来估计就重心主要是服务好奇瑞。</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17:18</w:t>
      </w:r>
    </w:p>
    <w:p>
      <w:r>
        <w:rPr>
          <w:rFonts w:ascii="等线(中文正文)" w:hAnsi="等线(中文正文)" w:cs="等线(中文正文)" w:eastAsia="等线(中文正文)"/>
          <w:b w:val="false"/>
          <w:i w:val="false"/>
          <w:sz w:val="20"/>
        </w:rPr>
        <w:t>好，然后在重庆这一块的话，我们其实在建的，你刚才指的不是做系统工厂，我们分为系统工厂和零部件工厂，在建的是零部件工厂。这个零部件工厂它其实是为未来我们整个系统工厂做核心零部件的，包括研发，包括生产。这里面核心零部件不光是汽车板块，还含了储能和算力液冷。因为它核心的这些关键零部件，我们最后都会放在正在建设的这个重庆零部件研发生产基地，包括部分的研发，所以说这一块你刚才提到的另外还有一个板块，柳州它这个基地在建主要是为了华南，华南里面主要的他那边的客户是比亚迪，广汽和小鹏，这里面包括五菱和通用五菱。这里面我们主要是看中它的这种低成本优势。这里面包括土地成本，包括人工成本等等。它这种就是在这种比较卷的情况下，未来我们会把它打造成一个，这种生产加工就是生产加工中心，为未来在市场的竞争做好准备，本身现在已经是非常卷了位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18:46</w:t>
      </w:r>
    </w:p>
    <w:p>
      <w:r>
        <w:rPr>
          <w:rFonts w:ascii="等线(中文正文)" w:hAnsi="等线(中文正文)" w:cs="等线(中文正文)" w:eastAsia="等线(中文正文)"/>
          <w:b w:val="false"/>
          <w:i w:val="false"/>
          <w:sz w:val="20"/>
        </w:rPr>
        <w:t>所以说这三个基地从整个的布局来看，重庆主要是做核心零部件，华南柳州主要是做华南，包括西南区域的一些客户生产订单的一些转移，包括华东的一些客户生产订单的一些转移，主要是做一个生产加工基地在打造，整个柳州就是华南整个基地的这个中心在柳州吗？柳州它主要是分担各个基地的产能的一些压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19:21</w:t>
      </w:r>
    </w:p>
    <w:p>
      <w:r>
        <w:rPr>
          <w:rFonts w:ascii="等线(中文正文)" w:hAnsi="等线(中文正文)" w:cs="等线(中文正文)" w:eastAsia="等线(中文正文)"/>
          <w:b w:val="false"/>
          <w:i w:val="false"/>
          <w:sz w:val="20"/>
        </w:rPr>
        <w:t>华东针对性很强，就是在芜湖主要针对其瑞新增的这些产品上的份额，然后江苏溧阳主要针对包括那边的理想吉利、上汽这些客户，给一些产能的一些布局。总体来讲，如果这几个基地全部建成之后，目前我们在整个汽车板块，未来汽车板块不会再有新的这种产能压力。也会就短时期内3到5年之内，我们这一块也不会有新的这种汽车板块的这种生产基地的打造，所以说这一块目前我们整体的布局是想法就是这样，实际的话我们会根据实际的一些情况变化，如果确实还不够，我们会不会再建设它，会采取就地租赁一些，建一些小的卫星工厂，来满足客户的一些需求。好吧，那你看看韩总这边还有个补充，我给廖总补充一下。其实我们有两种工作，一种是我们自己修房子，然后其中刚才这位投资者问到的三个地方，实际上都是我们，自己修房子的那个工厂。所以基地型就包括芜湖工厂、重庆零部件工厂和我们的柳州工厂其中芜湖其实大部分是未来我们的橡胶管的产能准备的，大概他也投了两万多平米。你现在金红那边的产能了一个多亿能够做下来。后期在越南那边开一个卫星工厂但是未来我们承接的就是华东那边的一企业为主，周边的一些其他的，包括厂也有有一些其他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21:34</w:t>
      </w:r>
    </w:p>
    <w:p>
      <w:r>
        <w:rPr>
          <w:rFonts w:ascii="等线(中文正文)" w:hAnsi="等线(中文正文)" w:cs="等线(中文正文)" w:eastAsia="等线(中文正文)"/>
          <w:b w:val="false"/>
          <w:i w:val="false"/>
          <w:sz w:val="20"/>
        </w:rPr>
        <w:t>在安徽周边的那个汽车厂的加起来，我们那边规划的是至少橡胶产业要转要到5个亿。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21:47</w:t>
      </w:r>
    </w:p>
    <w:p>
      <w:r>
        <w:rPr>
          <w:rFonts w:ascii="等线(中文正文)" w:hAnsi="等线(中文正文)" w:cs="等线(中文正文)" w:eastAsia="等线(中文正文)"/>
          <w:b w:val="false"/>
          <w:i w:val="false"/>
          <w:sz w:val="20"/>
        </w:rPr>
        <w:t>其实有很大部分尼龙是由我们的今年刚刚转股的溧阳工厂来来承接的。那边也他是规划也是至少五个亿的尼龙管的产线。像我们国在华东，实际上芜湖那边是不占我们现有的一个11个1个一个产能利用率的。因为它它目前一期主要是橡胶为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22:12</w:t>
      </w:r>
    </w:p>
    <w:p>
      <w:r>
        <w:rPr>
          <w:rFonts w:ascii="等线(中文正文)" w:hAnsi="等线(中文正文)" w:cs="等线(中文正文)" w:eastAsia="等线(中文正文)"/>
          <w:b w:val="false"/>
          <w:i w:val="false"/>
          <w:sz w:val="20"/>
        </w:rPr>
        <w:t>我们的重庆那边，实际上是把我们重庆在外请关注公众号思维纪要社，更多纪要请加V西安20210130租的三个场地的注塑件管材生产线和我们的精密加工中心，三个地方要把它合并到一处。然后我们在重庆租的几个地方的租金，一年的话也有可能有大几百万接近。然后如果是按30年的折旧的话，那个厂房的话实际上对我们来说，增加的费用其实没有什么多一点。那没有那么多，但是他的他能够给我们提供的那个就是我们这自制率的一个核心的零部件，包括我们未来的那个复合材料的液冷板，也会还有我们那个液冷的那个电子叶轮板，还有这个叶轮产业的一大部分做塑料件的，包括我们做大型塑料件的，全部都会从那工厂出来。所以他的产出可能是现在我们在外面租是非常窘迫的一个一个一个一个几个工厂的，可能是2到3倍。这个是有他它实际上它是一个前后叠加的一个，他是我们的供应链上游供应链，然后也也其实也不在我们的，只是说他可能有一个投入和产和和效率问题，他可能会占影响我们的利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23:45</w:t>
      </w:r>
    </w:p>
    <w:p>
      <w:r>
        <w:rPr>
          <w:rFonts w:ascii="等线(中文正文)" w:hAnsi="等线(中文正文)" w:cs="等线(中文正文)" w:eastAsia="等线(中文正文)"/>
          <w:b w:val="false"/>
          <w:i w:val="false"/>
          <w:sz w:val="20"/>
        </w:rPr>
        <w:t>然后另外的那个叫华南工厂，它是实际上也是我们之前是租的，租了大概五六千平米，到现在已经远远不能卖。就因为柳州那边成本生产制造各种费用特别的低。所以说我们想利用它的这个优势，我们把这个基地搞大一点，我们自己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24:04</w:t>
      </w:r>
    </w:p>
    <w:p>
      <w:r>
        <w:rPr>
          <w:rFonts w:ascii="等线(中文正文)" w:hAnsi="等线(中文正文)" w:cs="等线(中文正文)" w:eastAsia="等线(中文正文)"/>
          <w:b w:val="false"/>
          <w:i w:val="false"/>
          <w:sz w:val="20"/>
        </w:rPr>
        <w:t>它它的面积也是翻了，在以前的翻了一倍多两倍以后，因为我们重庆的制造各种生产要素是非常高的，其实甚至比江苏还高。所以我们很多重庆有大部分一部分产能会转向柳州那边。然后我们重庆你看重庆本身我们本土的汽车产业本身也在缩水。所以说我们即使以后可能我们重庆本地的那种管路总成的组装会越来越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24:35</w:t>
      </w:r>
    </w:p>
    <w:p>
      <w:r>
        <w:rPr>
          <w:rFonts w:ascii="等线(中文正文)" w:hAnsi="等线(中文正文)" w:cs="等线(中文正文)" w:eastAsia="等线(中文正文)"/>
          <w:b w:val="false"/>
          <w:i w:val="false"/>
          <w:sz w:val="20"/>
        </w:rPr>
        <w:t>后来刚才姚总说的微型工厂，我们包括我们之前投的武汉工厂，包括马上年底要投到越南工厂和未可能年底还会投一个西安工厂、陕西工厂，那主要是非常低的，就是我们租房租租租以租赁方式来做一个管路组装的一个贴的客户停车场的一个形式。那种差的投入就其实是比较低的，所以说那个只是他运营上可能多一点运营管理费用所以说其实我们还是这个是有什么呢？就这个账是算得过来的，好吧？好的，明白。感谢廖总和韩总非常详细的解答。可以看出来咱们公司对于不同产线的规划还是非常清晰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25:31</w:t>
      </w:r>
    </w:p>
    <w:p>
      <w:r>
        <w:rPr>
          <w:rFonts w:ascii="等线(中文正文)" w:hAnsi="等线(中文正文)" w:cs="等线(中文正文)" w:eastAsia="等线(中文正文)"/>
          <w:b w:val="false"/>
          <w:i w:val="false"/>
          <w:sz w:val="20"/>
        </w:rPr>
        <w:t>那我还想追问一个小问题，就是刚才有介绍到咱们芜湖的工厂主要是生产奇瑞的这个交管。那就是公司是否有对于这种单一客户依赖风险的一个管控呢？他这个不会只是说我们先接到的一些项目定点，今去年差不多有一些客户认证。它实际上主要是来自于奇瑞。</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26:01</w:t>
      </w:r>
    </w:p>
    <w:p>
      <w:r>
        <w:rPr>
          <w:rFonts w:ascii="等线(中文正文)" w:hAnsi="等线(中文正文)" w:cs="等线(中文正文)" w:eastAsia="等线(中文正文)"/>
          <w:b w:val="false"/>
          <w:i w:val="false"/>
          <w:sz w:val="20"/>
        </w:rPr>
        <w:t>后来我们那块也会随着产能的叠加，会扩展到合肥整个安徽的汽车产业链。然后因为我们自己在向其他地区是没有交管生产线的，我们的交管主要分布在安徽。他的他也本地的他的交通产业非常发达，所以说他未来我们在推进客户认证的情况下，也会作为一个汽车软管全链路的一个供商会推广的我们所有的客户，所以说他可能是有有去处的，是有去处。明白，我的问题就这些，也祝公司业绩长红。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26:47</w:t>
      </w:r>
    </w:p>
    <w:p>
      <w:r>
        <w:rPr>
          <w:rFonts w:ascii="等线(中文正文)" w:hAnsi="等线(中文正文)" w:cs="等线(中文正文)" w:eastAsia="等线(中文正文)"/>
          <w:b w:val="false"/>
          <w:i w:val="false"/>
          <w:sz w:val="20"/>
        </w:rPr>
        <w:t>好的谢谢，好谢谢，好的，谢谢谢谢感谢感谢韩总。好，料总。我看今天会议差不多有1个小时了，公司在业务板块我觉得会越来越取得更多的订单和突破。对我相信公司在下半年的业绩上面，主要的业绩上面也会有非常大的起色。对其他的也没有什么问题了。非常感谢，再次感谢韩总、廖总以及各位投资者。后面有什么问题的话，欢迎大家可以跟我们西南证券以及或者上市公司再联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27:26</w:t>
      </w:r>
    </w:p>
    <w:p>
      <w:r>
        <w:rPr>
          <w:rFonts w:ascii="等线(中文正文)" w:hAnsi="等线(中文正文)" w:cs="等线(中文正文)" w:eastAsia="等线(中文正文)"/>
          <w:b w:val="false"/>
          <w:i w:val="false"/>
          <w:sz w:val="20"/>
        </w:rPr>
        <w:t>好的，好，谢谢各位投资者，谢谢谢谢各位麦方老师。好的，好，好谢谢，好谢谢好，拜拜。感谢大家参加本次会议，会议到此结束，祝大家工作顺利，再见。下面开始播放。免责声明，本次电话会议服务于西南研究所白名单客户，不构成投资电影。本公司不对投资者使用本次会议内容所导致的投资损失承担任何责任。专家发言内容仅代表专家个人观点，不代表本公司观点，未经本公司事先书面许可，任何机构和个人不得以任何形式复制、刊载、转载、转发、引用本次会议内容，否则，由此造成的一切后果及法律责任由该机构或个人承担。本公司保留追究其法律责任的权利。</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2026-08-26T14:15:47Z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E6636BB100BBAFBB4581D91E6DDB8DE4E694BE8C93FDD4720ABC463F47DFE53ABE2B9DEC4357EED4A81DB7EBE21F40C54068A4C31F5B280A505A5C765602CEB2383BD35</vt:lpwstr>
  </property>
</Properties>
</file>