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欣旺达（300207）2026年半年度业绩交流会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也有有有这个对毛利率有所影响，所以说这个是造成我们毛利率下降的两个主要的因素。当然整个需求稍微有一些下滑，导致整个加工率各方面肯定都有所下降，这个也有所影响。毛利的编辑，这个是消费类电池的一个情况。电动汽车类电池大概上半年是144 11亿的收入，毛利率上升到18.36，那比去年同期应该增长了8.59个点，这个相对来说是增长的比较多的。里面有一些这种偶发的因素，包括我们在做也做了一些原材料的一些淘宝的一些动作，这个里面有一些贡献。这块大概如果扣除了这些，包括原材料这块，大概毛利率应该在15个点左右，应该是符合我们之前年初给大家的指引，我觉得应该是一个比较健康的状态，储能系统应该是增长速度也比较快，增长了76%，大概整个销售收入在17.69亿。这个毛利率是稍微有一些下降。这个主要是随着这个营收的，规模的起来，那个产品结构有所变化，之前我们的毛利比较相对比较高，大概在20个点左右，甚至22、十一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01:56</w:t>
      </w:r>
    </w:p>
    <w:p>
      <w:r>
        <w:rPr>
          <w:rFonts w:ascii="等线(中文正文)" w:hAnsi="等线(中文正文)" w:cs="等线(中文正文)" w:eastAsia="等线(中文正文)"/>
          <w:b w:val="false"/>
          <w:i w:val="false"/>
          <w:sz w:val="20"/>
        </w:rPr>
        <w:t>这个主要是我们做的一些代工的业务，加工费的收入，相对来说毛利是比较高的。今年上半年的储能系统里面，我们自己的这个家庭储能，对出货也在增加。我们的这个AIDC在上半年也有有一个快速的一个增长，所以这些产品其实都是用我们自己的这个电芯，自己的电芯加加派克出货了，所以说这个毛利率略微下降了一些，就是整体跟这个加工费的这个形式相比，所以整体来说，应该说是，三大业务板块应该都是，取得了一个应该不错的成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w:t>
      </w:r>
    </w:p>
    <w:p>
      <w:r>
        <w:rPr>
          <w:rFonts w:ascii="等线(中文正文)" w:hAnsi="等线(中文正文)" w:cs="等线(中文正文)" w:eastAsia="等线(中文正文)"/>
          <w:b w:val="false"/>
          <w:i w:val="false"/>
          <w:sz w:val="20"/>
        </w:rPr>
        <w:t>对，除此之外，我们看一下这个非主营业务的分析这块，一个是我们的投资收益大概是一个亿的一个亿左右，还有一些供应价值变动的损益6.6亿。这两个里面，一部分是我们这个长期股权投资和其他股权投资的收益，一部分是我们做的，汇兑的这个套宝，收益也放在这个供应价值变动协议里面。但是这个就不能放，我不能不能记进我们的经营性的利润里面，所以这个也吃了一些亏，这个是，一部分。然后除此之外，上半年也有一个资产减值，大概，四个亿左右，这个是主要是，动力动力电池这一块的这个存货跌价准备，大概是在四个亿左右，这个比去年同期应该增长增加了有1.5个亿左右。这个减值这块除此之外，其他的这个科目应该说没有什么特别大的变化。所以说我们再回到刚才我们的这个情况来说，就是今年的这个扣费后的净利润显得比较低的原因，还是一个汇兑汇兑损益的影响，整个我们直接看到的这个汇兑损益应该有五个多亿，把其他的这因素都考虑进去，包括被冲掉的，然后包括这个，动力的，按这个持股比例来折算一下，大概影响规模都应该在影响了四个亿左右。所以说把把这一块影响加回来的话，应该说是，跟去年同期应该是差不多的一个状态。所以解释一下，这个是影响我们利润最大的一个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当然刚才我们说的这个消费类电池里面受这个出口推的影响也也有也有。那么消费这一块，上半年我们也在跟积极的跟各个客户进行交流。我们是出口退税这块，我们也陆陆续续会后续的都已经接了，就到现在为止已经在都谈好了。这个出口退税的影响会在这个Q3Q4，所以这一部分的影响会消除掉，这个是消费这块的一个情况。基本上我们整个半年报的一些核心的要点都跟大家汇报了。看看大家有没有什么这个疑问的，我们可以提问。好的，非常感谢领导的分享。下面进入互动交流环节，欢迎各位投资者举手语音互动或发送文字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06:15</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06:50</w:t>
      </w:r>
    </w:p>
    <w:p>
      <w:r>
        <w:rPr>
          <w:rFonts w:ascii="等线(中文正文)" w:hAnsi="等线(中文正文)" w:cs="等线(中文正文)" w:eastAsia="等线(中文正文)"/>
          <w:b w:val="false"/>
          <w:i w:val="false"/>
          <w:sz w:val="20"/>
        </w:rPr>
        <w:t>请关注公众号思维纪要社，更多纪要请加V西安20210130。下面有请电话尾号2403的投资者进行提问，请优先提供您的姓名和机构名，请发言，谢谢。周总好，学习总好，我是中信的吴一晨。对对，也是看到公司我们整个二季度的收入应该也是创就继续在创历史的新高，我觉得确实也还是挺不容易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07:24</w:t>
      </w:r>
    </w:p>
    <w:p>
      <w:r>
        <w:rPr>
          <w:rFonts w:ascii="等线(中文正文)" w:hAnsi="等线(中文正文)" w:cs="等线(中文正文)" w:eastAsia="等线(中文正文)"/>
          <w:b w:val="false"/>
          <w:i w:val="false"/>
          <w:sz w:val="20"/>
        </w:rPr>
        <w:t>完想想问一下子，我们整体的这个就尤其是动力这边的竞争情况。我不知道，因为刚才可能有些数据可能数据比较多，我就有些可能没没记下来，就想大概确认一下的。是因为我看看了一下我们整个二季度截止到二季度底的话，这个存货的情况其实还是非常高的。应该跟去年同比的话是接近三倍，环比的话也是有一个相对还比较大幅的这样一个增长。就就环比到10个点，我们可能从一度就开始备了很多的这个存货。想确认一下的就是说这一部分的话，我们是比如说是看到了客户后续明确的这个需求，以及说或者说我们被这么多体量的这样的一个目的是什么？另外的话，我们其实有由于这个存货这么高，其实我们也具体的比较多的这样一些从此减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08:14</w:t>
      </w:r>
    </w:p>
    <w:p>
      <w:r>
        <w:rPr>
          <w:rFonts w:ascii="等线(中文正文)" w:hAnsi="等线(中文正文)" w:cs="等线(中文正文)" w:eastAsia="等线(中文正文)"/>
          <w:b w:val="false"/>
          <w:i w:val="false"/>
          <w:sz w:val="20"/>
        </w:rPr>
        <w:t>那想问一下的就是说这个里面的这个具体的原因大概是什么样的？是因为最近可能像他们的脸，包括可能各种价格的波动，还是说其他的部分，这是一个。另外的话就是想想再确认一下的，其实如果要是剔除掉存货，以及说可能一些会对影响这部分的话，我的理解是我们的动力这边可能今年二季度的整体的盈利情况那也还是不错的对吧？因为我们能看到，就刚才曾总也说了，就我们的二季度应该还是维持了一个可能15的这样的一个毛利水平，完利润收入也创了一个相对的新高，所以我不知道这么理解是不是对的，主要先请教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08:55</w:t>
      </w:r>
    </w:p>
    <w:p>
      <w:r>
        <w:rPr>
          <w:rFonts w:ascii="等线(中文正文)" w:hAnsi="等线(中文正文)" w:cs="等线(中文正文)" w:eastAsia="等线(中文正文)"/>
          <w:b w:val="false"/>
          <w:i w:val="false"/>
          <w:sz w:val="20"/>
        </w:rPr>
        <w:t>好的，我先说第一个问题。第一个问题应该是我们整个原材料这块，我们主要是各个板块我们都基于这个原材料价格上涨，当然这个Q3的这个需求增长也增也也有增长这三是的的增长需求，所以说当然这最终主要的还是原材料价格上涨。我们所以说我们年初开始，我们就一直在备货的这么一个状态。因为就是怕包括这个海峡的危机，包括其他的一些影响，怕一个是原材料供货，怕断供，第二个就怕涨涨不会超预期。所以说我们就是备了很多货，我们对应的存货跟预付款较上年同期增加了，我们大概算了一下，增加了50至少增加了50亿左右，所以这个影响了一个经营活动比现金流，这个是一个。对。然后第二个存货减值的原因，主要还是一些我们这个产线爬坡生产出来的一些产品，在这个良率较低的情况下，它整个产品的成本应该是偏高的，就是比它的售价来说应该是偏高的。所以他借了一一部分一部分减值，大概是这两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10:28</w:t>
      </w:r>
    </w:p>
    <w:p>
      <w:r>
        <w:rPr>
          <w:rFonts w:ascii="等线(中文正文)" w:hAnsi="等线(中文正文)" w:cs="等线(中文正文)" w:eastAsia="等线(中文正文)"/>
          <w:b w:val="false"/>
          <w:i w:val="false"/>
          <w:sz w:val="20"/>
        </w:rPr>
        <w:t>然后你第三个问题，第二个问题是什么？主要还是咱们动力这边，如果把这几块加回去之后的话，是不是可能整体经营还是比较好，应该还是盈利的。对，就是动力大概如果把这两块加回去，应该一个是汇兑动力的，这个在这个泰国的汇兑大概应该有有两个多亿，两个多亿，然后这是一个。然后第二个就是他这个存货的这个减值动力，应该上半年应该也有两个多亿。这两个两这两个因素是加在一起应该有4个亿4个亿出头，四个亿出头，五个亿的这么一个状态。加回去这两个动力应该就是一个盈利的情况，盈利大概盈利接近两个亿。明白，好的，谢谢董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11:30</w:t>
      </w:r>
    </w:p>
    <w:p>
      <w:r>
        <w:rPr>
          <w:rFonts w:ascii="等线(中文正文)" w:hAnsi="等线(中文正文)" w:cs="等线(中文正文)" w:eastAsia="等线(中文正文)"/>
          <w:b w:val="false"/>
          <w:i w:val="false"/>
          <w:sz w:val="20"/>
        </w:rPr>
        <w:t>我再问一个行业性的问题，就是咱们两个小行业现在的问题。第一个就是说咱们看到下游终端，消费电子这边的话，后续的这样一个增长情况大概是怎么样的，或者说恢复情况是怎么样的。因为今年受到可能整体存储各方面的影响，其实大家对于这块信心还不是很足。但是咱们其实作为相对于电池的供应商，尤其市场价这么高，我想问一下子就可能对于下半年的展望，以及说可能明年客户的这个在基于各种退税的情况之下，这个客户的需求怎么样，这是一个。另外的话想问一下动力行业的一个问题，因为之前一直市场就在传，可能后续可能从国家层面会有一些对于整个动力电池相关行业的这样的一些，怎么讲，就是供给侧的这样一些限制，或者说就是有一些这种有政策会出来。想问一下，咱们是否听到了相关这个事儿，以及说咱们是不是可能有或者说咱们后面再背的这个产能的体量大概会有多少，是不是会影响到咱们后面的这样的一个扩展的一个情况，主要就是问咱们两个行业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12:40</w:t>
      </w:r>
    </w:p>
    <w:p>
      <w:r>
        <w:rPr>
          <w:rFonts w:ascii="等线(中文正文)" w:hAnsi="等线(中文正文)" w:cs="等线(中文正文)" w:eastAsia="等线(中文正文)"/>
          <w:b w:val="false"/>
          <w:i w:val="false"/>
          <w:sz w:val="20"/>
        </w:rPr>
        <w:t>行，我觉得这两个问题都很好。第一个就是我们我们认为这个存储的影响在在释放，就是逐渐的在释放。上半年大家的第一个就是销售都都受了很多影响，其实有一些这种备货比较充足的一些手机品牌，我们可以看到相对来说是整个这个市场份额是在在在增加的。比如说苹果也好，三星也好，还有华为也好他们对这个备货应该是说走向是不错的。那么下半年下半年来说，我觉得整个影响在逐渐的消失。我们觉得这个存储一个加价，加价的边际上应该是减缓的。这整个市场需求的恢复，我们现在看起来应该说是一个到了一个底部的这么一个状态，所以说而且我们觉得如果说更乐观一点，我们觉得还能回来一点，所以说整个消费电子我们觉得不应该在在悲观。而且我们认为AI引领的一些这种AI的这种硬件的需求，后面会在这个年底或者是明年会起来，我觉得这个是一个大家没有去去考虑的一个一这个就是消费这一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14:20</w:t>
      </w:r>
    </w:p>
    <w:p>
      <w:r>
        <w:rPr>
          <w:rFonts w:ascii="等线(中文正文)" w:hAnsi="等线(中文正文)" w:cs="等线(中文正文)" w:eastAsia="等线(中文正文)"/>
          <w:b w:val="false"/>
          <w:i w:val="false"/>
          <w:sz w:val="20"/>
        </w:rPr>
        <w:t>然后动力这块我们也都听到，就像你刚才说的，就听到一些这种国家对这个产能会有一些这种管控的措施，但我们也非常希望有一些政策尽快的落地我们根据我们跟监管的沟通各方面来说，比如说我们作为这种行业里面还算是这个呃，头一个是头部。第二个是我们整个这个经营的，比较良性。也是属于对行业有比较好的贡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15:02</w:t>
      </w:r>
    </w:p>
    <w:p>
      <w:r>
        <w:rPr>
          <w:rFonts w:ascii="等线(中文正文)" w:hAnsi="等线(中文正文)" w:cs="等线(中文正文)" w:eastAsia="等线(中文正文)"/>
          <w:b w:val="false"/>
          <w:i w:val="false"/>
          <w:sz w:val="20"/>
        </w:rPr>
        <w:t>这样的企业，这个监管都是比较支持，所以说对我们的这个扩展应该是没有问题，这这这点我们还是很有信心的。所以这个我觉得不用去担心。明年后年我们的这个产能应该肯定都是根据我们在手的订单，应该都是足以保障。当然你说如果是有超预期的这个需求，我们再来讨论。对这个目前来看，我们这块是没有任何问题。好的，谢谢张总，我这边暂时没其他问题了。好，谢谢。下面有请电话尾号0386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曾总刘总好，我是华泰电信的边文娇。我这边也在追问几个问题。第一个就是咱们上半年的这个出货的话，就是动力这块的出货能不能够分一下乘用商用和储能的这个拆分。刚刚有有说到下半年的话，我们可能也还比较对出货比较积极。我不知道Q3和Q4目前的这样的一个排产来看的话，一个环比的增速情况，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16:27</w:t>
      </w:r>
    </w:p>
    <w:p>
      <w:r>
        <w:rPr>
          <w:rFonts w:ascii="等线(中文正文)" w:hAnsi="等线(中文正文)" w:cs="等线(中文正文)" w:eastAsia="等线(中文正文)"/>
          <w:b w:val="false"/>
          <w:i w:val="false"/>
          <w:sz w:val="20"/>
        </w:rPr>
        <w:t>如果从G瓦时的这这个出货的G瓦时来看，我们今年上半年我们BEV这块我们出货了有12个12接近13个几小时。HEV大概有1.5个G瓦时，增程18伏，大概有1.1个多多小时出头。然后储能这块大概三个多小时，目前是这么一个，然后商用车来说还是比较少，所以说我们就放到DEV里面了，到时候下半年出货比较多的时候再给它拆出来。HEV我们在招股书，不是在半年报里面也写了。我们HEV应该说是在今年上半年应该是做到了全球第一。这个HEV的出货量我们单但半年就出货了有73万台车的电池，应该应该是一个不错的成绩，我们下半年还会持续的发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17:40</w:t>
      </w:r>
    </w:p>
    <w:p>
      <w:r>
        <w:rPr>
          <w:rFonts w:ascii="等线(中文正文)" w:hAnsi="等线(中文正文)" w:cs="等线(中文正文)" w:eastAsia="等线(中文正文)"/>
          <w:b w:val="false"/>
          <w:i w:val="false"/>
          <w:sz w:val="20"/>
        </w:rPr>
        <w:t>对，然后34季度目前的一个咱们的出货的节奏怎么看？三四季度节奏肯定还要持续的持续比这个Q2应该是一个一个增长的这么一个状态。当然说储能是一个蛮惨的，应该就基本上上下半年应该差不多的一个情况。我觉得动力这块应该还环比至少还有个二三十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18:13</w:t>
      </w:r>
    </w:p>
    <w:p>
      <w:r>
        <w:rPr>
          <w:rFonts w:ascii="等线(中文正文)" w:hAnsi="等线(中文正文)" w:cs="等线(中文正文)" w:eastAsia="等线(中文正文)"/>
          <w:b w:val="false"/>
          <w:i w:val="false"/>
          <w:sz w:val="20"/>
        </w:rPr>
        <w:t>下半年环比上半年吗？季度季度季度之间每个季度环比百分之二三十的增长。对对对，明白。然后第二个的话就是我们最新的这个产能的情况，因为我们确实在这个过程中也公告了一些新建的产能。那就是我们比如说最新的这个动力，还有储能的这个产能，包括到明年的这个产能是什么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18:45</w:t>
      </w:r>
    </w:p>
    <w:p>
      <w:r>
        <w:rPr>
          <w:rFonts w:ascii="等线(中文正文)" w:hAnsi="等线(中文正文)" w:cs="等线(中文正文)" w:eastAsia="等线(中文正文)"/>
          <w:b w:val="false"/>
          <w:i w:val="false"/>
          <w:sz w:val="20"/>
        </w:rPr>
        <w:t>还有的话就是我们储能这块的话，之前大家也非常关注这个大殿新的情况。我们当时也是做600万10以上的这个规格，配合阳光的这样一些需求。那么大电芯的话，最新的这样的一个产能落地，还有良率是怎么样的？目前到年底我们大概会有个120亿左右的产能，到明到到明年我们大概还会增加一个50到80 80个小时，就是乐观一点，这个能到200个小时，大概是这么个情况。然后还有什么我能大练习。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孙总另外一个就是关于我们的储能大殿，新的目前的最新的一个量产的一个节奏，还有良率的情况。我们大殿新这块刚才也都说了，就是一些存货这个存货跌价这块也有是之前这个大大电芯的产线磅礴，导致的良率不足而造成的，造成的影响，就是我们这个684的电芯，目前来说我们的这个良率已经在90以上了。那么对588的产品是在正在这个爬坡的过程中，就是已经开始是在爬坡了，大概是这么一个情况。明白，就是我们那个684的588的话，如果在爬坡，我理解说就反正是一个我们觉得可以去给客户量产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那这个两个率现在是多少？刚开始刚开始肯定比较低，四五十，慢慢往往上爬到90以上。但是我们自己评估下来，肯定是以后在95以上的这。那684现在比如说90%的良率的话，是已经达到客户的要求了吗？我们现在可以去给客户供货了吗？这个肯定已经开始供了，这是第一个。第二个是现在良率也在90以上，我们现在是要做到95以上，目前是这么一个情况。明白，如果结合我们自己的这个良率的爬坡，还有客户的需求的话，我们今明年这个大殿新的一个交付量分别有多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21:43</w:t>
      </w:r>
    </w:p>
    <w:p>
      <w:r>
        <w:rPr>
          <w:rFonts w:ascii="等线(中文正文)" w:hAnsi="等线(中文正文)" w:cs="等线(中文正文)" w:eastAsia="等线(中文正文)"/>
          <w:b w:val="false"/>
          <w:i w:val="false"/>
          <w:sz w:val="20"/>
        </w:rPr>
        <w:t>孙总刘总能听到吗？等一下就是今年我们预计大概应该有个十个亿瓦时以上的这个量，是在这个大电大电影上，明年我们估计应该在23，20到30个小时。如果乐观一点，你应该是39以上，我们中值应该20到30个角。明白我们现在我们明年的那个六，可能乐观到200G的这个产能里头，大电芯是多少？产能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22:30</w:t>
      </w:r>
    </w:p>
    <w:p>
      <w:r>
        <w:rPr>
          <w:rFonts w:ascii="等线(中文正文)" w:hAnsi="等线(中文正文)" w:cs="等线(中文正文)" w:eastAsia="等线(中文正文)"/>
          <w:b w:val="false"/>
          <w:i w:val="false"/>
          <w:sz w:val="20"/>
        </w:rPr>
        <w:t>可能有个四五十个件，但是你是到年底的，这个到底能生产出来多少？我们让他回头看一看。明白，那如果是有效成的，明年会咱们估计有多少？有些可能三四十，三四十的阶段应该是有的。明白。然后明年全年全部的动力储能有效产能大概有一个拆分吗？明天早点就到了，年底再说好不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23:11</w:t>
      </w:r>
    </w:p>
    <w:p>
      <w:r>
        <w:rPr>
          <w:rFonts w:ascii="等线(中文正文)" w:hAnsi="等线(中文正文)" w:cs="等线(中文正文)" w:eastAsia="等线(中文正文)"/>
          <w:b w:val="false"/>
          <w:i w:val="false"/>
          <w:sz w:val="20"/>
        </w:rPr>
        <w:t>明白，好的，还有第三个就是一个我们汇兑的一个小的问题，我们其实是消费和和动力都受到了这个汇兑的影响。您刚刚有提到说，就是整个上半年的话，这个汇兑是规模影响了四个亿。但是我们其实公允价值变动损益的话，就是说我们有一些汇兑的套保。我想知道就是呃我们实质上的从公司整体来看的话，如果把我们自己做套保的方面，还有就是会对损失方面去去去交汇总来看的话，具体的影响是多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的确刚刚那个汇兑我们是有几个方面的。一个就是泰国的这个泰铢，还有就是印度的这个卢比，然后剩下的就是我们的美元部分。如果猜一下的话，就是态度大概两个多亿，然后卢比的这个亏损应该一个亿多一点，美元的差不多1.5亿。我们通过我们的这个外汇套保，基本上美元部分的影响都可以消除，就可以完全对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主要还是在这个菜种和补品，因为大家也都知道，因为这两个都是属于小币种，让他可以去做可以去做的踏板的这种工具就非常的少，所以就这两块影响会大一些。然后那个泰铢，因为它是是属于我们在香港发了两个银行，然后就是通过我们的香港的动力借到来泰国，就是相当是美元的一个借贷。这个目前的话应该只是一个账面的一个浮亏。因为未来的话，我们是可以通过我们的美元的货款去偿还美元的，借款的对这个影响还是可控的。好吧，就这样几个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25:25</w:t>
      </w:r>
    </w:p>
    <w:p>
      <w:r>
        <w:rPr>
          <w:rFonts w:ascii="等线(中文正文)" w:hAnsi="等线(中文正文)" w:cs="等线(中文正文)" w:eastAsia="等线(中文正文)"/>
          <w:b w:val="false"/>
          <w:i w:val="false"/>
          <w:sz w:val="20"/>
        </w:rPr>
        <w:t>好的，谢谢刘建总，我就这些问题，谢谢公司，好的，谢谢。下面有请电话尾号9160的投资者进行提问，请优先提供您的姓名和机构名，请发言，谢谢。孙总刘总好，我是中信电信分析员王宇东。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25:48</w:t>
      </w:r>
    </w:p>
    <w:p>
      <w:r>
        <w:rPr>
          <w:rFonts w:ascii="等线(中文正文)" w:hAnsi="等线(中文正文)" w:cs="等线(中文正文)" w:eastAsia="等线(中文正文)"/>
          <w:b w:val="false"/>
          <w:i w:val="false"/>
          <w:sz w:val="20"/>
        </w:rPr>
        <w:t>对，然后我这边也有几个问题，然后想继续追问一下这个领导。第一个的话是关于咱们动力储能这块业务的这样的一个毛利率的一个情况。刚刚曾总其实也提到，扣除掉一些一次性的一些影响之后，在15左右。如果我们单看二季度来看的话，大概是一个什么样的一个水平，就环比一季度的这样的一个趋势，以及往三四季度去展望的话，这个毛利率的这样的一个预期。然后这里头也想看能不能大概拆分一下，就是说这个动力和储能的分别的一个毛利率的一个情况。对，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26:45</w:t>
      </w:r>
    </w:p>
    <w:p>
      <w:r>
        <w:rPr>
          <w:rFonts w:ascii="等线(中文正文)" w:hAnsi="等线(中文正文)" w:cs="等线(中文正文)" w:eastAsia="等线(中文正文)"/>
          <w:b w:val="false"/>
          <w:i w:val="false"/>
          <w:sz w:val="20"/>
        </w:rPr>
        <w:t>你好，就是关于那个毛利率的话，面对我们二季度的话毛利率应该是13点几，13.5左右的这样的一个情况。那我们如果拆开这个动力和储能动力因为动力和储能我们在二季度大家也都看到，我们看看你在二季度是从我们一季度的差不多10万左右，然后到二季度最高已经到差不多20万了。所以这个对于我们这个毛利率还是有一定的影响。因为我们虽然跟客户是联动的，但是他这个传导的话还是有一个时间差。所以整个的话对我们二季度这个毛利率还是影响会比较大一些。整个动力的话，我们如果看一下动力的话，我们二季度的单季的毛利率应该是10 12年级。然后楚人的话应该就是不到5，就是五以内。对，大概就是这样的一个情况。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28:04</w:t>
      </w:r>
    </w:p>
    <w:p>
      <w:r>
        <w:rPr>
          <w:rFonts w:ascii="等线(中文正文)" w:hAnsi="等线(中文正文)" w:cs="等线(中文正文)" w:eastAsia="等线(中文正文)"/>
          <w:b w:val="false"/>
          <w:i w:val="false"/>
          <w:sz w:val="20"/>
        </w:rPr>
        <w:t>明白，刘总这个我我我想再确认一下，这个是已经把一次性的那一块的收益给剔除掉了是吧？因为前面那个李总也说了一下，那个动力上半年毛利率，这边可能会有一些一次性，包括金属材料这边套保的一些影响。对，这个一次性的影响我们已经剔除了。对，是的，好的，那如果往这个三四季度去这个展望，因为确实也会有一些，怎么讲？因为我们也理解，可能传导会有一个过程。然后那个三季度的话是不是能看到这个传导能进一步的去落地，然后毛利率会有一些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28:58</w:t>
      </w:r>
    </w:p>
    <w:p>
      <w:r>
        <w:rPr>
          <w:rFonts w:ascii="等线(中文正文)" w:hAnsi="等线(中文正文)" w:cs="等线(中文正文)" w:eastAsia="等线(中文正文)"/>
          <w:b w:val="false"/>
          <w:i w:val="false"/>
          <w:sz w:val="20"/>
        </w:rPr>
        <w:t>但是三季度这边可能又会有一些一些负面的一些，包括比方说九月份这边可能征收这个消费税之类的这种影响。这种综合来看的话，咱们怎么去评估三四季度这个毛利率的这样一个变化趋势。好的，那盏了一下我们三四季度。因为刚刚也讲了，我们一个是材料的传导，我们也是有一个时间差。预计我们346这个毛利率肯定是会进一步的去提升的那刚刚也讲到这个消费税，因为我们也是从9月1号开始，也是有一个要加这一个2%的消费税。我们现在八月份我们也已经跟各个客户都在做一些这种交流，基本上都是可以完全可以转嫁到客户这边来的对，这政策必须要，因为这个是属于国家的一个政策，所以客户还是可以理解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30:04</w:t>
      </w:r>
    </w:p>
    <w:p>
      <w:r>
        <w:rPr>
          <w:rFonts w:ascii="等线(中文正文)" w:hAnsi="等线(中文正文)" w:cs="等线(中文正文)" w:eastAsia="等线(中文正文)"/>
          <w:b w:val="false"/>
          <w:i w:val="false"/>
          <w:sz w:val="20"/>
        </w:rPr>
        <w:t>刘总明白，这边我想再去问一下，就是说这个转嫁的话，他比方说是从九月份，后面新加的这个订单就立马开始生效，还是说要也要等到比方说到年底，或者是明年初，然后谈第二年的这样的一个价格的时候，然后再把这个价把这一块再给加进去。这个我们是从9月1号开始的，初步开始计算。对，好的，明白。对，然后这是第一个关于毛利率的一个问题。然后第二个就是想还是想跟两位领导请教一下，明年对需求的这一块的一个展望。因为现在这个市场其实对明年的这个需求其实分歧还是比较大。包括不知道咱们对明年动力储能两个市场的这样的一个判断，然后以及刚刚也提到咱们现在也还是在积极扩产，明年的整个的出货量的这样的一个目标，目前是一个什么样的一个水平？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对我觉得第一个就是我们现在的整个动手的需求，还是根据客人的给我们的这个指引的需求是来的。我觉得第一个就是整个的需求的还是比较旺盛的。我们现在来看至少增速还能保持在50到100的这个增速，这个也是第一个。第二个就是说刚才大家也都说说了，我们可能这一块我们如果说还有一些订单其实也是接不过来的，也取决于我们自己的扩展的速度。所以说对明年来说，我们至少从我们的角度来看，这个增速也好，需求也好，应该是都都没有任何问题。而且不光是明年我们再往后看，可能后面的这个应该需求应该也是是不错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32:23</w:t>
      </w:r>
    </w:p>
    <w:p>
      <w:r>
        <w:rPr>
          <w:rFonts w:ascii="等线(中文正文)" w:hAnsi="等线(中文正文)" w:cs="等线(中文正文)" w:eastAsia="等线(中文正文)"/>
          <w:b w:val="false"/>
          <w:i w:val="false"/>
          <w:sz w:val="20"/>
        </w:rPr>
        <w:t>好的，吉总，就是我再跟您确认一下，咱们今年是不是整体的这个出货目标还是没有变化，就是按照八九十往九十去走的这样的一个这样的一个目标。那明年的话，刚刚您也提到，就可能还是有一个同比可能50以上，就这样的一个增长。对的，这个没有任何问题。好的，行行，没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32:51</w:t>
      </w:r>
    </w:p>
    <w:p>
      <w:r>
        <w:rPr>
          <w:rFonts w:ascii="等线(中文正文)" w:hAnsi="等线(中文正文)" w:cs="等线(中文正文)" w:eastAsia="等线(中文正文)"/>
          <w:b w:val="false"/>
          <w:i w:val="false"/>
          <w:sz w:val="20"/>
        </w:rPr>
        <w:t>然后第最后一个问题就是想问一下咱们那个新业务这一边，好像就刚在开场介绍的时候也提到，咱们在IDC店这一块，其实也在积极的部署。然后就这一块能否请曾总大概能够跟大家讲一下，咱们目前的一些包括客户，包括订单这边的一些情况，包括这个产能布局的一些情况。对，然后不知道有没有近一两年的这样的一个出货量的这样的一个预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33:23</w:t>
      </w:r>
    </w:p>
    <w:p>
      <w:r>
        <w:rPr>
          <w:rFonts w:ascii="等线(中文正文)" w:hAnsi="等线(中文正文)" w:cs="等线(中文正文)" w:eastAsia="等线(中文正文)"/>
          <w:b w:val="false"/>
          <w:i w:val="false"/>
          <w:sz w:val="20"/>
        </w:rPr>
        <w:t>明白，IIDC这一块的配电，这个市场是我们一直都筹备了很久了，从1516年一直到现在，我们看到的这个情况，应该是从，去年的年底开始，就是开始逐步的爆发起来了。在之前，可能大家用铅酸也好，还是说整个市场没起来也好，整个是不温不火的一个状态，到今年上半年这个趋势就已经很明显了，所以说我们的这个业务板块，这整整个订单量是一个爆发式的增长。今年大概在接近十个亿左右的营收的规模，那么应该比相相比相比去年或者是再往前面，应该都应该也至少是一个十倍以上的增长了。我们看到明年应该说是整个增速也是非常快。需求我们觉得明年至少在在20亿以上就是这么一个状态，应该是快速爆发的这么一个状态，这是第一个。第二个从行业来说我们现在能看到我们的客户的结构是非常好的。对国内的所有的这种一线的客户，我们都都全部进了，而且我们比如说是第一批里面，我们唯一一个进入了阿里，又进入了字节的这种白名单的这种供应商，这个应该是只有一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35:18</w:t>
      </w:r>
    </w:p>
    <w:p>
      <w:r>
        <w:rPr>
          <w:rFonts w:ascii="等线(中文正文)" w:hAnsi="等线(中文正文)" w:cs="等线(中文正文)" w:eastAsia="等线(中文正文)"/>
          <w:b w:val="false"/>
          <w:i w:val="false"/>
          <w:sz w:val="20"/>
        </w:rPr>
        <w:t>那么这个国内的所有的客户，大家能能想到的我们都都进入了，而且都在供货的这个状态里面。就是海外的这些客户，包括维的，就这些等等的这些头部的这些客户，我们也也都进了，也都进了。但是目前来说，我们所有的这个出货出货这一块目前还没有涉及到美国市场虽然说有海外的客户，但是可能是海外客户在东南亚、欧洲或者南美的一些数据中心。但是我明年我们在还在美国这块的这个产品就就有就可以交付，快的话到今年年底，就是一些简单的一些情况，给大家汇报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36:17</w:t>
      </w:r>
    </w:p>
    <w:p>
      <w:r>
        <w:rPr>
          <w:rFonts w:ascii="等线(中文正文)" w:hAnsi="等线(中文正文)" w:cs="等线(中文正文)" w:eastAsia="等线(中文正文)"/>
          <w:b w:val="false"/>
          <w:i w:val="false"/>
          <w:sz w:val="20"/>
        </w:rPr>
        <w:t>李总，对，这边我们想再再就是再问一下，咱们在这一块包括产品产能的这样的一个规划。因为现在备电的话其实有两种方案，包括那个UPS里，以及这个BBU是不是这两种其实咱们都在这个布局，还是说就重点还是重点布局这个US自理店这一块，以及因为它用的还是这种小电芯，就是小安石的这种电芯。然后现在产能目前的一个规划的一个情况，对。我们目前来说，我们今年主要出货的还是飞电这一块这块。而且我们认为备电这块还是最大的一块市场，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37:08</w:t>
      </w:r>
    </w:p>
    <w:p>
      <w:r>
        <w:rPr>
          <w:rFonts w:ascii="等线(中文正文)" w:hAnsi="等线(中文正文)" w:cs="等线(中文正文)" w:eastAsia="等线(中文正文)"/>
          <w:b w:val="false"/>
          <w:i w:val="false"/>
          <w:sz w:val="20"/>
        </w:rPr>
        <w:t>第二个就是说BBU的产品我们很早之前我们有有做，就是刚才介绍1516年的时候，我们就有相关的产品，但是后面各种原因，我们对这个产品现就基本上没做了，那么我们新一代的这个BBBU产品应该在呃已经已经基本上已经，成熟了。应该在年底或者是明年初就开始给客，客户开始供货了。所以说到明年这个时间点，应该就是到明年年初，应该就是BBU和配电都有相应的产品，都在出货。储能产能这块，我们应该说基本上都是满足的。我们自己自己的这一块今年的这个产能大概在0.5个吉瓦时左右，到明年我们希望是做到2个小时。对，然后后面我们再根据客人的这个需求，我们再有个规划，整体应该是保持一个基本上每年应该有请关注公众号思维纪要社，更多纪要请加V西安202101303倍的就这么一个状态去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38:41</w:t>
      </w:r>
    </w:p>
    <w:p>
      <w:r>
        <w:rPr>
          <w:rFonts w:ascii="等线(中文正文)" w:hAnsi="等线(中文正文)" w:cs="等线(中文正文)" w:eastAsia="等线(中文正文)"/>
          <w:b w:val="false"/>
          <w:i w:val="false"/>
          <w:sz w:val="20"/>
        </w:rPr>
        <w:t>好的，谢谢李总。非常的清楚，然后我没有其他问题了，然后也预祝公司下半年业绩越来越好啊。好，谢谢。下面有请电话尾号6047的投资者进行提问，请优先提供您的姓名和机构名，请发言，谢谢。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39:06</w:t>
      </w:r>
    </w:p>
    <w:p>
      <w:r>
        <w:rPr>
          <w:rFonts w:ascii="等线(中文正文)" w:hAnsi="等线(中文正文)" w:cs="等线(中文正文)" w:eastAsia="等线(中文正文)"/>
          <w:b w:val="false"/>
          <w:i w:val="false"/>
          <w:sz w:val="20"/>
        </w:rPr>
        <w:t>你好，孙总好，我是新城电信的胡玉生，我这边也补充请教几个问题。第一个是关于消费电池这块，今年上半年的话，李威这块收入大概是多少？然后当Q2的1个情况，这块能不能先介绍一下？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39:30</w:t>
      </w:r>
    </w:p>
    <w:p>
      <w:r>
        <w:rPr>
          <w:rFonts w:ascii="等线(中文正文)" w:hAnsi="等线(中文正文)" w:cs="等线(中文正文)" w:eastAsia="等线(中文正文)"/>
          <w:b w:val="false"/>
          <w:i w:val="false"/>
          <w:sz w:val="20"/>
        </w:rPr>
        <w:t>好的，那李微这块我们今年上半年收入还是持续增长的，整个上面增长是18%，差不多18%点几。然后从Q2单季来看，也这个收入也还是增长差不多有30%出头。对，就是这样的一个情况。绝对值方面讲。绝对值我们。李薇，上半年的话是差不多接近45个亿营收。对。当当Q2。客户2的话接近27个亿，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40:34</w:t>
      </w:r>
    </w:p>
    <w:p>
      <w:r>
        <w:rPr>
          <w:rFonts w:ascii="等线(中文正文)" w:hAnsi="等线(中文正文)" w:cs="等线(中文正文)" w:eastAsia="等线(中文正文)"/>
          <w:b w:val="false"/>
          <w:i w:val="false"/>
          <w:sz w:val="20"/>
        </w:rPr>
        <w:t>明白，现在我们电信的自给率大概是到了多少？电子功率已经接近50%了。对。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40:47</w:t>
      </w:r>
    </w:p>
    <w:p>
      <w:r>
        <w:rPr>
          <w:rFonts w:ascii="等线(中文正文)" w:hAnsi="等线(中文正文)" w:cs="等线(中文正文)" w:eastAsia="等线(中文正文)"/>
          <w:b w:val="false"/>
          <w:i w:val="false"/>
          <w:sz w:val="20"/>
        </w:rPr>
        <w:t>明白，我们现在韩国跟美国的那两个消费大客户，现在电信的一个导入情况，能不能介绍一下？我来说一下，就是现在韩国这个客户应该说是今年应该都是在批量批量供货的这个状态里面，当然这个肯定还是进不了前十大，这个供货的状态应该是不错的。全年我们从年初到现在持续供货，我觉得到明年我们还会多拿更多的项目，然后这个规模应该会释放出来这个我觉得应该说是渐入佳境。北美客户这块，我们之前也跟大家说，大概在年底年底我们开始大批量的供货，将也有小批量的一个开始出货了，对吧？然后明年切到明年去之后，这就是一个还会一个量还有一个大的大大量的一个增加，所以这两个客户基本上跟我们之前给大家指引的应该都差不多。当然今年就是刚开始，我觉得对我们收入，包括这个利润的贡献还比较小，这个还也看不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42:20</w:t>
      </w:r>
    </w:p>
    <w:p>
      <w:r>
        <w:rPr>
          <w:rFonts w:ascii="等线(中文正文)" w:hAnsi="等线(中文正文)" w:cs="等线(中文正文)" w:eastAsia="等线(中文正文)"/>
          <w:b w:val="false"/>
          <w:i w:val="false"/>
          <w:sz w:val="20"/>
        </w:rPr>
        <w:t>我觉得到明年的这个时间点，我觉得另外就有一个比较大的一个增长，到时候我们可以沟通汇报一下。张总韩国这块客户，我们今年能能提到多高的份额？这块包括明年这块现在有预期吗？比如说到了10%几或者20。目前来看，我们今年应该不会有太多太大的规模。大概今年我们占它的这个量应该还在五个点以下五个点以下。但是我觉得明年应该我们有信心看看能不能做到10个点以内，这一步一步上我目标是20到30的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43:15</w:t>
      </w:r>
    </w:p>
    <w:p>
      <w:r>
        <w:rPr>
          <w:rFonts w:ascii="等线(中文正文)" w:hAnsi="等线(中文正文)" w:cs="等线(中文正文)" w:eastAsia="等线(中文正文)"/>
          <w:b w:val="false"/>
          <w:i w:val="false"/>
          <w:sz w:val="20"/>
        </w:rPr>
        <w:t>明白，美国客户也是这样的一个节奏是吧？美国客户的节奏我们可能就可能不好把握一点。我们可能到明年这个时间，我们再来沟通。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43:35</w:t>
      </w:r>
    </w:p>
    <w:p>
      <w:r>
        <w:rPr>
          <w:rFonts w:ascii="等线(中文正文)" w:hAnsi="等线(中文正文)" w:cs="等线(中文正文)" w:eastAsia="等线(中文正文)"/>
          <w:b w:val="false"/>
          <w:i w:val="false"/>
          <w:sz w:val="20"/>
        </w:rPr>
        <w:t>我们先把现在我们供应的产品先供好啊，好的，然后第二个问题是想请教一下我们海外工厂这块，因为海外工厂我们越南那块是投的消费电池，然后泰国那边在投动力和储能电池。现在越南工厂的一个建设的一个情况怎么样了？就是什么时候能看到一个投产爬坡，开始贡献这样的一个阶段。然后泰国这块目前的一个量产情况，以及二期这块目前的一个整个规划是怎么样的。越南工厂我们现在应该是11月，我们开始量产，所以说整个现在就是在一个装修，然后前期的一些调试的工作，设备进场的这么一个状态。所以说到了到年底，到年底这个就开始量产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44:35</w:t>
      </w:r>
    </w:p>
    <w:p>
      <w:r>
        <w:rPr>
          <w:rFonts w:ascii="等线(中文正文)" w:hAnsi="等线(中文正文)" w:cs="等线(中文正文)" w:eastAsia="等线(中文正文)"/>
          <w:b w:val="false"/>
          <w:i w:val="false"/>
          <w:sz w:val="20"/>
        </w:rPr>
        <w:t>我觉得整个越南工厂人员进度应该是符合我们预期的，这是第一个。第二个我们泰国工厂，泰国工厂我们一期这块，我们应该是二二今年已经已经开始投产了，今年已经开始投产了。那么我们泰国二期的这个基地，现在还在建设的过程中，我们计划的投产时间应该是28年底。当然我们希望也sorry，应该是27年的这个初三。这个大家之前提应该是提速了一些。对，这块目前来说整个厂房应该也都基本上都在封顶了，现在也在装修的过程中，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45:36</w:t>
      </w:r>
    </w:p>
    <w:p>
      <w:r>
        <w:rPr>
          <w:rFonts w:ascii="等线(中文正文)" w:hAnsi="等线(中文正文)" w:cs="等线(中文正文)" w:eastAsia="等线(中文正文)"/>
          <w:b w:val="false"/>
          <w:i w:val="false"/>
          <w:sz w:val="20"/>
        </w:rPr>
        <w:t>明白，在泰国一期是15对吧？二期三十5，二期是一次性投完了。没有，这个二期也是分两次。对对对，现在是第一期应该也是两条线，两条线应该是大概在十接近15个小时，十岁左右。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46:07</w:t>
      </w:r>
    </w:p>
    <w:p>
      <w:r>
        <w:rPr>
          <w:rFonts w:ascii="等线(中文正文)" w:hAnsi="等线(中文正文)" w:cs="等线(中文正文)" w:eastAsia="等线(中文正文)"/>
          <w:b w:val="false"/>
          <w:i w:val="false"/>
          <w:sz w:val="20"/>
        </w:rPr>
        <w:t>明白，就明年27年底投出来大概多少？15个计划时，就是二期的一个10 50 56个角是吧。目前是全部安排的是储能是吧？对，是的。我明白，最后我再补充一个AICP这块因为因为我们这边其实给的建议也还是比较积极，像需求确实也比较好。就刚刚提到我们提到几个客户，包括国内的是汇集阿里海外的这个VD这块各产品的一个形态。包括竞争格局来看，这块跟那个跟这个户储，包括这个工商处，相对来说是不是整竞争更加没有那么激烈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47:04</w:t>
      </w:r>
    </w:p>
    <w:p>
      <w:r>
        <w:rPr>
          <w:rFonts w:ascii="等线(中文正文)" w:hAnsi="等线(中文正文)" w:cs="等线(中文正文)" w:eastAsia="等线(中文正文)"/>
          <w:b w:val="false"/>
          <w:i w:val="false"/>
          <w:sz w:val="20"/>
        </w:rPr>
        <w:t>我不知道我们怎么看这个市场未来的一个格局，包括我们能拿这个稳定情况下大概能占多少份额，这块我们的一个优势在哪里，能不能再展开一下？好的，我觉得是这样。第一个就是现在我们的这个产品可能主要是比如说72安时的、85安时的、55安时的这这个电信电芯的这个产品，更多的我们都是这种高倍率产品。比如说，6C的、10C的一些产品，这个就适用于，800伏的这这种这种，场景。这种客户也是，其实就是需要这种高倍率，这个是目前来说我们高倍率的产品应该是继承了这个HEV的这个能力。所以说在这种高倍率的这种这种方案，包括电信上，客户还是对我们是高看一眼的，觉得我们的这个产品的性能其实是非常有竞争力的，当然我们其他的这个电池柜，电电这种电池，方舱的产品，我们就不一一介绍了。反正这个应该都说是基于我们电信这个都应该都有非常有啊竞争力，我觉得这个是我们其中一个有竞争力的地方，我觉得这个是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48:45</w:t>
      </w:r>
    </w:p>
    <w:p>
      <w:r>
        <w:rPr>
          <w:rFonts w:ascii="等线(中文正文)" w:hAnsi="等线(中文正文)" w:cs="等线(中文正文)" w:eastAsia="等线(中文正文)"/>
          <w:b w:val="false"/>
          <w:i w:val="false"/>
          <w:sz w:val="20"/>
        </w:rPr>
        <w:t>第二点就是说我们整个的对产品的理解，沉淀还是比较多的。刚才我在提到1516年我们就开始在做这个杯垫，包括这个BBU的这这些这些东西里面对于这种客户的这种需求的理解，包括这种稳定性的验证这些等等我觉得应该说都是有有相相当的储备。当然我们也看到很多友商都在进入这个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49:31</w:t>
      </w:r>
    </w:p>
    <w:p>
      <w:r>
        <w:rPr>
          <w:rFonts w:ascii="等线(中文正文)" w:hAnsi="等线(中文正文)" w:cs="等线(中文正文)" w:eastAsia="等线(中文正文)"/>
          <w:b w:val="false"/>
          <w:i w:val="false"/>
          <w:sz w:val="20"/>
        </w:rPr>
        <w:t>就只要做锂电的，甚至之前大家做这个千川的，大家都在进入这个市场。但是一个是有没有合适的电芯，第二个就是说除了电信之外，整个电子包的这种方案，是不是能够完全的匹配客人的这个需求。我觉得在这一块上，目前来看还是我们还是走在前面的。在这个领域我们觉得性能和我们应该是走在这最最前面，所以说这块我们还是很有信心。明白，郑总，我再补充问一下，那个微币是是我们这边给他直供吗？还是说通过一些台湾厂商什么的，在中间再间接去供应的？我们自动包括什么台达，这些都是直供的。明白，好的，谢谢董总，我就这些问题，好好好的，非常感谢领导的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50:49</w:t>
      </w:r>
    </w:p>
    <w:p>
      <w:r>
        <w:rPr>
          <w:rFonts w:ascii="等线(中文正文)" w:hAnsi="等线(中文正文)" w:cs="等线(中文正文)" w:eastAsia="等线(中文正文)"/>
          <w:b w:val="false"/>
          <w:i w:val="false"/>
          <w:sz w:val="20"/>
        </w:rPr>
        <w:t>由于时间关系，下面我们再进入最后一位投资人。下面有请电话尾号8761的投资者进行提问。请优先提供您的姓名和机构名，请发言，谢谢。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51:07</w:t>
      </w:r>
    </w:p>
    <w:p>
      <w:r>
        <w:rPr>
          <w:rFonts w:ascii="等线(中文正文)" w:hAnsi="等线(中文正文)" w:cs="等线(中文正文)" w:eastAsia="等线(中文正文)"/>
          <w:b w:val="false"/>
          <w:i w:val="false"/>
          <w:sz w:val="20"/>
        </w:rPr>
        <w:t>曾总刘总，杨领导好。我是长江电信的叶志楠。然后我这边先确认两个数字，因为刚刚好像听说有点卡，就是Q2我们那个储能的毛利率应该是14到15对吧？刚刚好像听的是五不到什么，没有我跟我刚才说的是不到，就不到5个点，五个点以内。现在是对储能这块，主要是发电新的这个产业线在爬坡，所以说这个影响毛利。就是主人好，但是我们不是基础原材料的情况下，Q2是整体是13.5，然后动力是12到13。为什么储能是五个点，储能都占一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52:00</w:t>
      </w:r>
    </w:p>
    <w:p>
      <w:r>
        <w:rPr>
          <w:rFonts w:ascii="等线(中文正文)" w:hAnsi="等线(中文正文)" w:cs="等线(中文正文)" w:eastAsia="等线(中文正文)"/>
          <w:b w:val="false"/>
          <w:i w:val="false"/>
          <w:sz w:val="20"/>
        </w:rPr>
        <w:t>你好，刚刚那个说的是储能电芯。对，储能电芯这块，如果我们的系统的话，我们这个毛利率还是比较高的，差不多都有十七八个点就储能系统这一块，明白。那那我们动力电芯的Q2是大概是多少？动力电芯Q2就是13点几，接近14。对，哦哦哦明明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52:31</w:t>
      </w:r>
    </w:p>
    <w:p>
      <w:r>
        <w:rPr>
          <w:rFonts w:ascii="等线(中文正文)" w:hAnsi="等线(中文正文)" w:cs="等线(中文正文)" w:eastAsia="等线(中文正文)"/>
          <w:b w:val="false"/>
          <w:i w:val="false"/>
          <w:sz w:val="20"/>
        </w:rPr>
        <w:t>还有就是对，还有一个保障上面想确认一下，我们其他非流动资产的那块的损益，是汇兑吗？还是不是汇兑，是股权变更。你刚刚说的什么我没听清，咱们那个公允价值变动损益里面，我看是其他非流动资产的影响比较大，就那块是是不是不是汇兑？是一套非流动资产，等一下我看一下，稍等一下，就就公对，就公允价值的那那一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53:12</w:t>
      </w:r>
    </w:p>
    <w:p>
      <w:r>
        <w:rPr>
          <w:rFonts w:ascii="等线(中文正文)" w:hAnsi="等线(中文正文)" w:cs="等线(中文正文)" w:eastAsia="等线(中文正文)"/>
          <w:b w:val="false"/>
          <w:i w:val="false"/>
          <w:sz w:val="20"/>
        </w:rPr>
        <w:t>我那个是因为我们是投了一些那种少数股权，就包括有一些上市，有一些非上市的对，非上市的那一部分。因为我们也在半年度的时候，也会让那个评估机构做了一些评估。对，可能有一些比如说评估增值，有些评估减值，然后砸他之后的一个情况。对，明白。好，我还想再请教一个问题，就是消费消费电器那块，就是我们我看公司周报里面也提到，就是像一些钢壳的，包括一些纯含硅量比较高的这种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53:55</w:t>
      </w:r>
    </w:p>
    <w:p>
      <w:r>
        <w:rPr>
          <w:rFonts w:ascii="等线(中文正文)" w:hAnsi="等线(中文正文)" w:cs="等线(中文正文)" w:eastAsia="等线(中文正文)"/>
          <w:b w:val="false"/>
          <w:i w:val="false"/>
          <w:sz w:val="20"/>
        </w:rPr>
        <w:t>就我们对于这块现在消费里面导入的一个结构，和它的一个价对于电信价值上的提升和盈利提升这块是怎么看的？你是说高规的产品是吧？比如说20以上的这种常规量的这种产品是吧？是的，现在20以上的产品我们开始已经开始批量量产了，但是现在这个占比还没有那么高，大概在10% 10以上。那么这个产品的我们来看，肯定毛利率会会高一些，会高一些。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54:40</w:t>
      </w:r>
    </w:p>
    <w:p>
      <w:r>
        <w:rPr>
          <w:rFonts w:ascii="等线(中文正文)" w:hAnsi="等线(中文正文)" w:cs="等线(中文正文)" w:eastAsia="等线(中文正文)"/>
          <w:b w:val="false"/>
          <w:i w:val="false"/>
          <w:sz w:val="20"/>
        </w:rPr>
        <w:t>对，那么我们来看就是今年应该是20以上，明年可能还会往上提，应该到25以上，基本上是往往上持续提升参与量的这么一个状态。现在就是应该能做这种高危产品的这种，这个行业里面应该也不多不多。那么现在这种，所以说这个竞争来说相对少小一些，我们也在给引导客户尽量往高规的这个产品上去去转移，这一块我觉得这趋势是很明显的。但是今年其实主要还是一个这个需求，需求就做了一些这种大环境影响，可能这个出货的这一块的出货量还是低于我们的预期的。对，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55:48</w:t>
      </w:r>
    </w:p>
    <w:p>
      <w:r>
        <w:rPr>
          <w:rFonts w:ascii="等线(中文正文)" w:hAnsi="等线(中文正文)" w:cs="等线(中文正文)" w:eastAsia="等线(中文正文)"/>
          <w:b w:val="false"/>
          <w:i w:val="false"/>
          <w:sz w:val="20"/>
        </w:rPr>
        <w:t>好，我就这两个问题，也感谢公司的解答，希望公司各项业务经营越来越好。好的，非常感谢各位投资者的提问以及领导的分享。今天的会议交流的也非常充分了。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56:04</w:t>
      </w:r>
    </w:p>
    <w:p>
      <w:r>
        <w:rPr>
          <w:rFonts w:ascii="等线(中文正文)" w:hAnsi="等线(中文正文)" w:cs="等线(中文正文)" w:eastAsia="等线(中文正文)"/>
          <w:b w:val="false"/>
          <w:i w:val="false"/>
          <w:sz w:val="20"/>
        </w:rPr>
        <w:t>由于时间关系，互动交流环节到此结束。请问领导还有什么需要补充或者总结的吗？好，就是1个小时的时间就非常过得非常快。我觉得首先再次感谢大家今天晚上能够参加我们的电话会。然后第二个我们经上半年的这个经营的情况应该是还是不错的，当然也受到了一些意外因素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56:34</w:t>
      </w:r>
    </w:p>
    <w:p>
      <w:r>
        <w:rPr>
          <w:rFonts w:ascii="等线(中文正文)" w:hAnsi="等线(中文正文)" w:cs="等线(中文正文)" w:eastAsia="等线(中文正文)"/>
          <w:b w:val="false"/>
          <w:i w:val="false"/>
          <w:sz w:val="20"/>
        </w:rPr>
        <w:t>刚才也跟大家分析了一下，特别是一些会对汇兑的影响。在人民币这种快速升值的这种大背景下，应该说是还有一些这种国际局势这种波动比较快的这种情况下，印度，包括泰国的这几个国家的汇率，是有一些这种快速的波动这个造成的影响的。这些影响，其实我对于我们来从拉长了来看，应该是一些偶发的。我如果说后续有一些这种央行的干预，或者是一些其他的有啊，我觉得这一块影响应该也会回来一些回来一些，但是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57:22</w:t>
      </w:r>
    </w:p>
    <w:p>
      <w:r>
        <w:rPr>
          <w:rFonts w:ascii="等线(中文正文)" w:hAnsi="等线(中文正文)" w:cs="等线(中文正文)" w:eastAsia="等线(中文正文)"/>
          <w:b w:val="false"/>
          <w:i w:val="false"/>
          <w:sz w:val="20"/>
        </w:rPr>
        <w:t xml:space="preserve">第二个，我们现在也在成立一些专项的一些这种小组，我们去看看这个对这种一些相对小小的币种的这种套期保值，或者是说做一些这种其他的一些对冲，看看是不是有一些这种方案。所以说我们觉得这一块的对我们的影响应该会持续的持续的下降，持续下降。如果把这些因素加回来，我们今年上半年做的应该还是不错。我们后面三四季度我们会持续努力，把这个经营业绩做得更好，谢谢大家。好的，感谢领导，感谢大家参加本次会议，会议到此结束，祝大家生活愉快，再见，再见。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2026-08-26T14:15:47Z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E6636BB100BBAFBB4581D91E6DDB8DE4862BBE8C93FDDF72CABC463F47DFE53A2E2B9DEC4353EED4A81DB7CBEB1F40FC4568A4C31F5B280A565ABC765602CE9C3D3BD35</vt:lpwstr>
  </property>
</Properties>
</file>