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聊透北美AIDC弹性标的——①金盘科技和②思源电气 260823_原文</w:t>
      </w:r>
    </w:p>
    <w:p>
      <w:pPr>
        <w:jc w:val="center"/>
      </w:pPr>
      <w:r>
        <w:rPr>
          <w:rFonts w:ascii="等线(中文正文)" w:hAnsi="等线(中文正文)" w:cs="等线(中文正文)" w:eastAsia="等线(中文正文)"/>
          <w:b w:val="false"/>
          <w:i w:val="false"/>
          <w:sz w:val="20"/>
        </w:rPr>
        <w:t>2026年08月24日 08:57</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深度的拆解了两家公司，这两家公司最近出了中报以后，关注度非常高。然后当然第二个这个交易日也是都纷纷涨停或者涨11个点。那么这两个公司也是跟美国的缺电的趋势高度相关，出海的业务是受到非常高的关注和跟踪的。我们本次的这个讲解主要就讲讲干货，帮各位大概拆解一下两家公司的一些核心业务，然后对未来做一些展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00:21</w:t>
      </w:r>
    </w:p>
    <w:p>
      <w:r>
        <w:rPr>
          <w:rFonts w:ascii="等线(中文正文)" w:hAnsi="等线(中文正文)" w:cs="等线(中文正文)" w:eastAsia="等线(中文正文)"/>
          <w:b w:val="false"/>
          <w:i w:val="false"/>
          <w:sz w:val="20"/>
        </w:rPr>
        <w:t>我们正式开始，首先先从这个金盘说起来，这公司其实这个业务比较多，包括董事长讲的时候，或者对外的一个交流口径讲的时候比较杂乱。那么我们直接就想帮各位做一个比较清晰的梳理。让大家知道什么是核心业务，什么是边缘性业务，什么是可能我们说把它按照条例的做一些拆分，然后做一些展望，我们我我们直接看这张图，就是说这个因为金融科技的这个公司，很多科技的领导的关注，我帮各位大概做一个简单的介绍。就它实际上这公司的本质就是，把各种各样的乱七八糟的一些这种中压的开关和中压的变压器，想方设法的卖给各种各样的下游，其中，有些下游，比如像IDC，像一些出口到北美地区的这些下游，自然是获得比较高的关注，这公司因此也比较出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01:02</w:t>
      </w:r>
    </w:p>
    <w:p>
      <w:r>
        <w:rPr>
          <w:rFonts w:ascii="等线(中文正文)" w:hAnsi="等线(中文正文)" w:cs="等线(中文正文)" w:eastAsia="等线(中文正文)"/>
          <w:b w:val="false"/>
          <w:i w:val="false"/>
          <w:sz w:val="20"/>
        </w:rPr>
        <w:t>我们说他产品什么产品，其实就是配电中压的产品，就是各种各样下游，包括你家里面小区，或者是美国市中心，它都需要这种配电设备。所谓配电设备其实无非就是两种主要产品，一种叫变压器类，一种叫开关类，就这么简单。开关类它像这个衣柜一样，就大衣柜一样，这个东西它我们有有的时候也叫成套设备。因为它里面也会包含少量的变压器的组合，所以说就无非就两种产品，一种变压器的一种开关率。很简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01:26</w:t>
      </w:r>
    </w:p>
    <w:p>
      <w:r>
        <w:rPr>
          <w:rFonts w:ascii="等线(中文正文)" w:hAnsi="等线(中文正文)" w:cs="等线(中文正文)" w:eastAsia="等线(中文正文)"/>
          <w:b w:val="false"/>
          <w:i w:val="false"/>
          <w:sz w:val="20"/>
        </w:rPr>
        <w:t>那么我们把左文张图稍微再简化一下，就是这个要不要不看的乱七八糟，有点杂乱。所以它无非就是一些变压器，就是包括干变油变，油变里面分大油变小油变对吧？然后包括中压柜各种的这种形式，它确实有点杂乱。它这么杂的这么做做样子其实很简单，就是因为它的下游过于的多了。你不同的下游或者说你的这种中压设备越贴近下游的话，你的这种产品形式越多元，对吧？你要符合这个客户的一个需求，你要做的非常多样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01:48</w:t>
      </w:r>
    </w:p>
    <w:p>
      <w:r>
        <w:rPr>
          <w:rFonts w:ascii="等线(中文正文)" w:hAnsi="等线(中文正文)" w:cs="等线(中文正文)" w:eastAsia="等线(中文正文)"/>
          <w:b w:val="false"/>
          <w:i w:val="false"/>
          <w:sz w:val="20"/>
        </w:rPr>
        <w:t>我们直接把这个图片放到一个比较简单的一种形式里面。就是说这个是截取了这个公司中报，这个财报上面的封面的这个图片，就是很简单，各位看一下，就是它这个变压器，其实无非就是干变，包括小油变，包括大油辫，对吧？这是三个产品，在它的这个产品体系里面几乎占到65%以上的占比。这个是按照今年上半年的这个订单口径来来去做这个统计，剩下的话就成套类，包括像它的这个电源模块对吧？包括像传统的这种这种开光棍，包括高压中压低压开关柜，还有一些像这个相变，这里面放开关和BX组合，这个大概占到20%以上的，这个占比就这么多，对吧？这个产品很简单，就是比较多样的这种开关和变压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02:27</w:t>
      </w:r>
    </w:p>
    <w:p>
      <w:r>
        <w:rPr>
          <w:rFonts w:ascii="等线(中文正文)" w:hAnsi="等线(中文正文)" w:cs="等线(中文正文)" w:eastAsia="等线(中文正文)"/>
          <w:b w:val="false"/>
          <w:i w:val="false"/>
          <w:sz w:val="20"/>
        </w:rPr>
        <w:t>好，我们看后面就右边这个图，这个是很重要的拆分。因为这个公司你像包括金盘的它股价的几次启动。比如说像24年的这个年初，包括像25年的这个二季度以后，包括像今年这个呃我们说中报这波是开始主要反的还是订单为主的这个变化好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02:45</w:t>
      </w:r>
    </w:p>
    <w:p>
      <w:r>
        <w:rPr>
          <w:rFonts w:ascii="等线(中文正文)" w:hAnsi="等线(中文正文)" w:cs="等线(中文正文)" w:eastAsia="等线(中文正文)"/>
          <w:b w:val="false"/>
          <w:i w:val="false"/>
          <w:sz w:val="20"/>
        </w:rPr>
        <w:t>那么这公司整个上半年比较超预期增长的这个75的订单怎么去拆分呢？我们看到这张图的一个划分。首先的话它跟国内海外国内的话基本持平，因为这块儿国内的话它无非就是做一些非电网的业务，非电网业务尤其包括新能源，这个增速比较慢的。所以说整个上半年这公司的国内订单33个亿是持平的。但是里面的话由于这个AIDC比较上进，所以说把后面的这些比较拖沓的轨交、电网、工商业新源给它补齐了。所以说AIDC这块上来了，然后这个让国内这边是起码持平了，还不错。然后IDC这块我们再强调一下，它里面不是说全都IDC，这里面还有一些简单的IDC的业务，但它都可能算在里面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03:22</w:t>
      </w:r>
    </w:p>
    <w:p>
      <w:r>
        <w:rPr>
          <w:rFonts w:ascii="等线(中文正文)" w:hAnsi="等线(中文正文)" w:cs="等线(中文正文)" w:eastAsia="等线(中文正文)"/>
          <w:b w:val="false"/>
          <w:i w:val="false"/>
          <w:sz w:val="20"/>
        </w:rPr>
        <w:t>重点说海外，海外这块儿我们看到比较亮眼的两个地区，或者两个下游，一个是亚佩拉，这块确实不光常规的变压器卖的好，它那个高压油变往这里卖了不少。然后包括像北美IDC这个订单，可能按照公司口径的话，不止翻了两三倍了，可能翻了三倍以上了，这个同比是大幅提升的。然后整个海外这块上年收入17%的增速，出现下滑或者会出现持平或者微增的话，就包括欧洲，包括美国的其他的下游，美国这块它增速最快的就是IDC，其他的话这个就没那么明显。</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03:51</w:t>
      </w:r>
    </w:p>
    <w:p>
      <w:r>
        <w:rPr>
          <w:rFonts w:ascii="等线(中文正文)" w:hAnsi="等线(中文正文)" w:cs="等线(中文正文)" w:eastAsia="等线(中文正文)"/>
          <w:b w:val="false"/>
          <w:i w:val="false"/>
          <w:sz w:val="20"/>
        </w:rPr>
        <w:t>我们大概做个拆分，就坦白来讲，这公司公开讲的时候，他会挑一些重点的，挑一些亮眼的业务去说。但是我们今天说的比较全面，就哪块好哪块儿不好，我们真的就把它拆出。所以说重点就是这个美国AIDC订单确实是在翻了可能三倍以上的这样在增长，包括常规的亚非拉的地区的这种电网，工商业的订单也涨的不错。所以这个是大概一个订单的拆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04:12</w:t>
      </w:r>
    </w:p>
    <w:p>
      <w:r>
        <w:rPr>
          <w:rFonts w:ascii="等线(中文正文)" w:hAnsi="等线(中文正文)" w:cs="等线(中文正文)" w:eastAsia="等线(中文正文)"/>
          <w:b w:val="false"/>
          <w:i w:val="false"/>
          <w:sz w:val="20"/>
        </w:rPr>
        <w:t>然后我们再重点去看，就说除了这个订单超期外，他还有什么其他东西超期的，我们来重点看一下，我们看到其实毛利在修复，那么按照公司口径来说，整个上半年的毛利率是提升到了27%，同比是百分之或者提升1.5个百分比。哪怕同涨的比较厉害，但是他也是做了一些相相的一些对策，然后处理了这次这这次桶的危机。除了储能和智能制造这两块业务下滑以外，其实大部分的国内海外业务都在提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04:41</w:t>
      </w:r>
    </w:p>
    <w:p>
      <w:r>
        <w:rPr>
          <w:rFonts w:ascii="等线(中文正文)" w:hAnsi="等线(中文正文)" w:cs="等线(中文正文)" w:eastAsia="等线(中文正文)"/>
          <w:b w:val="false"/>
          <w:i w:val="false"/>
          <w:sz w:val="20"/>
        </w:rPr>
        <w:t>好了，我们重点把不同的下游这个情况来拆开去看一看。就是因为说结论就是这个公司下半年的海外占比就提升了。那海外占比海外的这个毛利到底是比国内高多少？我们就直接说结论就高大概10到11个点左右。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04:52</w:t>
      </w:r>
    </w:p>
    <w:p>
      <w:r>
        <w:rPr>
          <w:rFonts w:ascii="等线(中文正文)" w:hAnsi="等线(中文正文)" w:cs="等线(中文正文)" w:eastAsia="等线(中文正文)"/>
          <w:b w:val="false"/>
          <w:i w:val="false"/>
          <w:sz w:val="20"/>
        </w:rPr>
        <w:t>这张图就是比较详细的一个拆分，帮各位非常详细的梳理了一下。就是国内海外它的所有的重点下游，哪块毛利高，哪块毛利低，这个一目了然了。自然毛利最低的就是国内的储能，对吧？这个10%几的毛利，百分之十二十三的毛利非常低。但是你像这个海外，尤其北美地区的这个可以看到图片AIDC，包括北美一些少量的海风核电业务，都是45%甚至50的毛率非常高。所以整体来看，这个公司国内的毛率大概是22% 2到23，然后海外的上年的毛率是33%到34%。</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05:22</w:t>
      </w:r>
    </w:p>
    <w:p>
      <w:r>
        <w:rPr>
          <w:rFonts w:ascii="等线(中文正文)" w:hAnsi="等线(中文正文)" w:cs="等线(中文正文)" w:eastAsia="等线(中文正文)"/>
          <w:b w:val="false"/>
          <w:i w:val="false"/>
          <w:sz w:val="20"/>
        </w:rPr>
        <w:t>各位可简单算一算，其实能对得上就是百分之乘以127的毛率。然后海外的话，按照公司口径就是说下半年我们海外占比进一步提升到50%以上，会拉动拉高整体毛率，所以我觉得下半年毛利可能还要再提升。然后这个海外的话除了北美地区以外，欧洲地区的毛驴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05:45</w:t>
      </w:r>
    </w:p>
    <w:p>
      <w:r>
        <w:rPr>
          <w:rFonts w:ascii="等线(中文正文)" w:hAnsi="等线(中文正文)" w:cs="等线(中文正文)" w:eastAsia="等线(中文正文)"/>
          <w:b w:val="false"/>
          <w:i w:val="false"/>
          <w:sz w:val="20"/>
        </w:rPr>
        <w:t>还蛮高的，这个落地毛利大概在40%左右。尤其是欧洲的海风，这个毛利率比较高。像亚太地区这个毛利整体是比国内略高一点，大概18%左右。然后亚太地区的IDC大概是接近36% 7的毛利的水平，所以这个图标里面各位就一目了然，各位可以跟根据这张图和上面这张图做一些详细的对照。就看啊确实美国这块增速快，他美国IDC增速快，然后美国这个IDC的占比变得高起来了。然后毛率再高，这个是一个很明显的提升这个逻辑。所以第二块就是它超期的点，来自于毛率方面会有很明显的拉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06:21</w:t>
      </w:r>
    </w:p>
    <w:p>
      <w:r>
        <w:rPr>
          <w:rFonts w:ascii="等线(中文正文)" w:hAnsi="等线(中文正文)" w:cs="等线(中文正文)" w:eastAsia="等线(中文正文)"/>
          <w:b w:val="false"/>
          <w:i w:val="false"/>
          <w:sz w:val="20"/>
        </w:rPr>
        <w:t>我们往后面去讲，就是说真正的我觉得因为公司他有的情况下会按照这个比较乐观口径去说，我们稍微做一些不能说纠偏，可能是做一些我们的这个想法的梳理哈那首先公司对口径，他说上半年大概海外有42个亿的订单，对吧？然后按照产品去做拆分，这个大概是3分之1的大小便，3分之1的干变，3分之1的成套没了，对吧？这个是对外的这个扣不清。但是我们因为大家最关心的是美国业务，他上半年没有对外去公开的去拆这个地区。那我们就大概按照自己这个跟踪的情况来跟各位分享一下这个地区的情况。上半年我们认为大概一半以上，大概22个亿左右是美国地区的订单，就在海外里面占一半，就是以上都是美国。然后美国里面的话纯AIDC的订单大概是有14亿到15个亿的。这里面我们说如果按照美国IDC地区去拆产品的话，这里面主编大概卖了4到5个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07:12</w:t>
      </w:r>
    </w:p>
    <w:p>
      <w:r>
        <w:rPr>
          <w:rFonts w:ascii="等线(中文正文)" w:hAnsi="等线(中文正文)" w:cs="等线(中文正文)" w:eastAsia="等线(中文正文)"/>
          <w:b w:val="false"/>
          <w:i w:val="false"/>
          <w:sz w:val="20"/>
        </w:rPr>
        <w:t>但是重点强调一下，因为这个公司上半年说海外高压油变卖了不少。但实际上美国地区的高压有变没有那么多，他其实大头的高压变还是应该是往这个要拉去卖变卖了四五个亿的订单，然后这里面主要是以138千伏为主，它的3四五千伏这个经过认证了，但是还没有拿到订单。主要还是13135138这个千伏的电压动力的变压器变，这个少量的开关成套卖了三个亿。这个常规的一些配电等级的干变油变，卖了大概7到8个亿的订单，所以大概做个拆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07:40</w:t>
      </w:r>
    </w:p>
    <w:p>
      <w:r>
        <w:rPr>
          <w:rFonts w:ascii="等线(中文正文)" w:hAnsi="等线(中文正文)" w:cs="等线(中文正文)" w:eastAsia="等线(中文正文)"/>
          <w:b w:val="false"/>
          <w:i w:val="false"/>
          <w:sz w:val="20"/>
        </w:rPr>
        <w:t>这个IDC他对外说的是这个七姐妹，就有广泛的合作。但是具体的这个信息没有透露哈那我们大概查一下，就说其中14个亿有里面有大概5.5个亿是来自于亚马逊，这还是占占到大头。ICI的话是比较喜欢去采购一些主变的，包括像一些二级主编，包括一些开幕会，都采购了挺多的，大概采购了四个多亿的订单进行上线。谷歌那边是大概拿了1.5个亿的订单，包括其他的微软、甲骨文，还没开始在往放量，可能就拿几千万。然后剩下就来自总包了大概一个IDC的客户的拆解，帮各位大概做一个分享。</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08:12</w:t>
      </w:r>
    </w:p>
    <w:p>
      <w:r>
        <w:rPr>
          <w:rFonts w:ascii="等线(中文正文)" w:hAnsi="等线(中文正文)" w:cs="等线(中文正文)" w:eastAsia="等线(中文正文)"/>
          <w:b w:val="false"/>
          <w:i w:val="false"/>
          <w:sz w:val="20"/>
        </w:rPr>
        <w:t>然后其他方面就是说这个产能的公司公开讲的是说，它的产能对外的这个客户就是说有三个，就有主要有有这个美国工厂，就是这块大概26年的产能利用率也没有那么高，大概产能利用率是40%到50%，然后20年满产。我们大概就是量化一下这个产品，这个比较重要。整个海外产能上半年来看，目前墨西哥工厂是有八个亿左右，墨西哥这个是比较相对老店的工厂，它目前工商业，包括一些当地的一些电网业务，还有一些IDC的。最后你总装你发到墨西哥以后，总装业务都可以做，所以墨西哥还有有八个亿。佛罗里达这个是主要目前是总装的，然后这个大概有提供3到2两到3年的产能，也是总装为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08:52</w:t>
      </w:r>
    </w:p>
    <w:p>
      <w:r>
        <w:rPr>
          <w:rFonts w:ascii="等线(中文正文)" w:hAnsi="等线(中文正文)" w:cs="等线(中文正文)" w:eastAsia="等线(中文正文)"/>
          <w:b w:val="false"/>
          <w:i w:val="false"/>
          <w:sz w:val="20"/>
        </w:rPr>
        <w:t>因为这个金牌的公司，其实各位可以看一下，它的采购工厂多，这种好处就是它可以来回倒腾，对吧？他这个货可能先发到这个工厂，先从发到那个工厂，然后从那个工厂上发到这个工厂，他就可以来回倒腾。就可以建立关税，包括也可以去进行一些灵活的产能的调配，所以这个是它比较大的优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09:07</w:t>
      </w:r>
    </w:p>
    <w:p>
      <w:r>
        <w:rPr>
          <w:rFonts w:ascii="等线(中文正文)" w:hAnsi="等线(中文正文)" w:cs="等线(中文正文)" w:eastAsia="等线(中文正文)"/>
          <w:b w:val="false"/>
          <w:i w:val="false"/>
          <w:sz w:val="20"/>
        </w:rPr>
        <w:t>然后美国除了佛罗里达以外，弗尼吉亚的工厂大概目前是7到8亿的一个利息的产能。当然一期产能在今年年底的话，才今年大概三季度底，4月4季度初可能10到11个月，10到11月的左右时间才能去完成投产。可能经过大概一个季度到两个季度这个产能盘活的时间，大概在27年左右去逐步去释放，这是跟公司和园区能对得上的。然后他后面还有个填垃圾的工厂，还在这个规划中，后面可能27年左右才能会有比较明确的一些进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09:37</w:t>
      </w:r>
    </w:p>
    <w:p>
      <w:r>
        <w:rPr>
          <w:rFonts w:ascii="等线(中文正文)" w:hAnsi="等线(中文正文)" w:cs="等线(中文正文)" w:eastAsia="等线(中文正文)"/>
          <w:b w:val="false"/>
          <w:i w:val="false"/>
          <w:sz w:val="20"/>
        </w:rPr>
        <w:t>除了两个三个，就是美洲地区的工厂以外，马来西亚那工厂其实也比较重要，那个工厂是有大概十倍的产能，能够提供这些像单变，包括成套，包括甚至主变的这个产能，这块还可以再产能产能再提升。然后波兰的工厂，它主要还服务欧洲市场，以东欧为主。他这个产能目前比较少，可能1到2亿的这个产能。然后这公司剩下的就是大概可能一半多，一半以上的订单需求还是都从国内的武汉包括海南去发货，这是公司的一个产能情况，我们帮各位做一个更详细的展开。它目前的产值是够用的，海外产值是21家国内的补充。然后在明年开始会投更多的产品出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10:17</w:t>
      </w:r>
    </w:p>
    <w:p>
      <w:r>
        <w:rPr>
          <w:rFonts w:ascii="等线(中文正文)" w:hAnsi="等线(中文正文)" w:cs="等线(中文正文)" w:eastAsia="等线(中文正文)"/>
          <w:b w:val="false"/>
          <w:i w:val="false"/>
          <w:sz w:val="20"/>
        </w:rPr>
        <w:t>然后这块儿我们再说一下，就是他公开口径说这个干变的交付周期大概在2到4个月。公开口径说这个一些大有变，大有变的这个交周期在6到8个月，然后整个加发货就9到12月。这里面我们觉得还是有些乐观的。因为你单店的整个从前期的设计，然后排单的排单到这个售后，其实我们就看你哪怕是美国本土的工厂，应该也需要半年左右时间，就2到4个月就有点太快了，2到4个月可能是那种比较小的订单，就是大家之前已经做好一些备案了，或者说这个比较小小的订单会快一些。但是大体上我们认为这个就是干面，应该是在起码半年以上的这个交付周期，这个可能公司的口径有些过于乐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10:56</w:t>
      </w:r>
    </w:p>
    <w:p>
      <w:r>
        <w:rPr>
          <w:rFonts w:ascii="等线(中文正文)" w:hAnsi="等线(中文正文)" w:cs="等线(中文正文)" w:eastAsia="等线(中文正文)"/>
          <w:b w:val="false"/>
          <w:i w:val="false"/>
          <w:sz w:val="20"/>
        </w:rPr>
        <w:t>然后另外一个就是那个大有变，大有变的话，我们看到就是你从可能这个马来工厂，或者是从国内发货的交付周期，也至少需要12月的时间。还是这个口径，我觉得公司给的会稍微乐观一些。我们口径是说综合来看，海外加权交周期至少是9到12月。这个我们就稍微再强调一下，公司这块可能有点乐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11:14</w:t>
      </w:r>
    </w:p>
    <w:p>
      <w:r>
        <w:rPr>
          <w:rFonts w:ascii="等线(中文正文)" w:hAnsi="等线(中文正文)" w:cs="等线(中文正文)" w:eastAsia="等线(中文正文)"/>
          <w:b w:val="false"/>
          <w:i w:val="false"/>
          <w:sz w:val="20"/>
        </w:rPr>
        <w:t>然后另外一个一块就是公司公开讲的是说海外客户目前没有出现任何项目延期的情况。哪怕现在确实没有出现项目延期情况，后面也是会面临这种风险。不能说绝对的这种做出这种定论，所以这点我们需要再再说明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11:29</w:t>
      </w:r>
    </w:p>
    <w:p>
      <w:r>
        <w:rPr>
          <w:rFonts w:ascii="等线(中文正文)" w:hAnsi="等线(中文正文)" w:cs="等线(中文正文)" w:eastAsia="等线(中文正文)"/>
          <w:b w:val="false"/>
          <w:i w:val="false"/>
          <w:sz w:val="20"/>
        </w:rPr>
        <w:t>关于公司的一口径问题，这块是我们认为比较乐观了。然后我们尽量往下去看一些其他业务，因为它这个公司不光这个变压器，包括这个开关做的好，或者刚才讲的一些高压油变就比较大的进展。其实它其他的一个产品大家也是关注变高，比如像一些什么电力方舱，里面包括一些像电力方舱，还地方还有电路方舱这些新产品，还有像飞机这个产线，各位经常听到的这个新的故事，包括像SC我们都说一下最近的这个观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11:54</w:t>
      </w:r>
    </w:p>
    <w:p>
      <w:r>
        <w:rPr>
          <w:rFonts w:ascii="等线(中文正文)" w:hAnsi="等线(中文正文)" w:cs="等线(中文正文)" w:eastAsia="等线(中文正文)"/>
          <w:b w:val="false"/>
          <w:i w:val="false"/>
          <w:sz w:val="20"/>
        </w:rPr>
        <w:t>关于SC我们觉得主要是出现了一些延后的情况。我们之前说的口径可能是说今年或者说七月份之前可能会进到这个公司，这个会进到客户人白名单里面，对吧？或者大家有听到这种消息，但实际上这个情况在延后，因为本身客户那边在延后，他们对于这种DS容量要求会对BS容量要求是在变高的。由原先的这个三兆瓦的需求，两三兆瓦的需求，我们提升到4.8兆瓦的需求，所以整个样机测试的进展都会往后去延至少半年到一年的时间。然后我们认为这块27年还是会处于一个验证阶段，不会像这个大学期那么高。之前确实2就觉得27年会沙皇落地，28年就直接批量量产了，不会那么快。我觉得真正做到上课落地的话，得需要到2029年的时间，所以这块确实会低于一些预期。但是没关系，公司本身今年的确实大的订单是要超过预期的，然后明年兑现我们就能够兑现出来，不一定非得指着SC这块去放量或者把过去，其他的业务也是比较乐观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12:46</w:t>
      </w:r>
    </w:p>
    <w:p>
      <w:r>
        <w:rPr>
          <w:rFonts w:ascii="等线(中文正文)" w:hAnsi="等线(中文正文)" w:cs="等线(中文正文)" w:eastAsia="等线(中文正文)"/>
          <w:b w:val="false"/>
          <w:i w:val="false"/>
          <w:sz w:val="20"/>
        </w:rPr>
        <w:t>然后除了这个ST以外，它的这个电力高仓这块会结合公司的一些沉淀的情况，然后在桐乡这个工厂去完成一些新产能的配套，更多还是一些针对公司自身的产品，就是像变压器、PSU，这个ST里的应用需求做一些完善，就是这个情况。然后关于那个飞行，实际上就飞行确实在欧盟，包括美国后面的这个能效更新上面会有很大的变化。然后公司目前的飞行这个产线在湖南和墨西哥都在布局，然后在往美国配电这个领域优先去配，所以这个新产业的话所说的结论就是我认为固态变压器是有点低预期的。然后飞鲸和方舱这个就属于一些业务的补充，大概是这样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13:23</w:t>
      </w:r>
    </w:p>
    <w:p>
      <w:r>
        <w:rPr>
          <w:rFonts w:ascii="等线(中文正文)" w:hAnsi="等线(中文正文)" w:cs="等线(中文正文)" w:eastAsia="等线(中文正文)"/>
          <w:b w:val="false"/>
          <w:i w:val="false"/>
          <w:sz w:val="20"/>
        </w:rPr>
        <w:t>然后我们大概在说一下这公司的一个兑现情况。就是我们对比这个公司的这个季度的大致订单情况，国内海外的订单。然后看这张图就三张一个表格的叠加，就是订单营收和这个净利率的叠加。大概我们看到就是说这个二他他公司首先股价的话，我如果记得没有错的话，股价的上涨的这个阶段主要是24年的24年的上半年，然后大概还有25年的上年，以及26年的年初，这波就主要是涨就涨这几波。当时的话就24年确实这个订单比较好吧，然后大家觉得包括海外有些订单也比较。尤其的，所以这个当时在涨，然后面的话主要因为业绩兑现比较情况比较差，所以说国家在调。那么25年这个从年中开始涨的这波，还是来自于这个比较综合的一些行业性的因素的叠加，包括像美国缺电的这个故事在发酵，再加上这个固体燃气的一些故事，再再去讲，然后加上可能大家预期这个业绩能够去释放，但实际上最后在一季度，包括去年Q4的这个业绩，看起来还是这个有还是低预期的。所以说未来的调整，因为它一波一波一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14:26</w:t>
      </w:r>
    </w:p>
    <w:p>
      <w:r>
        <w:rPr>
          <w:rFonts w:ascii="等线(中文正文)" w:hAnsi="等线(中文正文)" w:cs="等线(中文正文)" w:eastAsia="等线(中文正文)"/>
          <w:b w:val="false"/>
          <w:i w:val="false"/>
          <w:sz w:val="20"/>
        </w:rPr>
        <w:t>然后我们实际说起来就是往后面去看的话，这公司，其实我们认为，它这个呃，尤其从去年的Q4到今年的Q一开始放量的这波大的海外订单，大概能够兑现到接近9到12个月以后的一个业绩上。那么就以史为鉴，我们看一下他上次的这个兑现，其实就是25年的这个Q2Q3左右，25年的Q3Q2Q3左右。它其实反映的是24年Q1Q2这波的当时的这个对象的一些海外的订单，那个时候他净利率在提升，然后我们认为下一波的业绩兑现至少或者说最晚应该能够从26年这个季度开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14:58</w:t>
      </w:r>
    </w:p>
    <w:p>
      <w:r>
        <w:rPr>
          <w:rFonts w:ascii="等线(中文正文)" w:hAnsi="等线(中文正文)" w:cs="等线(中文正文)" w:eastAsia="等线(中文正文)"/>
          <w:b w:val="false"/>
          <w:i w:val="false"/>
          <w:sz w:val="20"/>
        </w:rPr>
        <w:t>关于今年的订单目标，我帮各位大概做一些预测或者说拆解。今年的话我们先说国内，国内方面的话上半年是多少来着？上半年大概33亿的这个订单对吧？然后全年目标的话，大概能做一个65亿到75，我觉得差不多。这是公就是结合公司的这个内部情况，包括外部的一些实际的变化。然后我们先推测一个数，这个数据各位可以先做参考，我们先不追究这个来源，我们先帮各位本书拍的做一个参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15:26</w:t>
      </w:r>
    </w:p>
    <w:p>
      <w:r>
        <w:rPr>
          <w:rFonts w:ascii="等线(中文正文)" w:hAnsi="等线(中文正文)" w:cs="等线(中文正文)" w:eastAsia="等线(中文正文)"/>
          <w:b w:val="false"/>
          <w:i w:val="false"/>
          <w:sz w:val="20"/>
        </w:rPr>
        <w:t>国内方面的话大概上面33亿，全年的话65到70亿的这个体量。然后比去年的话基本上持平，基本上持平或微增一丢丢，这是国内的一些公司的目标。然后海外方面的话是这样，海外的话因为他今年年初制定本就是本年度的这个计划的时候，本来可能制定一个41到50的体量，比去年的全年35亿要多一点。但是让依旧接到我的订单以后发现这个确实还好像在上调，对吧？然后目前的话我们先可以往70以上去做指引，然后半年度的话我们是拿了12 42亿的订单，这个是海外的情况。那70亿的这个应该今年订单会比去年全年做至少翻倍的增长，这个是海外和国内订单目标。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16:06</w:t>
      </w:r>
    </w:p>
    <w:p>
      <w:r>
        <w:rPr>
          <w:rFonts w:ascii="等线(中文正文)" w:hAnsi="等线(中文正文)" w:cs="等线(中文正文)" w:eastAsia="等线(中文正文)"/>
          <w:b w:val="false"/>
          <w:i w:val="false"/>
          <w:sz w:val="20"/>
        </w:rPr>
        <w:t>这个具体从AIDC的角度来看，AIDC在整个上半年，就我指的是美国IDC，美国纯AIDC这部分上半年拿多少亿了？我们刚才说了是14个亿左右，然后全年维度的话大概我们也能做到25到30亿。这个维度可以帮各位做参考。我们后面可以算算这个业绩对象，可以看看节奏帮各位做个拆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16:21</w:t>
      </w:r>
    </w:p>
    <w:p>
      <w:r>
        <w:rPr>
          <w:rFonts w:ascii="等线(中文正文)" w:hAnsi="等线(中文正文)" w:cs="等线(中文正文)" w:eastAsia="等线(中文正文)"/>
          <w:b w:val="false"/>
          <w:i w:val="false"/>
          <w:sz w:val="20"/>
        </w:rPr>
        <w:t>然后除了IDC以外，就是海外地区42亿里面，上半年北美地区多少？北美地区大概是有22个亿，然后全年目标的话大概能做到35个亿到40亿左右，大概这个体量。所以说我们说今年下半年开始，公司对外口径就是说海外占比能提升到50%以上。然后我们认为明年的话，整个海外的营收占比仍然是能够达到整体的收入的50%以上的。然后其中美国地区的这个利润，美国的利润我们认为能够达到百分之至少30%到40%以上，这是大概一个水平，所以明年弹性比较大。但是这个市场还是对于明年业绩分歧比较大，因为之前有过几次没有兑现业绩情况，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16:59</w:t>
      </w:r>
    </w:p>
    <w:p>
      <w:r>
        <w:rPr>
          <w:rFonts w:ascii="等线(中文正文)" w:hAnsi="等线(中文正文)" w:cs="等线(中文正文)" w:eastAsia="等线(中文正文)"/>
          <w:b w:val="false"/>
          <w:i w:val="false"/>
          <w:sz w:val="20"/>
        </w:rPr>
        <w:t>然后我们认为就明年，我们综合这个市场，就调研大家现在就买方卖方口径，这个不太一样。但是我们认为综合的一个明年的利润判断，可能在12个亿到18个亿的这个区间。你比较基本可能排名在18个亿。但这个你拍18亿，18亿也是没有完全没有，不是完全没有道理的。因为大概你看今年的这个70的海外订单，对吧？明年假设就兑现一个60亿的海外收入，给个可能这个百分之接近20到25的这个净利率的话，就六七十的这个海外收入税收，给个10%到20%的净利率，可以看到一个接近可能。比如14到15亿的海外明年利润兑现，国内这块大概有个3到4个亿，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17:32</w:t>
      </w:r>
    </w:p>
    <w:p>
      <w:r>
        <w:rPr>
          <w:rFonts w:ascii="等线(中文正文)" w:hAnsi="等线(中文正文)" w:cs="等线(中文正文)" w:eastAsia="等线(中文正文)"/>
          <w:b w:val="false"/>
          <w:i w:val="false"/>
          <w:sz w:val="20"/>
        </w:rPr>
        <w:t>我们四个亿左右的国内的利润，总共就18亿的利润就出来，所以说谈明年的这个利润分歧比较大。然后我们这边对外的这个报告上写的口径可能是13亿这个左右但是我们比较偏乐观的认为明年还可能会兑现出来，大概15到16亿的利润，所以我们说确实目前对于明年业绩分比较大。如果是真的是往17 18亿的这个利润体量去看的话，那目前的估值其实并不太并不算太贵，明年大概就是20倍的估值，然后这个再叠加后面确实会有一些新的产品或者的放量。我们觉得公司这个位置还是不错的，然后整个趋势在向上，所以这个是金盘的一个汇报，就业绩分歧比较大，但是我们还是仍然比较乐观。因为确实这波这个订单的包括毛率，包括这个结构，包括兑现，包括客户的口径都在可能跟数变好吧。然后国内这块一些这个问题已经或者一些消息Price了，所以我们觉得这个金牌是海外可以值得去重点去加仓家公司。然后剩下我们花些时间去说一下这个资源电器，刚才20分钟讲了金牌，我们剩下花可能15分钟左右时间讲一下这个思源。思源是这样，就是思源电器这公司，他他理想情况下，我们之前我们说给出一个基准，就理想情况下这个公司未来三年的收入的一个增速应该如图所示，按照这样的一个这样去排30%整体。</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18:45</w:t>
      </w:r>
    </w:p>
    <w:p>
      <w:r>
        <w:rPr>
          <w:rFonts w:ascii="等线(中文正文)" w:hAnsi="等线(中文正文)" w:cs="等线(中文正文)" w:eastAsia="等线(中文正文)"/>
          <w:b w:val="false"/>
          <w:i w:val="false"/>
          <w:sz w:val="20"/>
        </w:rPr>
        <w:t>请关注公众号思维纪要社，更多纪要请加V西安20210130。对吧？然后里面开关这个变压器可能稍微快一些，然后储能会更快。因为它这块新有慢一些的，像这个保护控制，电力电子epc这就是快的是开关变压器储能。然后这个按照我们的测算，或者按照我们的预期，开关变压器占到60%对吧？可能储能占个15%左右，epc占个15%，然后这个保护控制电力电子能占到百分10到15这样子这样去做搭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19:16</w:t>
      </w:r>
    </w:p>
    <w:p>
      <w:r>
        <w:rPr>
          <w:rFonts w:ascii="等线(中文正文)" w:hAnsi="等线(中文正文)" w:cs="等线(中文正文)" w:eastAsia="等线(中文正文)"/>
          <w:b w:val="false"/>
          <w:i w:val="false"/>
          <w:sz w:val="20"/>
        </w:rPr>
        <w:t>实际情况下，或者我们说在这个理想情况下，最核心贡献的应该是最核心贡献利润的这个应该是三个核心部分。就是包括开关里的什么国网下游，以及开关里的海外下游，以及变压器的海外下游。这三块收入占比应该能达到40%以上，然后利润占比能达到66% 10以上，这是三块最重要的业务，就是开关国内海外，变压器海外。但是实际情况来看，就今年上半年确实有些高毛利的产品。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19:37</w:t>
      </w:r>
    </w:p>
    <w:p>
      <w:r>
        <w:rPr>
          <w:rFonts w:ascii="等线(中文正文)" w:hAnsi="等线(中文正文)" w:cs="等线(中文正文)" w:eastAsia="等线(中文正文)"/>
          <w:b w:val="false"/>
          <w:i w:val="false"/>
          <w:sz w:val="20"/>
        </w:rPr>
        <w:t>在之后，我们刚帮助各位做个拆解，我们先看这个开关，开关它走的什么？他走的是三重逻辑。国内的中东部地区的建设，包括国内的西北地区建设，以及像出海的亚非拉以及少量北美的建设。其实它就是国内的中东部，国内的西北和海外这三种逻辑。但实际上今年上半年的这个收入目收入这块是略微低于一些预期的，主要是来自于国内的西北段，包括像这个海外，这两部分是这个节奏是有些放缓。然后这个公司的毛利方面提升还是基本是符合我们预期，就是说这个收入端是略微低一点预期，所以开关是这个情况，它主要走的是国内海外的双重逻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20:15</w:t>
      </w:r>
    </w:p>
    <w:p>
      <w:r>
        <w:rPr>
          <w:rFonts w:ascii="等线(中文正文)" w:hAnsi="等线(中文正文)" w:cs="等线(中文正文)" w:eastAsia="等线(中文正文)"/>
          <w:b w:val="false"/>
          <w:i w:val="false"/>
          <w:sz w:val="20"/>
        </w:rPr>
        <w:t>然后开关这个产品我们再去强调一下，它是一个非常难的产品，它的本质就是技术提升，本质就是门槛非常高。然后公司花了很大精力，去突破重围，去拿到一些资质的去做。你觉得这是靠硬实力的，不是说真是因为海外特别缺才导致的它它份额提升它的。不是的，就是纯粹靠硬功夫。</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20:31</w:t>
      </w:r>
    </w:p>
    <w:p>
      <w:r>
        <w:rPr>
          <w:rFonts w:ascii="等线(中文正文)" w:hAnsi="等线(中文正文)" w:cs="等线(中文正文)" w:eastAsia="等线(中文正文)"/>
          <w:b w:val="false"/>
          <w:i w:val="false"/>
          <w:sz w:val="20"/>
        </w:rPr>
        <w:t>就是开关的逻辑，变压器的逻辑主要是围绕海外，几乎没有国内逻辑。国内变压器唇部不赚钱，就纯是大白菜。国内变压器非常不赚钱，海外是特别赚钱的，因为海外对人的人工的溢价比较高，海外毛利国内海外国内海外压际毛利差的特别大。但实际上今年上半年的海外交付是一般的，你看海外的这个或者变压器整体催收，只有12%的增速，包括这个毛利也没有什么太大提升。所以对变压器这块确实是这种高毛利的产品的，确实是低于我们预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20:55</w:t>
      </w:r>
    </w:p>
    <w:p>
      <w:r>
        <w:rPr>
          <w:rFonts w:ascii="等线(中文正文)" w:hAnsi="等线(中文正文)" w:cs="等线(中文正文)" w:eastAsia="等线(中文正文)"/>
          <w:b w:val="false"/>
          <w:i w:val="false"/>
          <w:sz w:val="20"/>
        </w:rPr>
        <w:t>然后剩下块是那薄控制，这个就是做那个机电保护装置的。这个主要是逻辑为主，几乎没有海外逻辑。因为海外不稀得买中国人的这种跟电力安全相关的自动化的这种产品，所以说保护控制这块我们就看他还也还行，这块基本算符合预期。收入端增长，然后利润端微增。因为确实跟其他几个哥们儿，包括什么南瑞、四方、国电南字，什么集成电子，包括什么长远各种各样的东方电子跟公司去去去做竞争，打价格战，它难免会有些波动，所以这个无所谓。这个把握控制电保护控制这个其实还好。然后电力电子这个就是增速它是下滑了，然后毛利是有比较大的下滑，这个是因为结构性的一些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21:34</w:t>
      </w:r>
    </w:p>
    <w:p>
      <w:r>
        <w:rPr>
          <w:rFonts w:ascii="等线(中文正文)" w:hAnsi="等线(中文正文)" w:cs="等线(中文正文)" w:eastAsia="等线(中文正文)"/>
          <w:b w:val="false"/>
          <w:i w:val="false"/>
          <w:sz w:val="20"/>
        </w:rPr>
        <w:t>电力电子它主要做啥玩意儿呢？它主要做一些无功补偿的。这个玩意儿主要是放在这个新能源领域相关的，比如像欧洲，像中国，会有很多电离子相关的产品铺上去。然后去年确实基数比较高，然后去年的上半年的这个SVT，就这种电力的产品分结构来看，去年主要还是国网，包括一些芯片大基地，包括像海外的像中美南美这些订单的去收这种高毛利订单确实比较多。所以今年这个反过来看，这个确实高毛利的占比少了，那就就确实在下滑，然后包括毛利在在下降，所以这块也是因为跌点预期的那epc有储能就，ECEPC这个储能比较符合预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22:07</w:t>
      </w:r>
    </w:p>
    <w:p>
      <w:r>
        <w:rPr>
          <w:rFonts w:ascii="等线(中文正文)" w:hAnsi="等线(中文正文)" w:cs="等线(中文正文)" w:eastAsia="等线(中文正文)"/>
          <w:b w:val="false"/>
          <w:i w:val="false"/>
          <w:sz w:val="20"/>
        </w:rPr>
        <w:t>储能增速特别快的原因是因为去年订单阶段确实多。它储能的话主要是在资源氢能子公司去接订单。资源氢能去年1233个季度，它的订单增速分别是我记得660多，然后140多、190多同比。所以其实这个该兑现的，今天肯定能兑现出来国内的储能的订单了。但确实这个毛利比较低，所以说以这个收入贡献为主。就上半年的情况总结来看，其实就是这个海外的变压器以及国内的尤其西北段的开关，这两块交付是偏慢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22:35</w:t>
      </w:r>
    </w:p>
    <w:p>
      <w:r>
        <w:rPr>
          <w:rFonts w:ascii="等线(中文正文)" w:hAnsi="等线(中文正文)" w:cs="等线(中文正文)" w:eastAsia="等线(中文正文)"/>
          <w:b w:val="false"/>
          <w:i w:val="false"/>
          <w:sz w:val="20"/>
        </w:rPr>
        <w:t>那么挨个去说，就是我们认为为什么认为还是三季度以后能够兑现出来这波比较高毛利的订单的，其实我们就看一些指标比如说像就看这张图吧，先看这个海外北美地区，这张图是资源向美国发货，并且运到美国的这个吨数，就是资源整公司向美国，已经运到了多少吨货。从，这个，图表上面来看，就是从三月份以后，他真正才开始向美国去直接运到了这个货。但是运到只是运到，因为你你熨完之后，你还要再等这个还要再把把这个货陆运到陆运到这工地上，对吧？然后你要等客户去土建完成，然后你要去这个注油接线，包括做一些充电充电的时候这样一个工作。所以其实我们认为从这个条形图到真正能够去确收的这个时间，至少需要3到4个月的时间，甚至有些悲观的情况下，你可能发过去之后客户还在建，那就没招了，还在等并网，那就得慢一点。所以说大体上我觉得从这个图表一瞬间到拿到客户的这个催收单，至少要3到4个月的时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23:37</w:t>
      </w:r>
    </w:p>
    <w:p>
      <w:r>
        <w:rPr>
          <w:rFonts w:ascii="等线(中文正文)" w:hAnsi="等线(中文正文)" w:cs="等线(中文正文)" w:eastAsia="等线(中文正文)"/>
          <w:b w:val="false"/>
          <w:i w:val="false"/>
          <w:sz w:val="20"/>
        </w:rPr>
        <w:t>我们大概做一些测算，这个过程我们不我不再赘述，但是大体上就是说500吨的这个货，大概对应一个亿的左右的收入。然后去周期的话，我们认为大概是在这张图3到4个月以后才能去这个税收，就是这样的一个时间。然后这样的话大概三季度我们认为有个应该有个4到5亿的收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23:56</w:t>
      </w:r>
    </w:p>
    <w:p>
      <w:r>
        <w:rPr>
          <w:rFonts w:ascii="等线(中文正文)" w:hAnsi="等线(中文正文)" w:cs="等线(中文正文)" w:eastAsia="等线(中文正文)"/>
          <w:b w:val="false"/>
          <w:i w:val="false"/>
          <w:sz w:val="20"/>
        </w:rPr>
        <w:t>然后对应可能一个多月的利润，就美国纯美国地区的。这样子的话，我们认为首先先说结论，就是三季度我们认为有12个12.5到13个亿的这样的一个单季度利润，可能是10%多的这个利润增速。这里面其中至少或者我们说差不多十个亿左右，这10分之100分之十左右是美国贡献的，就是美国地区这个资源的弹性，我们就说这个三季度以后，大概能提升到10%左右的水平，然后明年可能降到15%到20%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24:19</w:t>
      </w:r>
    </w:p>
    <w:p>
      <w:r>
        <w:rPr>
          <w:rFonts w:ascii="等线(中文正文)" w:hAnsi="等线(中文正文)" w:cs="等线(中文正文)" w:eastAsia="等线(中文正文)"/>
          <w:b w:val="false"/>
          <w:i w:val="false"/>
          <w:sz w:val="20"/>
        </w:rPr>
        <w:t>美国这块从三季度才开始去去收，二季度其实是没有的。尤其到7 8月份，你看发货特别多，每个月都发了，3000左右三千多左右吨的货非常多。大概到四季度，我们认为至少能够多兑现出来2.4个亿的利润。就哪怕你后面9份完全不发了，其实也能兑现出来两四亿的利润，对吧？所以这个其实数据论三季度才开始有美国的兑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24:42</w:t>
      </w:r>
    </w:p>
    <w:p>
      <w:r>
        <w:rPr>
          <w:rFonts w:ascii="等线(中文正文)" w:hAnsi="等线(中文正文)" w:cs="等线(中文正文)" w:eastAsia="等线(中文正文)"/>
          <w:b w:val="false"/>
          <w:i w:val="false"/>
          <w:sz w:val="20"/>
        </w:rPr>
        <w:t>再看一个就是这个国内方面。国内方面我们这个也是大概说一下，就是国内的话主要看了一个叫什么叫输变电目标的一个金额。因为虽然他不太做特高压，对吧？他只有从今年的三季度以后才开始做特高压，他他主要在国内做电。然后这张图的话我跟大家说一下，就是它整个25年的3到7月份，这123批的招标招的非常好。那这批的这批招标招的好的原因，一方面贝塔也行，然后另外一方面就是说同行的衬托，西电和这个品牌要比下去了，所以当时的话这个订单增速可能百分之七八十，非常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25:11</w:t>
      </w:r>
    </w:p>
    <w:p>
      <w:r>
        <w:rPr>
          <w:rFonts w:ascii="等线(中文正文)" w:hAnsi="等线(中文正文)" w:cs="等线(中文正文)" w:eastAsia="等线(中文正文)"/>
          <w:b w:val="false"/>
          <w:i w:val="false"/>
          <w:sz w:val="20"/>
        </w:rPr>
        <w:t>然后这个里面我们今年3月份的时候拆过一次图表，这边我们会把它再拆的小细节，就是它里面分为西北段和中部地区。那么西北地区的话大概和中东中东部地区的这个比例，大概是我记得就是这个中东部地区可能是21亿，然后这个西北地区梯度公开招标可能是拿了18亿左右的订单，差不多这个数。你看几乎就是1比1，几乎就是一份一比一了。西北段的话，它的交付节奏会偏慢，它有点类似于特殊的线上节奏。所以它按道理来说，在今年的这个二季度一二季度是兑现不出来这波业绩，需要等到三个月后。但是中东部地区也是稍微兑现出来一些，所以说你可以看到就是刚才这张图表里面它的毛率，它的这个开关业务的毛率的提升。然后收入端的话也是增长12%。</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25:52</w:t>
      </w:r>
    </w:p>
    <w:p>
      <w:r>
        <w:rPr>
          <w:rFonts w:ascii="等线(中文正文)" w:hAnsi="等线(中文正文)" w:cs="等线(中文正文)" w:eastAsia="等线(中文正文)"/>
          <w:b w:val="false"/>
          <w:i w:val="false"/>
          <w:sz w:val="20"/>
        </w:rPr>
        <w:t>这个主要体现的是它的国内里面一半的中东部地区的兑现。但是国内这个订单里面的一半的什么西北地区统高毛利的订单还没兑现，需要等到三个以后。这个是三个，我就我们我们就会觉得国内的基础上，包括海外的这个AIDC这块，能够去兑现出来一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26:08</w:t>
      </w:r>
    </w:p>
    <w:p>
      <w:r>
        <w:rPr>
          <w:rFonts w:ascii="等线(中文正文)" w:hAnsi="等线(中文正文)" w:cs="等线(中文正文)" w:eastAsia="等线(中文正文)"/>
          <w:b w:val="false"/>
          <w:i w:val="false"/>
          <w:sz w:val="20"/>
        </w:rPr>
        <w:t>我们看其实整个公司订单维度还是不错的，它大概就是1到7月份，1到7月份的这个订单，国内大概是不含税，所以我们说有个13%到14%左右的增速。就整个进行一个七月份订单，大概这个体量我记得没错，应该120对吧？然后海外方面大概是70%的增速，就是最近有个107多的订单，差不多这个数。其实今年的这个海外段还比较长期的，然后海外里面美国这个地区大概是拿了截止到8月份中旬拿了37个订单还不错。然后这里面的话大概有七个亿是六七个是开关，十个亿是变压器，差不多这样去分配。这个是已经超出它全年定的这个目标14个亿了，比去年8个亿是要现在要翻倍了。然后全年的话我认为能做到20个以上，这是差不多能够去达到的目标。所以订单其实蛮超预期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26:52</w:t>
      </w:r>
    </w:p>
    <w:p>
      <w:r>
        <w:rPr>
          <w:rFonts w:ascii="等线(中文正文)" w:hAnsi="等线(中文正文)" w:cs="等线(中文正文)" w:eastAsia="等线(中文正文)"/>
          <w:b w:val="false"/>
          <w:i w:val="false"/>
          <w:sz w:val="20"/>
        </w:rPr>
        <w:t>单纯从年度的这个订单口径来说，也是能完成的，但是会做一些调整。因为国内方面这个储能在可能在部分在下修，下到34的订单体量。然后海外这部分当时在上旬就从150升到100，170到170以上，170到180这样问题，主要还是来自于从产品维度看，就是开关变压器比较好。然后从这个地区来看，可能是以美国为主，这个在超预期订单是没什么问题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27:12</w:t>
      </w:r>
    </w:p>
    <w:p>
      <w:r>
        <w:rPr>
          <w:rFonts w:ascii="等线(中文正文)" w:hAnsi="等线(中文正文)" w:cs="等线(中文正文)" w:eastAsia="等线(中文正文)"/>
          <w:b w:val="false"/>
          <w:i w:val="false"/>
          <w:sz w:val="20"/>
        </w:rPr>
        <w:t>公司其实我们一直在强调，我说订单其实它是公司你努力的一个结果。但是你最后业绩的兑现或业绩的这种波动，季度波动是来自于客户的这种客户的执行情况，对吧？其实公司的今年、去年、前年的订单，尤其海外维度都是在比较超预期的在在增长，当然大家市场对于这个订单维度的信息会比较动感一下，这是当然也是情有可原的。我们我们我们都都来说，然后我们从收入维度大概说一下，就是说收入利润，这个五块蛋糕的叠加，国网南网往外，要不然欧洲和北美加在一块儿，今天我们认为还是有35%以上的这个增速的，收入端应该没啥问题。订单去年订单那么多，然后稍微兑现出来就是包括储能订单那么多，就37% 10也是OK的。但是利润的话，我们觉得就是百分之这个呃就是相当于去年的40亿，去年可能31.5亿，20%的增速，利润的话稍微放缓一些，因为它实际上是一个，今年上半年你像有一个亿的这个亏损损失，对吧？加上思源的东芝的股份比例也在变化，影响了可能两三千万的利润。</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28:05</w:t>
      </w:r>
    </w:p>
    <w:p>
      <w:r>
        <w:rPr>
          <w:rFonts w:ascii="等线(中文正文)" w:hAnsi="等线(中文正文)" w:cs="等线(中文正文)" w:eastAsia="等线(中文正文)"/>
          <w:b w:val="false"/>
          <w:i w:val="false"/>
          <w:sz w:val="20"/>
        </w:rPr>
        <w:t>所以今年全年的话也是会持续有这种影响，我们把今年这个利润从年初那么高的一个45的预期，调到了可能在大概目前是四个亿。然后明年的话我们。还仍然维持一个40%以上的这样一个增长，大概58亿的一个利润水平。然后中这个公司我们说往长期去看，可能在2 0230年左右达到一个150亿左右的利润水平，这是我们的一个期许和跟公司沟通出来一些目标。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28:26</w:t>
      </w:r>
    </w:p>
    <w:p>
      <w:r>
        <w:rPr>
          <w:rFonts w:ascii="等线(中文正文)" w:hAnsi="等线(中文正文)" w:cs="等线(中文正文)" w:eastAsia="等线(中文正文)"/>
          <w:b w:val="false"/>
          <w:i w:val="false"/>
          <w:sz w:val="20"/>
        </w:rPr>
        <w:t>好了，这是公司的资源的情况。我们认为在Q2以后，包括Q3之前，是比较适合慢慢去加仓的。当然Q3我们觉得这个利润能够兑现出来，就是之前憋了那么多订单，你得该放出来对吧？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28:39</w:t>
      </w:r>
    </w:p>
    <w:p>
      <w:r>
        <w:rPr>
          <w:rFonts w:ascii="等线(中文正文)" w:hAnsi="等线(中文正文)" w:cs="等线(中文正文)" w:eastAsia="等线(中文正文)"/>
          <w:b w:val="false"/>
          <w:i w:val="false"/>
          <w:sz w:val="20"/>
        </w:rPr>
        <w:t>然后关于资源的风险点我要说一下，就是这个有两个点。一个点是关于海外的税务中心项目的确收情况。因为国内的公司他其实做海外的比较少，就做海外的这个尤其美国地区的比较少。海外的就是一些像韩国的，包括中国台湾的，包括像印度的，还有像巴西的，这些公司做的是偏多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28:57</w:t>
      </w:r>
    </w:p>
    <w:p>
      <w:r>
        <w:rPr>
          <w:rFonts w:ascii="等线(中文正文)" w:hAnsi="等线(中文正文)" w:cs="等线(中文正文)" w:eastAsia="等线(中文正文)"/>
          <w:b w:val="false"/>
          <w:i w:val="false"/>
          <w:sz w:val="20"/>
        </w:rPr>
        <w:t>他们其实公司总结来看，他们这指标，包括一些数据是比一些像西门子通信电器，包括一些就像热力能源或者ABB，比他们更有效的。为什？因为他们更纯，就这些公司，这六家公司是更纯的。他们电网设备占比非常高，可能都是6% 60以上的占比。他们就天天就做电子设备的。然后他们这个公司很多利润增长里面可能一半以上都是来自于美国。你像韩国，他们更更使得他们很多欧睿的产能80%都是排美国的。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29:21</w:t>
      </w:r>
    </w:p>
    <w:p>
      <w:r>
        <w:rPr>
          <w:rFonts w:ascii="等线(中文正文)" w:hAnsi="等线(中文正文)" w:cs="等线(中文正文)" w:eastAsia="等线(中文正文)"/>
          <w:b w:val="false"/>
          <w:i w:val="false"/>
          <w:sz w:val="20"/>
        </w:rPr>
        <w:t>然后你像韩国尤其像小型重工，它可能是思源电气在这个变压器领域，可能还有电器领域的一个plus版本，它订单非常好，都是100%多增速。但如果你们去复盘，大家如果去复盘他们股价的话，其实从比如25年这个炒到2026年的这个月份，涨了大概十倍，对吧？然后从这个四月份开始就是在跌跌什么呢？其实跌的就是一个担心这个订单不好导致的，担心订单好。但是你其实业绩的来讲，有些可能不会兑现，因为他这个约束中心在延后，甚至有些推迟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29:49</w:t>
      </w:r>
    </w:p>
    <w:p>
      <w:r>
        <w:rPr>
          <w:rFonts w:ascii="等线(中文正文)" w:hAnsi="等线(中文正文)" w:cs="等线(中文正文)" w:eastAsia="等线(中文正文)"/>
          <w:b w:val="false"/>
          <w:i w:val="false"/>
          <w:sz w:val="20"/>
        </w:rPr>
        <w:t>所以说大家会普遍担心这个问题，这个也是整个系统性的风险，就是缺电电的，就是市中心的这个建设，它可能各位的思想会有点本末倒置。就去年我们这个时候去看店，可能会觉得就是因为缺变压器，缺这个燃机，才导致缺缺电的这个容量，对吧？但实际上有可能反过来的一个思考。就恰恰这个本质上可能是因为美国是缺土地的，缺这个并网的容量，缺并网的许可，缺这些土建电气的人，然后导致这个数据中心建设放缓，然后导致最后你这个数据中心里面的配的燃气或者是这个变压器这种因为变压器的里面的这个并网箱很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30:20</w:t>
      </w:r>
    </w:p>
    <w:p>
      <w:r>
        <w:rPr>
          <w:rFonts w:ascii="等线(中文正文)" w:hAnsi="等线(中文正文)" w:cs="等线(中文正文)" w:eastAsia="等线(中文正文)"/>
          <w:b w:val="false"/>
          <w:i w:val="false"/>
          <w:sz w:val="20"/>
        </w:rPr>
        <w:t>这个项目在延后。所以它可能是反过来的一个逻辑，所以这个是一个担心的风险点。然后另外第二个点，我们再简单说一说，就是呃这个补充一下。就是这个关于产能方面，其实全球产能的高压变压器这块产能是可以去跟踪的。你要去看什么中压变压器，没有必要去跟踪产能，就主要跟踪高压变压产能就可以了。因为高压变压产能是全国全球比较通的，你的重要电池产能顶多是一些本土的去配置。那么全球产能大概目前来看应该有2800到3000伏安的一个产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30:47</w:t>
      </w:r>
    </w:p>
    <w:p>
      <w:r>
        <w:rPr>
          <w:rFonts w:ascii="等线(中文正文)" w:hAnsi="等线(中文正文)" w:cs="等线(中文正文)" w:eastAsia="等线(中文正文)"/>
          <w:b w:val="false"/>
          <w:i w:val="false"/>
          <w:sz w:val="20"/>
        </w:rPr>
        <w:t>然后这个口径就来自于各个公司的数据，我们打开大概把这个客户数量，大概把这个产能全球化分子产能分四等份。第一等份是什么？第一等份儿是中国的D梯队，中国number one，包括像西电和特变。然后这两个公司一个大概可能是两三百的巨帆的产能，一个是大概接近四五百的产能。这个其实蛮多的，他们这俩公司扩展节奏不会说那么快，机电可能会稍微快，因为它针对是亚伯达需求，但也不会针对太多北美需求，他们都是在往美国去。然后真正就是说核心的中国的第二梯队公司，就低梯队是760方案对吧？700到860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31:17</w:t>
      </w:r>
    </w:p>
    <w:p>
      <w:r>
        <w:rPr>
          <w:rFonts w:ascii="等线(中文正文)" w:hAnsi="等线(中文正文)" w:cs="等线(中文正文)" w:eastAsia="等线(中文正文)"/>
          <w:b w:val="false"/>
          <w:i w:val="false"/>
          <w:sz w:val="20"/>
        </w:rPr>
        <w:t>第二梯队的这个产能里面分2拨，一波是以资源为代表的这种出海美国比较牛的这种公司，资源鞍靠金盘，正泰华鹏泰开，泰开没有，就是泰开可能少少，就主要是这个公司，然后这个公司大概能贡献个两三百的这个产能，就是这波增速比较快，就大家在盲目在做，每家公司可能至少平均30%的产能增长。剩下些江苏的，包括山东体系的这种这个以国内的需求为主的这种公司，可能大概贡献了四百多万产能，这就基本不再增长了，真正海外的这个大家值得去关心的，或者我们目前这一页讨论的范讨论的一个逻辑是资源电器的这个海外。第二风险就是关于产能扩的情况，就是主要来自于什么呢？是来自韩国和主要三大家的媒体，三大家就指的是这个通义电器新的ADB，他们目前的产能可能是700到800G关，他们扩展实际的扩展进度我觉得是比较慢的，因为他人是不太够的，扩展进度是有点放缓，我觉得是这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32:05</w:t>
      </w:r>
    </w:p>
    <w:p>
      <w:r>
        <w:rPr>
          <w:rFonts w:ascii="等线(中文正文)" w:hAnsi="等线(中文正文)" w:cs="等线(中文正文)" w:eastAsia="等线(中文正文)"/>
          <w:b w:val="false"/>
          <w:i w:val="false"/>
          <w:sz w:val="20"/>
        </w:rPr>
        <w:t>然后另外一个就是第四波，就是海外的第二梯队。海外的梯队三大家，海外第二梯队是以韩国人为代表的，就是韩国人大概有300到400的去产能，我觉得差不多是这样一个数字。他们表观的这个对外说的口径可能稍微增速度没有那么快。但实际上因为他订单提那么多，订单接了要么就是百分之三四十百分之百增长，它产能不会放的太慢。但是他们人的方面培训也是出现了一些延后的，所以这个环节是对中国这个第二梯队游戏资源为代表的游戏公司当最大威胁的这波人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32:32</w:t>
      </w:r>
    </w:p>
    <w:p>
      <w:r>
        <w:rPr>
          <w:rFonts w:ascii="等线(中文正文)" w:hAnsi="等线(中文正文)" w:cs="等线(中文正文)" w:eastAsia="等线(中文正文)"/>
          <w:b w:val="false"/>
          <w:i w:val="false"/>
          <w:sz w:val="20"/>
        </w:rPr>
        <w:t>然后剩下的话就是像日本，日本主要三个东芝，他们就两三百的产能，扩的不会特别快，每年扩个10%到15%就差不多了。他们日本人不太爱扩产，而其他一些比较杂七杂八的墨西哥的，包括中国台湾的，包括加拿大的，包括巴西的，这些就是其他我就另算了。这个其实跟资源在美国市场竞争比较少，所以在美国市场，比如说海外，尤其美国市场官这个风险我们就总结两个。一个是大家会担心韩国这帮人2024年到2025年开始anounced开始宣布就扩产。然后到2027年年底到208年这波产能如果放下以后，可能会对资源造成一些空间或者不正当压制的话，这是一个风险。另外一个，刚才我们说的这个，数据中心拖延的情况，所以说但是这个公司我觉得资源长期来看肯定没问题。然后最近二季度其实中报出来以后，包括三度之前还是可以慢慢去加仓的。我觉得这个，公司这两个公司都是这个逻辑在修复在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33:18</w:t>
      </w:r>
    </w:p>
    <w:p>
      <w:r>
        <w:rPr>
          <w:rFonts w:ascii="等线(中文正文)" w:hAnsi="等线(中文正文)" w:cs="等线(中文正文)" w:eastAsia="等线(中文正文)"/>
          <w:b w:val="false"/>
          <w:i w:val="false"/>
          <w:sz w:val="20"/>
        </w:rPr>
        <w:t>好。行了，这个正好讲了40分钟。然后各位如果要这个PPT的话，那我们再给会后，然后各位向我去微信上要就行了。好了，感谢各位聆听，谢谢。好，拜拜。</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2026-08-24T01:01:12Z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E6636BB100BBAFBB4581D91E6DDB85A493BDBE8C03FDD40C6AD9463F47DFE51ABE2B9DEC445DEED4A81C4723C21F4000546CD4C3135B28F051465C765E02CE34C13E635</vt:lpwstr>
  </property>
</Properties>
</file>