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东财能源开采-2026年第31期 煤炭板块前景怎么看？短期安监发力，长期规划擘画 260816_原文</w:t>
      </w:r>
    </w:p>
    <w:p>
      <w:pPr>
        <w:jc w:val="center"/>
      </w:pPr>
      <w:r>
        <w:rPr>
          <w:rFonts w:ascii="等线(中文正文)" w:hAnsi="等线(中文正文)" w:cs="等线(中文正文)" w:eastAsia="等线(中文正文)"/>
          <w:b w:val="false"/>
          <w:i w:val="false"/>
          <w:sz w:val="20"/>
        </w:rPr>
        <w:t>2026年08月17日 00:23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接下来好的，各位投资者，大家周日下午好。我是东财的煤炭有色分析师李淼。每周日下午都跟大家更新一下行业的基本面情况，还有我们的最新观点。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00:11</w:t>
      </w:r>
    </w:p>
    <w:p>
      <w:r>
        <w:rPr>
          <w:rFonts w:ascii="等线(中文正文)" w:hAnsi="等线(中文正文)" w:cs="等线(中文正文)" w:eastAsia="等线(中文正文)"/>
          <w:b w:val="false"/>
          <w:i w:val="false"/>
          <w:sz w:val="20"/>
        </w:rPr>
        <w:t>最近一周的话，整个煤炭的表现还是比较突出的，也是有不少的投资者开始逐渐的就进一步的关注这个板块。我们认为的话，煤炭行业其实从今年年初开始就一直是多因素共振的一个上行。到目前阶段的话，其实由于安监的一个力度加强，并且我们认为持续性还是比较强的那我们认为现在开始已经出现了一些异动的一个迹象。那么向后来看的话，我们认为这种非常紧张的状况，它是有希望一直延续到这个年底。所以煤炭板块我们在目前的时间也还是建议大家积极的关注。整体上来讲，我们觉得可能供需的矛盾会随着需求的逐渐恢复一触即发，所以我们还是积极的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w:t>
      </w:r>
    </w:p>
    <w:p>
      <w:r>
        <w:rPr>
          <w:rFonts w:ascii="等线(中文正文)" w:hAnsi="等线(中文正文)" w:cs="等线(中文正文)" w:eastAsia="等线(中文正文)"/>
          <w:b w:val="false"/>
          <w:i w:val="false"/>
          <w:sz w:val="20"/>
        </w:rPr>
        <w:t>那么本周来看的话，秦港的价格还是继续的上行，到这个周五的时候涨到了860块钱，跟上周比涨了十几块钱。那么坑口的价格也是同步的向上，目前的话坑口到港口发运依然还是一个显著的倒挂。像内蒙发运到港口要接近925到930，大同山西的话，大概要九百出头。那么跟目前这个860相比的这个港口价格相比，还是有五六十块钱的一个倒挂。即使是相对价格相对低一些的陕西，也是折算到港口价格也是接近了900，也是迎头赶上。所以现在目前呈现的还是一个坑口推着港口往上走的一个状态，那么倒挂的情况依然非常的严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01:58</w:t>
      </w:r>
    </w:p>
    <w:p>
      <w:r>
        <w:rPr>
          <w:rFonts w:ascii="等线(中文正文)" w:hAnsi="等线(中文正文)" w:cs="等线(中文正文)" w:eastAsia="等线(中文正文)"/>
          <w:b w:val="false"/>
          <w:i w:val="false"/>
          <w:sz w:val="20"/>
        </w:rPr>
        <w:t>我们认为这一次上周的电话会也跟各位领导汇报了，我们认为目前绝对的价格，它并没有特别超预期，目前还是这个860恢复到了一个前高的位置。但是站在已经八月中旬这个时间点，价格还能再持续上涨，这件事情是很超预期的。因为正常来看的话，电厂的这个日耗会在八月中旬见顶，也就是说再往后看，可能日后就要逐渐的往下走，走下坡路了。那么在这个时候的话，刚这个电厂还是有一定的库存。虽然可能库存的这个方向上还是在去库的，但是绝对的这个库存的水平是不低的。然后同时的话，现在的日耗依然同比还是处于一个负增长的状态，就是日耗还是比较低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02:48</w:t>
      </w:r>
    </w:p>
    <w:p>
      <w:r>
        <w:rPr>
          <w:rFonts w:ascii="等线(中文正文)" w:hAnsi="等线(中文正文)" w:cs="等线(中文正文)" w:eastAsia="等线(中文正文)"/>
          <w:b w:val="false"/>
          <w:i w:val="false"/>
          <w:sz w:val="20"/>
        </w:rPr>
        <w:t>那么在这种情况下，尤其这个现货八百五六的这个现货电厂买起来，它又是亏损的。所以按理来讲这个时间点其实电厂的采购积极性是非常的弱的。他是没有这个积极性在这个时候说大量的去采购煤炭。从我们实际跟电厂沟通的情况来看的话确实就是说电厂也并没有在此时有这种积极采购的这样的一个边际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价格为什么在这个时间点就突然有了这种持续大概半个多月的半个月的一个上涨，就是突然就开始涨，而且涨的还比较强势。那我们认为就是从这个六月开始，受这个安监影响带来的供给收缩。对整个的这种产地端的库存去化达到到一定程度之后，价格开始受到了供给严重收缩的一个影响，开始由矿端开始推着往上涨，也就是说现在对于煤矿来讲，它整体都处于一个这种相对减产的一个状态。在它的量比较有限的情况下，只要能卖得出去，其实这个价格就没有必要降。如果哪天又多卖了一些，吧？就是这个市场又比较好，其实这个涨价就相对来讲会更积极。所以我们认为目前这个涨价的时间点，它是比较超预期的。而能够使得目前时间点涨价主要的原因就是供应端持续的减产，已经开始造成了我们行业的一个相对的一个异动，所以我们认为这件事情它是特别值得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04:31</w:t>
      </w:r>
    </w:p>
    <w:p>
      <w:r>
        <w:rPr>
          <w:rFonts w:ascii="等线(中文正文)" w:hAnsi="等线(中文正文)" w:cs="等线(中文正文)" w:eastAsia="等线(中文正文)"/>
          <w:b w:val="false"/>
          <w:i w:val="false"/>
          <w:sz w:val="20"/>
        </w:rPr>
        <w:t>现在这个时间点是属于动力煤日耗下行，那么焦煤的话依然还是没有到旺季的时间点，所以就是目前的需求端的这个动能还是没有体现出来，价格都开始出现了比较强劲的向上。向后来讲，对于动力煤还有东储的一个后续的用煤高峰，还是在冬天才会到达全年的一个峰值。对于焦煤来讲，金九银十的开工，边际上需求也会有所改善。所以我们认为煤炭的矛盾还是有希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05:05</w:t>
      </w:r>
    </w:p>
    <w:p>
      <w:r>
        <w:rPr>
          <w:rFonts w:ascii="等线(中文正文)" w:hAnsi="等线(中文正文)" w:cs="等线(中文正文)" w:eastAsia="等线(中文正文)"/>
          <w:b w:val="false"/>
          <w:i w:val="false"/>
          <w:sz w:val="20"/>
        </w:rPr>
        <w:t>在即将到来的90月份，我们认为还是有希望逐步的开启这个矛盾。所以也是建议大家可以积极的关注煤炭板块的一个变化。那么本周海外的煤价，依然也是一个持续的上行，虽然可能涨幅并不高，但是还是都是稳步向上。那么涨上涨之后的话，澳洲折算到案的含税价大概是在920。印尼的话，也要接近900块钱。跟目前这个北港到广州港的折算下来的话，澳洲依然还是倒挂的。印尼可能略有一些优势，但是目前我们也看到，就是说周末的时候有人在讲说印尼他是放开了今年的这个配额。说是到这个9亿吨，就相当于相当于跟年初这个6亿吨的配额相比，它是有一个比较大的一个配额的放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06:04</w:t>
      </w:r>
    </w:p>
    <w:p>
      <w:r>
        <w:rPr>
          <w:rFonts w:ascii="等线(中文正文)" w:hAnsi="等线(中文正文)" w:cs="等线(中文正文)" w:eastAsia="等线(中文正文)"/>
          <w:b w:val="false"/>
          <w:i w:val="false"/>
          <w:sz w:val="20"/>
        </w:rPr>
        <w:t>但是我们也跟印尼这边的专家就沟通了一下。首先的话，它这个配额放宽的一个前提就是要有一半都是要卖给国内内的。也就是说今年在全球能源相对都紧缺的一个情况下，印尼自己又在减产，所以导致印尼自己国内也是非常缺煤的。因为对于印尼的煤炭企业，在如此的能源的高价的情况下，出口的这个利润是比它卖到国内其实是要高很多的。因为他们国内销售就像我们有长鞋一样，他都还是有低价的一个这种保供的一个价格。所以对于在今年上半年，印尼的煤炭企业也是更倾向于像这个海外去出口，这样就导致印尼国内整个的用煤，都是存在着比较大的一个缺口，就是电厂库存都比较低，所以，就是这一次，是给企业又做了进一步的，配额的一个发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07:02</w:t>
      </w:r>
    </w:p>
    <w:p>
      <w:r>
        <w:rPr>
          <w:rFonts w:ascii="等线(中文正文)" w:hAnsi="等线(中文正文)" w:cs="等线(中文正文)" w:eastAsia="等线(中文正文)"/>
          <w:b w:val="false"/>
          <w:i w:val="false"/>
          <w:sz w:val="20"/>
        </w:rPr>
        <w:t>但是前提就是说你要有50%，都一定是要先优先去卖给国内的，相当于国内的履约了之后，你才能再去卖给国外。这50%的比例是非常高的。因为按之前来讲，这个煤炭企业它是有DMO的约束，就是有国内供给的这样的一个保供的一个约束。但是这个比例也就是25%左右。现在的话，相当于虽然配了新的这个配额，但是这个要求是提高到了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07:31</w:t>
      </w:r>
    </w:p>
    <w:p>
      <w:r>
        <w:rPr>
          <w:rFonts w:ascii="等线(中文正文)" w:hAnsi="等线(中文正文)" w:cs="等线(中文正文)" w:eastAsia="等线(中文正文)"/>
          <w:b w:val="false"/>
          <w:i w:val="false"/>
          <w:sz w:val="20"/>
        </w:rPr>
        <w:t>所以我们认为第一点就是不要被这个总数去吓倒。那么整体上来讲，这个能可供于出口的这个量增长还是比较有限的。然后第二个就是说印度现在也在遭受着异常天气带来的河流低水位的一个影响。我们看到就是有一些内陆河的水位已经非常的低，甚至是有一些出现干涸的情况。这样对于印尼都是以驳船运输来讲的，这个煤炭整体的运输的流向来看的话，也是受到了一定的一个挑战，也是影响了印尼的一个煤炭出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08:10</w:t>
      </w:r>
    </w:p>
    <w:p>
      <w:r>
        <w:rPr>
          <w:rFonts w:ascii="等线(中文正文)" w:hAnsi="等线(中文正文)" w:cs="等线(中文正文)" w:eastAsia="等线(中文正文)"/>
          <w:b w:val="false"/>
          <w:i w:val="false"/>
          <w:sz w:val="20"/>
        </w:rPr>
        <w:t>我们认为，这两点其实都是使得短期我们来看，印尼是很难看到说这个量的一个出口量的一个暴增，再加上持续的柴油价格的一个提升，也是进一步推高了印尼的吨煤的成本。那我们综合来看，我们认为印尼肯定相对来讲，它的这个煤炭供给的约束比年初肯定是要放宽的。但是跟大家想象的就是说印尼一下就会在目前的煤价下增加非常大量的供给涌入市场。那么我们认为目前从诸多的条件来看，也是不具备这样的一个客观的一个变化的一个基础。所以我们认为印尼的影响还是相对有线的。所以印尼在目前已经再次释放配额的情况下，整个价格依然还是上行的，并没有被这种增加的配额导致这个价格有所坍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09:10</w:t>
      </w:r>
    </w:p>
    <w:p>
      <w:r>
        <w:rPr>
          <w:rFonts w:ascii="等线(中文正文)" w:hAnsi="等线(中文正文)" w:cs="等线(中文正文)" w:eastAsia="等线(中文正文)"/>
          <w:b w:val="false"/>
          <w:i w:val="false"/>
          <w:sz w:val="20"/>
        </w:rPr>
        <w:t>那么这个库存方面的话，本周除了秦港的库存是略增，基本上也是平稳略增。那么北港的这个整体的库存依然还是非常显著的。这个区化，本周是下降了三个多点。目前的这个库存水平已经非常的接近过去几年的一个同期的一个水平了。就是之前一度在七月底到8月的时候，北方9港的库存也是当时受到一些这种台风的一个扰动。曾经显著的高于过前几年的同期。但是目前的话，也是在显著的一个区划当中，电厂端的话，沿海的库存还是继续去化，内陆的库存是略有回升。但是整体上来看，我们觉得这个库存水平还是跟前几年相比，还是一个稳中向下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10:04</w:t>
      </w:r>
    </w:p>
    <w:p>
      <w:r>
        <w:rPr>
          <w:rFonts w:ascii="等线(中文正文)" w:hAnsi="等线(中文正文)" w:cs="等线(中文正文)" w:eastAsia="等线(中文正文)"/>
          <w:b w:val="false"/>
          <w:i w:val="false"/>
          <w:sz w:val="20"/>
        </w:rPr>
        <w:t>我们认为，目前可能从下游的角度来看，现在无论是电厂库存还是港口库存，都不是。是那种异常的高位，现在库存压力很大，就是压的这个下游，感觉这根本不需要买煤，或者说造成这种库存的压力，我们认为这个是没有看到的。但是从绝对的水平上来看，也是看不到说说库存已经去的非常低，就是下游无以为继。我们认为目前的库存依然还是处于过去几年的一个港口库存是中等偏上水平，而电厂库存的话就是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10:48</w:t>
      </w:r>
    </w:p>
    <w:p>
      <w:r>
        <w:rPr>
          <w:rFonts w:ascii="等线(中文正文)" w:hAnsi="等线(中文正文)" w:cs="等线(中文正文)" w:eastAsia="等线(中文正文)"/>
          <w:b w:val="false"/>
          <w:i w:val="false"/>
          <w:sz w:val="20"/>
        </w:rPr>
        <w:t>比前几年降的，虽然略有下降，但是绝对水平还是在一个高位。这样的话都是跟我们之前讲的，就是说在目前阶段可能能电厂或者说从下游的使用方来看的话，依然还是有一定的库存的一个安全垫。所以并不会说在目前的时间点特别恐慌的去抢煤。我那我对我们这个判断也是形成了一定支撑。所以对于动力煤的价格的话，我们认为近期是有可能出现这个涨幅收窄，或者说横在这儿的这个情况。我们认为可能近期随着坑口持续的提价，以及下游的话逐渐的日后开始下行之后，开始有一些观望。那我们认为煤价在860左右是有可能出现一些震荡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11:41</w:t>
      </w:r>
    </w:p>
    <w:p>
      <w:r>
        <w:rPr>
          <w:rFonts w:ascii="等线(中文正文)" w:hAnsi="等线(中文正文)" w:cs="等线(中文正文)" w:eastAsia="等线(中文正文)"/>
          <w:b w:val="false"/>
          <w:i w:val="false"/>
          <w:sz w:val="20"/>
        </w:rPr>
        <w:t>但是我们认为随着供给端它的收缩的持续性，以及这个需求端，我们认为到了那可能比如说九月开始对吧，就是电厂关注到了这个淡季累库可能形势也比较一般。在预期后续可能要再进一步进行冬储的情况下，可能这个采购需求是有可能再度爆发的。我们认为这个矛盾还都是在后面在逐渐的酝酿当中，所以我们认为现在的一个价格上涨，并不是目前煤炭板块向上最主要的一个因素，而是现在目前的一个形式，它带来的一个这种，异常的状态。然后我们认为对于后续的价格上行，它其实是埋下了潜在的这样的一个，伏笔，所以这是动力煤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12:34</w:t>
      </w:r>
    </w:p>
    <w:p>
      <w:r>
        <w:rPr>
          <w:rFonts w:ascii="等线(中文正文)" w:hAnsi="等线(中文正文)" w:cs="等线(中文正文)" w:eastAsia="等线(中文正文)"/>
          <w:b w:val="false"/>
          <w:i w:val="false"/>
          <w:sz w:val="20"/>
        </w:rPr>
        <w:t>然后本周焦煤的这个表现其实是更加的强势的。京唐港的山西产主要在上周已经涨了50块钱之后，本周又再次的上涨，大概70块钱左右，涨到了2250。那么年初至今同比已经涨了有30%，年初至今的这个涨幅是达到了36%，同比的涨幅是30%，就是焦煤的价我依然还是一个非常强势。也就是说在7月和8月下游钢厂都开始减产的一个情况下，那么焦煤的价格在这个位置是一直是进行了压力测试横住了。最近在铁水稍微略有恢复之后，价格已经连续两周涨了这个强势上行，累计上涨了150块钱，就属于高位进一步的一个大幅上涨。所以就是说表现的其实是体现了非常紧张的一个供需的一个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13:33</w:t>
      </w:r>
    </w:p>
    <w:p>
      <w:r>
        <w:rPr>
          <w:rFonts w:ascii="等线(中文正文)" w:hAnsi="等线(中文正文)" w:cs="等线(中文正文)" w:eastAsia="等线(中文正文)"/>
          <w:b w:val="false"/>
          <w:i w:val="false"/>
          <w:sz w:val="20"/>
        </w:rPr>
        <w:t>随着国内焦煤价格的上行，海外也在本周出现了显著的一个上涨。澳洲的话是涨了5%，蒙煤更是上涨了接近15%。我们认为这个也是山西一开始你山西减产对吧？但是到处都还有库存，所以你的这个供给的收缩是体现的不明显的。但是现在随着时间的一个推移，包括比如说以蒙煤为例，对吧？就是你的咱们大会导致的港口的库存在大会期间其实是显著的一个去化。那么现在再看的话，当港口库存掉下去，并且在目前的有缺口的状态下，他根本就补不上来的时候。其实锰煤也是相当于把这个库存去掉之后，开始也是有了这个强势的一个补涨。所以本周整体的这个锰煤的价格是涨15%，是比国内的焦煤和奥美其实还都是更强势的一个上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14:34</w:t>
      </w:r>
    </w:p>
    <w:p>
      <w:r>
        <w:rPr>
          <w:rFonts w:ascii="等线(中文正文)" w:hAnsi="等线(中文正文)" w:cs="等线(中文正文)" w:eastAsia="等线(中文正文)"/>
          <w:b w:val="false"/>
          <w:i w:val="false"/>
          <w:sz w:val="20"/>
        </w:rPr>
        <w:t>那我们认为从锰媒的角度来看，确实目前的从通关能力上来讲，已经打的比较满了。那么在这种情况下的话，编辑更多的锰媒去涌入中国市场，我们认为短期还是有一定难度的。而且猛媒其实从去年开始也是跟随着中国的价格持续的下跌。现在在市场环境略有改善之后，它相应的有这种显著的价格上涨，我们认为也是非常合理的。所以目前的焦煤的情况其实是呈现了一个共振向上，再加上本周还是有一些焦煤端的一些扰动。比如说是再次的山西出现这个事故，然后包括于阳这边洗煤厂的一个停产检修，再包括其实所有的内蒙这边的一些金属矿山，由于出了一些安全事故带来的西蒙区域范围内的一个检检查的一个影响，其实对于供应端都还是有一定的一个扰动，或者说对于这种供应扰动的预期其实也是在升温的。所以，焦煤就是在，相当于这个工收缩的最风口浪尖上的这个煤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15:56</w:t>
      </w:r>
    </w:p>
    <w:p>
      <w:r>
        <w:rPr>
          <w:rFonts w:ascii="等线(中文正文)" w:hAnsi="等线(中文正文)" w:cs="等线(中文正文)" w:eastAsia="等线(中文正文)"/>
          <w:b w:val="false"/>
          <w:i w:val="false"/>
          <w:sz w:val="20"/>
        </w:rPr>
        <w:t>虽然需求的话，我们认为还是同比来还是非常一般的。跟25年和二三年相比，目前的这个铁税产量还是显著的下行，但是边际上略有一些恢复，这个价格马上就是很敏感的，要继续往上走。所以我们认为整个的焦煤的矛盾，还是会有可能优先于动力煤去爆发出来。因为毕竟的话后续从90月份来看，是焦煤这边的一个传统的一个旺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16:30</w:t>
      </w:r>
    </w:p>
    <w:p>
      <w:r>
        <w:rPr>
          <w:rFonts w:ascii="等线(中文正文)" w:hAnsi="等线(中文正文)" w:cs="等线(中文正文)" w:eastAsia="等线(中文正文)"/>
          <w:b w:val="false"/>
          <w:i w:val="false"/>
          <w:sz w:val="20"/>
        </w:rPr>
        <w:t>本周的这个海外端的话就是油和气气就是油价略稳，然后气价还是一个显著的一个上涨，也是带动了欧洲的煤价也是进一步的显著上行，我们看也看到欧洲的天然气库存也是比较低的，所以说这一次的话呢，我们认为这个价格上涨也是海内外共振的。国内它是受到这个供给收缩的持续影响。而海外的话，从需求端，一方面是其实油气的价格还是相对的比较高，煤的经济性依然还是有所体现。其次的话，就是说欧洲这块持续低库存的影响到目前为止都还是压力很大的。眼看着可能再往后逐渐的就要进入到这个东圃的阶段，这块也是使得欧洲的采购需求在八月以来，其实是在持续的一个体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17:28</w:t>
      </w:r>
    </w:p>
    <w:p>
      <w:r>
        <w:rPr>
          <w:rFonts w:ascii="等线(中文正文)" w:hAnsi="等线(中文正文)" w:cs="等线(中文正文)" w:eastAsia="等线(中文正文)"/>
          <w:b w:val="false"/>
          <w:i w:val="false"/>
          <w:sz w:val="20"/>
        </w:rPr>
        <w:t>从股票表现上来看的话，本周整个煤炭股还都是有比较突出的表现，尤其是这个焦煤公司，在这周事故预期事故增加，案件预期收紧，以及焦煤价格强势上行之后，那么整个焦煤股的表现我们认为会更加的显眼。尤其是港股的这个首钢资源是涨了有接近14%，然后蒙古焦煤也是涨了有接近9%。那么一些之前这个相对比较低位的焦煤公司，在本周其实是有一个比较明显的一个这种相当于是一个估值的一个修复。动力煤整体上也是稳中向上，我们认为的话就是说目前前时间点，刚才穿插着其实也有表达我们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18:19</w:t>
      </w:r>
    </w:p>
    <w:p>
      <w:r>
        <w:rPr>
          <w:rFonts w:ascii="等线(中文正文)" w:hAnsi="等线(中文正文)" w:cs="等线(中文正文)" w:eastAsia="等线(中文正文)"/>
          <w:b w:val="false"/>
          <w:i w:val="false"/>
          <w:sz w:val="20"/>
        </w:rPr>
        <w:t>我们认为的话本周煤炭板块的上涨，它其实是主要它是市股，其实是一个催化。但是背后的话就是这个持续的一个安监影响，它已经开始在整个行业的供需上开始有所体现。像本周就是像湖南的再次爆发瓦斯事故，然后像内蒙的这个西蒙，它是由于天心的这个矿出现事故之后，导致的就是整个西蒙这块儿进行矿山的一个专项整治，都使得短期的安全再加码的预期增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19:04</w:t>
      </w:r>
    </w:p>
    <w:p>
      <w:r>
        <w:rPr>
          <w:rFonts w:ascii="等线(中文正文)" w:hAnsi="等线(中文正文)" w:cs="等线(中文正文)" w:eastAsia="等线(中文正文)"/>
          <w:b w:val="false"/>
          <w:i w:val="false"/>
          <w:sz w:val="20"/>
        </w:rPr>
        <w:t>而且之前市场对于煤炭，它其实交易的就是五月底，这不是出了矿难，然后后面不是大幅的停产。向后来讲，整个公应市场交易的是说不会再紧了，只会逐渐的恢复。但是到目前为止已经两个多月，快三个月的时间。一方面的话是我们看到整体的复产速度是极慢的，到目前为止的话，都还有五千多万吨的产能是涉及到一个停产。并且也发现这个矿是复产了，但这个量就恢复起来，恢复不起来。一方面我们看到的就是说这种复产是比预期的要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19:44</w:t>
      </w:r>
    </w:p>
    <w:p>
      <w:r>
        <w:rPr>
          <w:rFonts w:ascii="等线(中文正文)" w:hAnsi="等线(中文正文)" w:cs="等线(中文正文)" w:eastAsia="等线(中文正文)"/>
          <w:b w:val="false"/>
          <w:i w:val="false"/>
          <w:sz w:val="20"/>
        </w:rPr>
        <w:t>然后一方面的话，又由于最近又开始频繁发生事故，那么这块这个案件力度持续甚至进一步收紧的，这个预期也是提升的。所以我们认也就是说市场之前是交易的这个安监的影响过去了。那么现在其实发现这个远未结束，甚至或者说现在大家对于安监会持续到年底的这种预期的一致性是在进一步增加的。所以这样就导致大家开始又重新交易这个供给收缩的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20:16</w:t>
      </w:r>
    </w:p>
    <w:p>
      <w:r>
        <w:rPr>
          <w:rFonts w:ascii="等线(中文正文)" w:hAnsi="等线(中文正文)" w:cs="等线(中文正文)" w:eastAsia="等线(中文正文)"/>
          <w:b w:val="false"/>
          <w:i w:val="false"/>
          <w:sz w:val="20"/>
        </w:rPr>
        <w:t>同时的话本周也是发布了这个煤炭行业十五规划。从这个规划上来看的话，供给端还是再继续要去产能，就是供给约束还是在进一步的一个强化，去引领行业是高价高质的一个发展。所以说之前从中期来看，煤炭板块一直是在受到很强的一个估值压制，主要就是这个。碳达峰碳中和的这样的一个双碳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20:45</w:t>
      </w:r>
    </w:p>
    <w:p>
      <w:r>
        <w:rPr>
          <w:rFonts w:ascii="等线(中文正文)" w:hAnsi="等线(中文正文)" w:cs="等线(中文正文)" w:eastAsia="等线(中文正文)"/>
          <w:b w:val="false"/>
          <w:i w:val="false"/>
          <w:sz w:val="20"/>
        </w:rPr>
        <w:t>但是十五规划让我们看到，就是说呃双碳它可能大方向我们还是要搞的对吧？就是说需求端我们这个30年达峰这个方向我们还是要做的。但是与之配套的就是我们的供给端其实也一直是在收缩的。我们现在还是要继续把那些低质的产能逐渐的一个清退。我们的政策其实从未在这几年发生这个变化，并没有随着这几年这个煤价的一个逐渐的一个这个高位，而导致我们的政策方向变了，说我们不去产能了。我们一看煤价有点高，我们还在增产。其实政策是一直是一贯的，我们认为目前的这个煤炭产能还是相对的比较充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21:32</w:t>
      </w:r>
    </w:p>
    <w:p>
      <w:r>
        <w:rPr>
          <w:rFonts w:ascii="等线(中文正文)" w:hAnsi="等线(中文正文)" w:cs="等线(中文正文)" w:eastAsia="等线(中文正文)"/>
          <w:b w:val="false"/>
          <w:i w:val="false"/>
          <w:sz w:val="20"/>
        </w:rPr>
        <w:t>为了匹配整个15期间碳达峰的一个要求，我们的供应端其实也在持续的一个去化。我们认为这块其实对于煤炭行业一个中期的一个展望其实是利好的。因为市场之前是在交易说再到。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22:01</w:t>
      </w:r>
    </w:p>
    <w:p>
      <w:r>
        <w:rPr>
          <w:rFonts w:ascii="等线(中文正文)" w:hAnsi="等线(中文正文)" w:cs="等线(中文正文)" w:eastAsia="等线(中文正文)"/>
          <w:b w:val="false"/>
          <w:i w:val="false"/>
          <w:sz w:val="20"/>
        </w:rPr>
        <w:t>30年或者甚至30年之前，需求就已经开始要显著下滑了。如果你的供应并没有如期的同步下滑，那你这不就过剩了。其实是在交易一个这种需求下行带来的一个行业供给的一个宽松，但目前我们看到整个供应端是与需求端相匹配的规划。并且由于煤炭它是一个这种产能周期特别长，然后吨煤投资特别大的一个行业，它并不是一个特别可以灵活准入的一个行业。那么就导致你对于供给端的规划，它是以十年期为维度去产生效果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22:39</w:t>
      </w:r>
    </w:p>
    <w:p>
      <w:r>
        <w:rPr>
          <w:rFonts w:ascii="等线(中文正文)" w:hAnsi="等线(中文正文)" w:cs="等线(中文正文)" w:eastAsia="等线(中文正文)"/>
          <w:b w:val="false"/>
          <w:i w:val="false"/>
          <w:sz w:val="20"/>
        </w:rPr>
        <w:t>现在16年开始的供给侧改革，在目前226年就已经开始有明显的效果。我们看到就是现在你要再找一些新增的产能的增量，尤其是在这个主产区的这种产能增量其实都很少，基本上都是存量产能的一个这种接续。在这种情况下的话，其实供给端的达峰相对的会更加的刚性。而需求端来看的话，就是说随着现在AI大的蓄势的一个发展，电力的需求是呈现了第二增长点，从这个角度来看，需求反而体现的韧性是比供给要更强的，所以我们认为就是可能能展望这个15期间，煤炭整体的这个供需持续的处于一个偏紧的状态。我们认为就是说在目前这个15开局的情况来看，我们认为还是，有希望的。所以，煤炭板块目前其实是一个EPS和PE双升的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23:40</w:t>
      </w:r>
    </w:p>
    <w:p>
      <w:r>
        <w:rPr>
          <w:rFonts w:ascii="等线(中文正文)" w:hAnsi="等线(中文正文)" w:cs="等线(中文正文)" w:eastAsia="等线(中文正文)"/>
          <w:b w:val="false"/>
          <w:i w:val="false"/>
          <w:sz w:val="20"/>
        </w:rPr>
        <w:t>从EPS的角度来看的话，就是这种安检导致的供给的收缩，它一定是会逐渐的推升价格。我们认为就是现在的力度，其实是堪比2020年的内蒙的倒查20年产生的这个影响。从需求端来看的话，就是说整体的15期间供需的规划是相对匹配的，而需求的韧性又比预期的要好。这块在对之前煤炭板块，由于大家对需求比较悲观，一直在杀估值的一个这种情况下，就是我们认为估值上也是有希望去提升和修复的。所以从这个角度来看，我们还是非常看好，后续整个煤炭板块的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24:29</w:t>
      </w:r>
    </w:p>
    <w:p>
      <w:r>
        <w:rPr>
          <w:rFonts w:ascii="等线(中文正文)" w:hAnsi="等线(中文正文)" w:cs="等线(中文正文)" w:eastAsia="等线(中文正文)"/>
          <w:b w:val="false"/>
          <w:i w:val="false"/>
          <w:sz w:val="20"/>
        </w:rPr>
        <w:t>还是我们之前的观点，就是目前阶段由于尤其是动力煤的现货价格，它可能不会现在就一骑绝尘的就是涨到九百多1000，就是突然在这个时间点有一个这种爆发式的上涨。很可能在最近其实这个价格就要横一横，甚至是有一些震荡调整。因为毕竟下游库存不低，而现在整体进入到相对的逐渐淡季预期在增强。那么在这种情况下的话，煤炭股我们认为这种头也不回的持续上涨的这种，我们认为这个煤炭股的行情，它可能也是会跟随着煤价的波动有所震荡，比较难出现这种，提前的这种，这种这个这个反映说煤价要超预期上涨的这样的一个这种行情。我们认为可能从节奏上来讲还需要观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25:19</w:t>
      </w:r>
    </w:p>
    <w:p>
      <w:r>
        <w:rPr>
          <w:rFonts w:ascii="等线(中文正文)" w:hAnsi="等线(中文正文)" w:cs="等线(中文正文)" w:eastAsia="等线(中文正文)"/>
          <w:b w:val="false"/>
          <w:i w:val="false"/>
          <w:sz w:val="20"/>
        </w:rPr>
        <w:t>那么此时的话，我们认为一方面就是在基本面已持续向好，出现了这种莫名的这种大回调的时候，我们认为其实是可以继续坚定去配置煤炭的一个时机。同时的话，从这个方向上来讲的话，我们认为由于后面焦煤先迎来旺季，那么焦煤板块是有这个呃推荐的。顺序上来讲，我们是要略靠前的，尤其是山西以外的这个焦煤公司，像这个淮矿和平煤，然后都是一直是首推的标的。本周我们也看到，市场也是按照这个逻辑再去演绎的。除了像淮矿和平煤之外，其实在山西之外的，比如说像这个恒源煤电，我们认为也是一个相对比较便宜的这种焦煤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26:08</w:t>
      </w:r>
    </w:p>
    <w:p>
      <w:r>
        <w:rPr>
          <w:rFonts w:ascii="等线(中文正文)" w:hAnsi="等线(中文正文)" w:cs="等线(中文正文)" w:eastAsia="等线(中文正文)"/>
          <w:b w:val="false"/>
          <w:i w:val="false"/>
          <w:sz w:val="20"/>
        </w:rPr>
        <w:t>我们认为其实都是很有希望受益于这个焦煤价格的一个这种显著的上行。同时的话动力煤我们是看好后续价格随着需求开始回升，就是电厂开始买的时候，这个供需矛盾会进一步的体现出来。那么我们依然还是看好这个弹性标的，包括这个眼眶豪华。同时煤炭现在不仅是涨价，那么现在市场也是更加寻求这种稳健确定性基本面向好，就是很稳健确定性比较高的这个标的，尤其是更有一定的股息保护就更好了。那么板块内的像神华、陕煤、中煤，其实依然还是低估值稳健红利的这个头部的品种。我们在煤炭大的贝塔继续看好的一个情况下，也是继续积极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26:56</w:t>
      </w:r>
    </w:p>
    <w:p>
      <w:r>
        <w:rPr>
          <w:rFonts w:ascii="等线(中文正文)" w:hAnsi="等线(中文正文)" w:cs="等线(中文正文)" w:eastAsia="等线(中文正文)"/>
          <w:b w:val="false"/>
          <w:i w:val="false"/>
          <w:sz w:val="20"/>
        </w:rPr>
        <w:t>以上就是本次电话会的全部内容。综合来看的话，就是说短期板块的走势是超预期的，那么短期更多的驱动还是这种安监。我们认为安监一直到年底应该都是这个力度要延续的加强的。中期来看的话，我们认为就是说这个十五规划也是把整个行业在15期间的一个情况做了一个非常确定的一个强调，就是高价高质的一个发展。所以在这种情况下的话，板块的这个估值的一个估值中枢的一个提升，我们认为在15期间也是希望能够发生的。所以短期可能涨EPS，中期就是涨估值基金不提升还是这个可以期待。所以在目前时间点还是建议大家可以重点关注一下煤炭板块。以上就是本次电话会的一个全部内容，如果有这个具体的关注，欢迎联系我们东财煤炭有色团队。我们在这个具体的问题再进行进一步的交流，本场调研会就到此结束，祝大家周末愉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28:08</w:t>
      </w:r>
    </w:p>
    <w:p>
      <w:r>
        <w:rPr>
          <w:rFonts w:ascii="等线(中文正文)" w:hAnsi="等线(中文正文)" w:cs="等线(中文正文)" w:eastAsia="等线(中文正文)"/>
          <w:b w:val="false"/>
          <w:i w:val="false"/>
          <w:sz w:val="20"/>
        </w:rPr>
        <w:t>感谢大家参加本次会议，用AI金宝获得优质复盘资料，更多专业AI工具和投研内容，打开进门APP领取会员体验，祝您工作顺利，再见。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28:25</w:t>
      </w:r>
    </w:p>
    <w:p>
      <w:r>
        <w:rPr>
          <w:rFonts w:ascii="等线(中文正文)" w:hAnsi="等线(中文正文)" w:cs="等线(中文正文)" w:eastAsia="等线(中文正文)"/>
          <w:b w:val="false"/>
          <w:i w:val="false"/>
          <w:sz w:val="20"/>
        </w:rPr>
        <w:t>听你讲。</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2026-08-16T16:27:50Z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E6636BB100BBAFBB4581D91E6DDB87F4F34BBE8C63FDD1E8CA2C463F47DFE53A9E3B9DEC4C51EDD4A81DE729931F40F4556384C31C5B28065F85AC765402CE9BC238035</vt:lpwstr>
  </property>
</Properties>
</file>