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圣泉集团 260816_原文</w:t>
      </w:r>
    </w:p>
    <w:p>
      <w:pPr>
        <w:jc w:val="center"/>
      </w:pPr>
      <w:r>
        <w:rPr>
          <w:rFonts w:ascii="等线(中文正文)" w:hAnsi="等线(中文正文)" w:cs="等线(中文正文)" w:eastAsia="等线(中文正文)"/>
          <w:b w:val="false"/>
          <w:i w:val="false"/>
          <w:sz w:val="20"/>
        </w:rPr>
        <w:t>2026年08月17日 00:22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各位投资者大家好，我是长江证券化工首席分师马太，搭档李墨同时在线。欢迎大家参加圣贤集团中报解读电话会议。今天电话会由我们长江证券主持，申万宏源团队的话联合主持。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00:18</w:t>
      </w:r>
    </w:p>
    <w:p>
      <w:r>
        <w:rPr>
          <w:rFonts w:ascii="等线(中文正文)" w:hAnsi="等线(中文正文)" w:cs="等线(中文正文)" w:eastAsia="等线(中文正文)"/>
          <w:b w:val="false"/>
          <w:i w:val="false"/>
          <w:sz w:val="20"/>
        </w:rPr>
        <w:t>那么简单介绍一下公司的情况，公司是新材料创新平台性公司，产品广泛应用于电子新能源汽车等等领域。受益人工智能的发展，公司的电子数据快速的放量。另外这几年公司也在持续的发力新能源材料，开辟新的成长曲线。前两天公司也出了26年的半年报，上半年业绩有一定的波动。波动背后的原因是什么呢？公司也在发展一些新的产品，比如像一些新能源的材料，公司也在拓展投建电子数字的新产能。那这些项目的进展如何？我们今天也有幸邀请到圣泉集团的董秘龚总和财务总监张总与大家进行交流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w:t>
      </w:r>
    </w:p>
    <w:p>
      <w:r>
        <w:rPr>
          <w:rFonts w:ascii="等线(中文正文)" w:hAnsi="等线(中文正文)" w:cs="等线(中文正文)" w:eastAsia="等线(中文正文)"/>
          <w:b w:val="false"/>
          <w:i w:val="false"/>
          <w:sz w:val="20"/>
        </w:rPr>
        <w:t>首先有请公司领导简单介绍一下上半年的经营情况，接下来再进行问答环节，有请龚总和张总。好，谢谢王总，谢谢宋总。对，各位投资人大家下午好，非常感谢大家来参加证券集团2026年半年度业绩交流，我是公司董秘广东生，你刚才讲的这个周五，公司刚刚发布了2020年这个半年度报告。我先简单把这个公司上面的业绩情况介绍一下。2026年上半年，公司实现营业收入60.8 5亿元，同比增长是13.73%。这项归属于上市公司股东的净利润是4.4 7亿元，同比是下降4.68%。就这样归属于创公司工作的扣分的净利润是4.46元，同比下降7.35%。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02:26</w:t>
      </w:r>
    </w:p>
    <w:p>
      <w:r>
        <w:rPr>
          <w:rFonts w:ascii="等线(中文正文)" w:hAnsi="等线(中文正文)" w:cs="等线(中文正文)" w:eastAsia="等线(中文正文)"/>
          <w:b w:val="false"/>
          <w:i w:val="false"/>
          <w:sz w:val="20"/>
        </w:rPr>
        <w:t>这个利润和扣非利润的下降，主要还是受这个股份支付的影响。整个2026年上半年，这个股份支付的费用总额是1点一二个亿分是1.21.2亿是分两个。这个主要是2025年员工持股计划的股份支付费用是1.06亿。另外还有一个我们22年实施的，现实性股票，只剩最后一期了，费用就很少了，就542.8 3万元。对，然后这个公司剔除这个股份支付费用后的这个公司这规模净利润是5.2 9亿元，较去年同期的增长的增长4.3%。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03:15</w:t>
      </w:r>
    </w:p>
    <w:p>
      <w:r>
        <w:rPr>
          <w:rFonts w:ascii="等线(中文正文)" w:hAnsi="等线(中文正文)" w:cs="等线(中文正文)" w:eastAsia="等线(中文正文)"/>
          <w:b w:val="false"/>
          <w:i w:val="false"/>
          <w:sz w:val="20"/>
        </w:rPr>
        <w:t>然后这个剔除股份支付费用后，归母的这个扣非净利润5.27元，相比同期也是增长的，增长8.2%。然后整个26年上半年，公司这个毛利率，是24.59，和去年同期基本上持平。净利率也是7.8%，这个也是主要受这个股份支付的影响，对，确有下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03:43</w:t>
      </w:r>
    </w:p>
    <w:p>
      <w:r>
        <w:rPr>
          <w:rFonts w:ascii="等线(中文正文)" w:hAnsi="等线(中文正文)" w:cs="等线(中文正文)" w:eastAsia="等线(中文正文)"/>
          <w:b w:val="false"/>
          <w:i w:val="false"/>
          <w:sz w:val="20"/>
        </w:rPr>
        <w:t>包括期末，然后这个公司的总资产是193.9 6亿元，负债是80.1亿元，资产负债率是41.3%，去年同期率有增长。A5的这个净净资产是107.9 9亿元。分长远来看的话，就报告期之内，就整个2020上半年，公司这个先进电子材料和电子材料今年营业收入是10.3 9亿元，比去年同期是增长20 22.93%。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04:25</w:t>
      </w:r>
    </w:p>
    <w:p>
      <w:r>
        <w:rPr>
          <w:rFonts w:ascii="等线(中文正文)" w:hAnsi="等线(中文正文)" w:cs="等线(中文正文)" w:eastAsia="等线(中文正文)"/>
          <w:b w:val="false"/>
          <w:i w:val="false"/>
          <w:sz w:val="20"/>
        </w:rPr>
        <w:t>然后这个合成树脂的实现营业收入是32.20元，比去年同期增长14.8%。然后这个生物质产品营收是5.42元，也比去年同期增长5%左右。这是今年上半年一个基基本情况。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04:50</w:t>
      </w:r>
    </w:p>
    <w:p>
      <w:r>
        <w:rPr>
          <w:rFonts w:ascii="等线(中文正文)" w:hAnsi="等线(中文正文)" w:cs="等线(中文正文)" w:eastAsia="等线(中文正文)"/>
          <w:b w:val="false"/>
          <w:i w:val="false"/>
          <w:sz w:val="20"/>
        </w:rPr>
        <w:t>王总你看李总，好的，感谢孔总的这个解读但是看到这个其实上半年我们看到的扣费，包括归属口径的利润的下降，各个来自于这个股权激励的费用的一个计提，不然的话还是有所增长的。龚总，我这边先抛砖引玉请教几个问题。因为我看到上半年记录的这个授权电子实现的营业收入大概三个亿多一点，然后经营的利润大概八千多万，这个利润跟去年相比是有一定增长的。主要来自于哪些产品？今年这些核心产品的量包括价的一个走势是怎么样的？谢谢龚总。上半年的话这些电子它的实现营业收入是三个基本上313个亿比去年同期增长了47.62%，对净利润是8239万，比去年同期增长是63.83%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05:55</w:t>
      </w:r>
    </w:p>
    <w:p>
      <w:r>
        <w:rPr>
          <w:rFonts w:ascii="等线(中文正文)" w:hAnsi="等线(中文正文)" w:cs="等线(中文正文)" w:eastAsia="等线(中文正文)"/>
          <w:b w:val="false"/>
          <w:i w:val="false"/>
          <w:sz w:val="20"/>
        </w:rPr>
        <w:t>整个生产电子的收入基本上大部分基本上是公司低介电材料和节点封装材料，主要是这是他们的这个部分收入。整个从公上半年先进技能材料的话，一共是实现营收是10.4亿元，比去年同期是增长22.93%。这个十个亿里面其中大约三个亿多一点，整个基金的材料就是GPOPE加上探亲这些的这些收入。对。好的，谢谢龚总，谢谢龚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06:42</w:t>
      </w:r>
    </w:p>
    <w:p>
      <w:r>
        <w:rPr>
          <w:rFonts w:ascii="等线(中文正文)" w:hAnsi="等线(中文正文)" w:cs="等线(中文正文)" w:eastAsia="等线(中文正文)"/>
          <w:b w:val="false"/>
          <w:i w:val="false"/>
          <w:sz w:val="20"/>
        </w:rPr>
        <w:t>然后上半年你收到的这些接地机械件的材料，他们的一个价格的走势是什么样的？还有大概的毛利的这么一个走势，谢谢龚总。上半年整个机电材料价格相对保持稳定。对，然后在应该是在上个月，就七月份我们也有一次小幅的一个涨价。对，整体来说价格还是比较稳定的，不管是这个GPU还是这个OPE，赚起来相对是比较稳定的，毛利也相对比较稳定。对，因为它这个原材料价格波动，我们基本上都消化掉了，所以这个就毛利也是基本上是相对稳定的。对，只是上半年尤其是从五月份开始，整个必须加上这个VHOPE，开始就放量，应该是对这个上面整个现在的采用收入和利润增长是贡献比较大的。好的，谢谢龚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07:56</w:t>
      </w:r>
    </w:p>
    <w:p>
      <w:r>
        <w:rPr>
          <w:rFonts w:ascii="等线(中文正文)" w:hAnsi="等线(中文正文)" w:cs="等线(中文正文)" w:eastAsia="等线(中文正文)"/>
          <w:b w:val="false"/>
          <w:i w:val="false"/>
          <w:sz w:val="20"/>
        </w:rPr>
        <w:t>然后我再请教一个问题，就追问一下这个板块，因为在在上一次破产之后，我们这个PPO就只要全部是PPU的话，它的产能可能大概是1800吨左右。然后上半年这个产销的一个情况大概是怎样的呢？这个方便跟你请教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08:19</w:t>
      </w:r>
    </w:p>
    <w:p>
      <w:r>
        <w:rPr>
          <w:rFonts w:ascii="等线(中文正文)" w:hAnsi="等线(中文正文)" w:cs="等线(中文正文)" w:eastAsia="等线(中文正文)"/>
          <w:b w:val="false"/>
          <w:i w:val="false"/>
          <w:sz w:val="20"/>
        </w:rPr>
        <w:t>整个现在产能的话，最后改造之后，一个是一个是我们今年在六月份有一条产线，新的一个产线建成投产了，再加上一些机改，整个现在产能的话，就单场PU的话产能大概在2000吨左右。对，这是现在的一个产能。然后上半年的话，基本上从五月份开始放量，六月份就已经满产，七月份也保持一个满产的状态。对，这个产能扩产的话，我们是在九月份，应该是在九月份、十月份会有另外一条产线，就是两千的产能会建出来。所以到年底的话，我们应该具备4000吨的产能。再稍微远一点规划，在明年一季度我们也规划了一个两千多的产能，也在规划。好的，明白，谢谢，感谢龚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09:25</w:t>
      </w:r>
    </w:p>
    <w:p>
      <w:r>
        <w:rPr>
          <w:rFonts w:ascii="等线(中文正文)" w:hAnsi="等线(中文正文)" w:cs="等线(中文正文)" w:eastAsia="等线(中文正文)"/>
          <w:b w:val="false"/>
          <w:i w:val="false"/>
          <w:sz w:val="20"/>
        </w:rPr>
        <w:t>然后再请教一下主页这边的几个情况。第一个看到披露的这个经营数据，我们上半年汤泉还有环合、丙烷这两个原料分权，包括湖南的原料有比较大的一个价格价格的一个提升，采购均价分别变动了四十多个点跟接近40个点。上半年两个主页分成跟珠宝材料这两块的毛利率的包括价格的一个情包括这个销量的一个情况，就是销量和毛利的一个情况大概是怎样。因为我看看中报没有相关的给出相关的这个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10:08</w:t>
      </w:r>
    </w:p>
    <w:p>
      <w:r>
        <w:rPr>
          <w:rFonts w:ascii="等线(中文正文)" w:hAnsi="等线(中文正文)" w:cs="等线(中文正文)" w:eastAsia="等线(中文正文)"/>
          <w:b w:val="false"/>
          <w:i w:val="false"/>
          <w:sz w:val="20"/>
        </w:rPr>
        <w:t>好的，首先说这个原材料价格波动，对原材料，尤其是像苯酚和环氧氯丙烷，这个主要是受当时3 4月份中东战争的影响，在有一个暴涨。然后最后虽然慢慢降下来的，整体价格还是有所上涨的。因为整个本身的话是比去年同期略有涨价，基本上还是在均价应该是在六千八九，不到7000块钱左右。对，涨价比较多的是这个糠醛。对，糠醛。因为康熙的主要原材料是用玉米芯，因为整个去年去年整个河南、山东、河北大雨，造成玉米和玉米锌减产。对于传导到现在说抗前期的涨价。对，比去年同期增长近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11:08</w:t>
      </w:r>
    </w:p>
    <w:p>
      <w:r>
        <w:rPr>
          <w:rFonts w:ascii="等线(中文正文)" w:hAnsi="等线(中文正文)" w:cs="等线(中文正文)" w:eastAsia="等线(中文正文)"/>
          <w:b w:val="false"/>
          <w:i w:val="false"/>
          <w:sz w:val="20"/>
        </w:rPr>
        <w:t>去年推去年的话应该在不达到6000块钱，今年的话应该在八千多块钱了。整个均价的话，整个康泉对整个本身和糠醛本身是非全树脂的原材料。糠醛是我们都在用湖南树脂的原材料。对，从整个先看分权的，分权整个产品的价格，我们也是觉得这个原车的价格上涨，我们价格也在涨。对，基本上我们价格单价也同比增长了7% 8左右。对，所以基本上就把这个成本的增长基本消化掉了。所以分权数值整体的毛利率应该也是保持稳定的，基本上是在22%到22%左右。整个上半年的话。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12:12</w:t>
      </w:r>
    </w:p>
    <w:p>
      <w:r>
        <w:rPr>
          <w:rFonts w:ascii="等线(中文正文)" w:hAnsi="等线(中文正文)" w:cs="等线(中文正文)" w:eastAsia="等线(中文正文)"/>
          <w:b w:val="false"/>
          <w:i w:val="false"/>
          <w:sz w:val="20"/>
        </w:rPr>
        <w:t>然后这个湖南树脂的话，湖南树脂今年上半年是也是因为原材料价格上涨，今年它这个价格上涨也比较多。对，整个住这个夫南树脂的毛利也基本上稳，也和去年分差不多，基本上在百分之也在21% 22左右，基本上去年持平。对，整个量上的话，整个铸造数值和这个喷泉数值的话，整个产销量都比去年有一个不错的增长，基本上都维持在两位数的一个增长，就是这个产销量，整个原材料价格的上涨，基本上我们通过我们的这个营销渠道，对基本上都已基本上都消化掉了，所以整个对这个毛利的影响不是很大，对，明白，好的，谢谢董总，谢谢董总。然后我对我这边再最后一个问题，留给大家这个互动环节，我们低级的素质这一块，包括PPOPE看清相关的数据。今年从年初到现在，他的月度的一个出货的一个情况大概是什么样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13:39</w:t>
      </w:r>
    </w:p>
    <w:p>
      <w:r>
        <w:rPr>
          <w:rFonts w:ascii="等线(中文正文)" w:hAnsi="等线(中文正文)" w:cs="等线(中文正文)" w:eastAsia="等线(中文正文)"/>
          <w:b w:val="false"/>
          <w:i w:val="false"/>
          <w:sz w:val="20"/>
        </w:rPr>
        <w:t>然后怎么给下半年这个产品的销量做一个指引，就环比上半年您觉得会有会有会在哪些产品，或者说会有怎么样的一个幅度的一个增长呢？整个第一节点材料里边，现在上半年放映的是PPO跟OP是有明显的放量，就从五月份开始到6月份完成，七月份也是保持一个完成的状态。对，从现在来看的话，估计我们预计也要根据下半年的市场情况来看。我们预计下半年应该是整个需求应该还是没有太大的变化。对，所以整个下半年我们预计应该一直是一个拉长的状态，所以我们整个芯片产能，我们也在加班加点干，争取争取在90月份能把这个新的产能降出来。对，所以整个就机电的材料这块放量，我们觉得还是整个应该是问题不大的。因为从整个不管是境外的那几家大的AI公司，包括境内的这些公司的资本开支，加上整个PCD产业链，包括互通管产链下游的扩展规划，所以整个对低剂量材料的需求，应该是一个稳步上涨的一个过程，所以我们觉得下半年整个销量应该问题不大，对，应该是有保障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15:17</w:t>
      </w:r>
    </w:p>
    <w:p>
      <w:r>
        <w:rPr>
          <w:rFonts w:ascii="等线(中文正文)" w:hAnsi="等线(中文正文)" w:cs="等线(中文正文)" w:eastAsia="等线(中文正文)"/>
          <w:b w:val="false"/>
          <w:i w:val="false"/>
          <w:sz w:val="20"/>
        </w:rPr>
        <w:t>好的，谢谢龚总。由麻烦助理播报一下这个提问的方式，欢迎大家去做提问。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15:46</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好的，下面有请电话尾号5650的参会者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16:16</w:t>
      </w:r>
    </w:p>
    <w:p>
      <w:r>
        <w:rPr>
          <w:rFonts w:ascii="等线(中文正文)" w:hAnsi="等线(中文正文)" w:cs="等线(中文正文)" w:eastAsia="等线(中文正文)"/>
          <w:b w:val="false"/>
          <w:i w:val="false"/>
          <w:sz w:val="20"/>
        </w:rPr>
        <w:t>龚总你好，我是华安证券的报告分析师谭埔。然后公司扣除股权激励费用，上半年也是实现业绩增长。然后也恭喜公司，我有几个小问题想请教一下龚总。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16:30</w:t>
      </w:r>
    </w:p>
    <w:p>
      <w:r>
        <w:rPr>
          <w:rFonts w:ascii="等线(中文正文)" w:hAnsi="等线(中文正文)" w:cs="等线(中文正文)" w:eastAsia="等线(中文正文)"/>
          <w:b w:val="false"/>
          <w:i w:val="false"/>
          <w:sz w:val="20"/>
        </w:rPr>
        <w:t>第一个问题是咱们刚才说这个股权激励费用上半年大概是1点一二个亿。但是我看咱们中报里面披露的这个扣除，剔除股权激励费用之后，这个净利润是5.29个亿。然后把那个费用扣掉之后是4.47，这样扣掉这个价差大概是八千多万，我想知道这个股基金费用替掉之后，它是能抵税吗？还是这个是怎么算的？对，好好的。这个应该是主要还是一个税收的影响。按照这个测算的话，它整个股权激励费用是1.2一二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17:15</w:t>
      </w:r>
    </w:p>
    <w:p>
      <w:r>
        <w:rPr>
          <w:rFonts w:ascii="等线(中文正文)" w:hAnsi="等线(中文正文)" w:cs="等线(中文正文)" w:eastAsia="等线(中文正文)"/>
          <w:b w:val="false"/>
          <w:i w:val="false"/>
          <w:sz w:val="20"/>
        </w:rPr>
        <w:t>然后这个受两个，一个是一个什么当期所得税的影响，还有一个地点所得税影响，大概影响差不多在3000万左右。对，这个税它是跟股权激励有有影响的。就是说缴了这个股权益的，就是缴了这个5.1元粒，他能部分抵税是吧？就是下半年包括明年也继续有这个税收的递减是吧？是的，对，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17:43</w:t>
      </w:r>
    </w:p>
    <w:p>
      <w:r>
        <w:rPr>
          <w:rFonts w:ascii="等线(中文正文)" w:hAnsi="等线(中文正文)" w:cs="等线(中文正文)" w:eastAsia="等线(中文正文)"/>
          <w:b w:val="false"/>
          <w:i w:val="false"/>
          <w:sz w:val="20"/>
        </w:rPr>
        <w:t>那那可以理解说这个股权激励实际上对公司的业绩报表可能半年就影响8000万是吧？对，在100万左右。明白。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17:55</w:t>
      </w:r>
    </w:p>
    <w:p>
      <w:r>
        <w:rPr>
          <w:rFonts w:ascii="等线(中文正文)" w:hAnsi="等线(中文正文)" w:cs="等线(中文正文)" w:eastAsia="等线(中文正文)"/>
          <w:b w:val="false"/>
          <w:i w:val="false"/>
          <w:sz w:val="20"/>
        </w:rPr>
        <w:t>然后第二个问题就是按照您刚才介您刚才介绍的这个孙权数据，湖南数字它整体上半年毛利率可能跟去年差不多。我这边看到其实咱们这个披露的半年报的经营数据，其他原材料波动不大，主要是这个糠醛和含有氯丙烷同比增长比较多，同比增长都达到了百分之三四十。对它的原材料涨这么多，毛利率没有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18:25</w:t>
      </w:r>
    </w:p>
    <w:p>
      <w:r>
        <w:rPr>
          <w:rFonts w:ascii="等线(中文正文)" w:hAnsi="等线(中文正文)" w:cs="等线(中文正文)" w:eastAsia="等线(中文正文)"/>
          <w:b w:val="false"/>
          <w:i w:val="false"/>
          <w:sz w:val="20"/>
        </w:rPr>
        <w:t>那是不是说这个冯丹树脂单吨毛利扩大了很多？上湖南树脂是有点影响的。湖南树脂去年的毛利应该比今年要比较高一点。去年应该是单看就资本复制的话，是这个影响不大。就是单算这个湖南数据的话，毛利是略有影响的。对，去年毛利应该是在26四五个点，差不多。对，明白，还是有点影响的，还是有点影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18:57</w:t>
      </w:r>
    </w:p>
    <w:p>
      <w:r>
        <w:rPr>
          <w:rFonts w:ascii="等线(中文正文)" w:hAnsi="等线(中文正文)" w:cs="等线(中文正文)" w:eastAsia="等线(中文正文)"/>
          <w:b w:val="false"/>
          <w:i w:val="false"/>
          <w:sz w:val="20"/>
        </w:rPr>
        <w:t>明白您刚才说这个春节树脂其实单吨毛利基本上是传导了，也就是说单吨毛利可能不受影响。湖南树脂的单吨毛利是传导的吗？还是说也是受点影响？传走了，但是就是从毛利就是说毛利率上稍微有点影响，就是说他这个他说要。明白单吨毛利不受影响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19:25</w:t>
      </w:r>
    </w:p>
    <w:p>
      <w:r>
        <w:rPr>
          <w:rFonts w:ascii="等线(中文正文)" w:hAnsi="等线(中文正文)" w:cs="等线(中文正文)" w:eastAsia="等线(中文正文)"/>
          <w:b w:val="false"/>
          <w:i w:val="false"/>
          <w:sz w:val="20"/>
        </w:rPr>
        <w:t>对，那还剩一个环氧树脂，环氧树脂的单吨毛利减少了吗？还是也这个也是原材料涨的特别多。环氧树脂的话，环氧树脂这个影响不大，因为我们只是做了这个电子环氧它还是是应用的这个浮动。这个行业对花样数字影响不大。对，价格比较好传导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19:54</w:t>
      </w:r>
    </w:p>
    <w:p>
      <w:r>
        <w:rPr>
          <w:rFonts w:ascii="等线(中文正文)" w:hAnsi="等线(中文正文)" w:cs="等线(中文正文)" w:eastAsia="等线(中文正文)"/>
          <w:b w:val="false"/>
          <w:i w:val="false"/>
          <w:sz w:val="20"/>
        </w:rPr>
        <w:t>对的，明白。所以说整体来说可能单吨毛利都没有怎么受影响。因为我看到咱们这个二季度的单季度毛利率还是有所下降的。这个主要还是说这个就是主业他的毛利没受影响，但是毛利率有点有所减少是吧？对，总体来看毛利率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20:25</w:t>
      </w:r>
    </w:p>
    <w:p>
      <w:r>
        <w:rPr>
          <w:rFonts w:ascii="等线(中文正文)" w:hAnsi="等线(中文正文)" w:cs="等线(中文正文)" w:eastAsia="等线(中文正文)"/>
          <w:b w:val="false"/>
          <w:i w:val="false"/>
          <w:sz w:val="20"/>
        </w:rPr>
        <w:t>比去年同期的话是应该是应该是略有下降，基本持平。今年上半年毛利基本上是24 24.6左右，去年差不多是24.8，差了0.2个百分点，基本上持平。对，明白。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20:49</w:t>
      </w:r>
    </w:p>
    <w:p>
      <w:r>
        <w:rPr>
          <w:rFonts w:ascii="等线(中文正文)" w:hAnsi="等线(中文正文)" w:cs="等线(中文正文)" w:eastAsia="等线(中文正文)"/>
          <w:b w:val="false"/>
          <w:i w:val="false"/>
          <w:sz w:val="20"/>
        </w:rPr>
        <w:t>然后咱们刚才也介绍这个盛诠电子材料，可能主主主要是负责这个高端低电量电子数据这一块。上半年营收是三个亿，然后净利润是八千多万。这个实际上对应的PPO出货GPOP出货是多少？就是上半年一共。这个具体吨数就不方便讲。对对，刚才产生也讲了，收入也讲了。对对，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21:24</w:t>
      </w:r>
    </w:p>
    <w:p>
      <w:r>
        <w:rPr>
          <w:rFonts w:ascii="等线(中文正文)" w:hAnsi="等线(中文正文)" w:cs="等线(中文正文)" w:eastAsia="等线(中文正文)"/>
          <w:b w:val="false"/>
          <w:i w:val="false"/>
          <w:sz w:val="20"/>
        </w:rPr>
        <w:t>整体的话是一季度的话，去年四季度应该差不多也是要比较平稳的水平。这地方放量的话是从五月份开始放量。对，六月份满产，包括七月份也是一个满产的状态。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21:39</w:t>
      </w:r>
    </w:p>
    <w:p>
      <w:r>
        <w:rPr>
          <w:rFonts w:ascii="等线(中文正文)" w:hAnsi="等线(中文正文)" w:cs="等线(中文正文)" w:eastAsia="等线(中文正文)"/>
          <w:b w:val="false"/>
          <w:i w:val="false"/>
          <w:sz w:val="20"/>
        </w:rPr>
        <w:t>情况是这样，明白，我我我能理解的就是说有部分的PPOOP，包括探亲，所有的收入跟利润都记在这个子公司了吗？还是说有一部分不在这，都在你这里边？对，好的，谢谢龙总，我没有其他问题。好。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22:12</w:t>
      </w:r>
    </w:p>
    <w:p>
      <w:r>
        <w:rPr>
          <w:rFonts w:ascii="等线(中文正文)" w:hAnsi="等线(中文正文)" w:cs="等线(中文正文)" w:eastAsia="等线(中文正文)"/>
          <w:b w:val="false"/>
          <w:i w:val="false"/>
          <w:sz w:val="20"/>
        </w:rPr>
        <w:t>好的，感谢郝老师提问，然后麻烦助理再播报一遍这个提问的方式，好吧。大家好，如需提问电话端的参会者，请向话机上的星号键再按数字一。网络端的参会者，您可以在直播间互动区域内文字提问，或点击旁边的举手按钮申请语音提问试试。好的，下面有请电话尾号2663的参会者进行提问。好的，可以听见我的声音。郭总好，我是开元化工团队的徐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22:56</w:t>
      </w:r>
    </w:p>
    <w:p>
      <w:r>
        <w:rPr>
          <w:rFonts w:ascii="等线(中文正文)" w:hAnsi="等线(中文正文)" w:cs="等线(中文正文)" w:eastAsia="等线(中文正文)"/>
          <w:b w:val="false"/>
          <w:i w:val="false"/>
          <w:sz w:val="20"/>
        </w:rPr>
        <w:t>然后这边也还是就继续追问一下，我们在半年报里面其实也写的很详细，我们公司其实在先进电子材料这一块，就除了市场比较关注的这个高频高速，其实可能业务的进展跟产能的建设都是比较顺利的之外。其实还有其他的比如说像半导体封装，半导体的光刻胶的数值，还有一部分光学材料，这个三大类一个新拓展的一个业务。这块的话麻烦您再介绍一下，比如说我们未来可能下半年或者说未来1到2年的维度，这一部分的三个新的业务是否有一些新的一些规划，或者说我们发展的总体的一个目标，对麻烦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23:49</w:t>
      </w:r>
    </w:p>
    <w:p>
      <w:r>
        <w:rPr>
          <w:rFonts w:ascii="等线(中文正文)" w:hAnsi="等线(中文正文)" w:cs="等线(中文正文)" w:eastAsia="等线(中文正文)"/>
          <w:b w:val="false"/>
          <w:i w:val="false"/>
          <w:sz w:val="20"/>
        </w:rPr>
        <w:t>好的，对对我们整个电子确实是，现在我们是在打造什么生鲜电子仪这么一个平台。它里边就除了刚才介绍大家问的比较多的把互通版和TCB里边应用硬的材料。对，这是第一个大的方面，也是现在已经放量放放了，有放量发展的一个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24:28</w:t>
      </w:r>
    </w:p>
    <w:p>
      <w:r>
        <w:rPr>
          <w:rFonts w:ascii="等线(中文正文)" w:hAnsi="等线(中文正文)" w:cs="等线(中文正文)" w:eastAsia="等线(中文正文)"/>
          <w:b w:val="false"/>
          <w:i w:val="false"/>
          <w:sz w:val="20"/>
        </w:rPr>
        <w:t>第二个是我们是在一个半导体封装材料领域。对，主要是对针对这些类似于花生素封料，包括这个底部填充胶，还有这个封装基本上里边用的一些胶类和的材料。对整个。上课主要是说是冬装用的各种花样树脂为主。对，也包括一些小的产品。对，也在逐步的进入客户导入和商业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25:13</w:t>
      </w:r>
    </w:p>
    <w:p>
      <w:r>
        <w:rPr>
          <w:rFonts w:ascii="等线(中文正文)" w:hAnsi="等线(中文正文)" w:cs="等线(中文正文)" w:eastAsia="等线(中文正文)"/>
          <w:b w:val="false"/>
          <w:i w:val="false"/>
          <w:sz w:val="20"/>
        </w:rPr>
        <w:t>这个封装主要是说授予这个还是说受下游的这个影响比较大。对，就是说我们去做封装用的树脂或者是底部橡胶这些材料，我们不是做塑封料，我们把我们的材料是卖给下游做塑封料的，一次封料再卖给下游这些服装厂家，是这么一个逻辑。但是整个大家可以知道整个现在这个先进封装的话，还是国产还是在一个国产质变化的过程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25:48</w:t>
      </w:r>
    </w:p>
    <w:p>
      <w:r>
        <w:rPr>
          <w:rFonts w:ascii="等线(中文正文)" w:hAnsi="等线(中文正文)" w:cs="等线(中文正文)" w:eastAsia="等线(中文正文)"/>
          <w:b w:val="false"/>
          <w:i w:val="false"/>
          <w:sz w:val="20"/>
        </w:rPr>
        <w:t>对，所以我们好多产品现在有好多产品是相当于是出口比这些像外资的客户，比如说日本或者是客户。整个产能的话，现在我们也新扩了1.1万吨的一个产能，就是芯片封装的传统环氧1.1万吨，这个也在建设过程中尤其在27年，27年上半年就能建成投产。对，我们也预计因为然后封装这个材料，我们预计是未来就是像就就像这个运维的服从把握的这个地垫的材料一样，也是为了一个很大的一个风口，这也是一个国产机的话必须要解决问题，所以我们提前布局了整个半导体封装材料里边的一些所谓的原材料，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26:48</w:t>
      </w:r>
    </w:p>
    <w:p>
      <w:r>
        <w:rPr>
          <w:rFonts w:ascii="等线(中文正文)" w:hAnsi="等线(中文正文)" w:cs="等线(中文正文)" w:eastAsia="等线(中文正文)"/>
          <w:b w:val="false"/>
          <w:i w:val="false"/>
          <w:sz w:val="20"/>
        </w:rPr>
        <w:t>再一个小的板块就是光刻胶树脂，这个也是我们是做这个不我们不做光刻胶，不做那个激光光刻胶，我们是做光刻胶晶的数值。对，现在整个从这个PCB板级的到显示面板级的，到整个然后整个半导体级的，我们都在做。对，你像这个PCB用的一墨树脂，包括面板用的这个包括叫数值，对，这些我们都已经大批量出货了。对，再就是这个再往上的话，其实这个二线接线应的数值。对，还有这个K胶用的数值，我们K胶开发的这个有一款叫PS数值，现在也影响批量供货了。对，其他的还有一些奖励交流的数值，还有一些DNA的，包括叫数值，这些都这些就是这些也在我们在也在研发，也在初步导入。对，但整个光靠销售这个收入就占比就比较小了。再一个是未来我们也规划了一个在光学材料里边做光学材料数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28:16</w:t>
      </w:r>
    </w:p>
    <w:p>
      <w:r>
        <w:rPr>
          <w:rFonts w:ascii="等线(中文正文)" w:hAnsi="等线(中文正文)" w:cs="等线(中文正文)" w:eastAsia="等线(中文正文)"/>
          <w:b w:val="false"/>
          <w:i w:val="false"/>
          <w:sz w:val="20"/>
        </w:rPr>
        <w:t>主要是面向类似于光模块和光电互联这些需求。对，我们现在重点在做的是叫一个叫PER树脂，工程局的PER树脂。对，这个函数值现在已经进入中试阶段了。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28:37</w:t>
      </w:r>
    </w:p>
    <w:p>
      <w:r>
        <w:rPr>
          <w:rFonts w:ascii="等线(中文正文)" w:hAnsi="等线(中文正文)" w:cs="等线(中文正文)" w:eastAsia="等线(中文正文)"/>
          <w:b w:val="false"/>
          <w:i w:val="false"/>
          <w:sz w:val="20"/>
        </w:rPr>
        <w:t>对，我们现在整个电子化妆品和电子材料，现在电子材料板块，现在我们就是规划了四个大的领域。第一个是浮动马云的和这个PPT用的这个机电的材料，第二个大的就是发动机封装领域，第三个是包括像数字领域，还有这个光学材料领域，主要过去了四个方向。对他这个了解就是我们其实可能短期来看，可能说有比较大的或者说占比比较高的，还是会以这种封装，包括可能一些光刻胶素质为主。然后的话还有第二个问题，我看到反正我们就上半年也发了转债，然后这一块的话是做的电池材料比较多，然后也麻烦龚总就再介绍一下，就看我们电池材料整个上半年，包括可能我们新产能投放之后，我们对于这块的一个总体的一个规划，比如说可能营收方面的，或者利润体量上面的一些目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29:49</w:t>
      </w:r>
    </w:p>
    <w:p>
      <w:r>
        <w:rPr>
          <w:rFonts w:ascii="等线(中文正文)" w:hAnsi="等线(中文正文)" w:cs="等线(中文正文)" w:eastAsia="等线(中文正文)"/>
          <w:b w:val="false"/>
          <w:i w:val="false"/>
          <w:sz w:val="20"/>
        </w:rPr>
        <w:t>有看过做，好的，整个电池材料，我们现在主要是做了三款产品。第一款是这个硬汉，就是硬碳负极，就是应用钠离子电池的这个硬碳负极。这块应该是在我们是在2223年左右，建成了一个万倍率的产能。对。然后再一个产品是这个风筒碳，这个风筒碳是拥有的这个锂电负极里边的，是用做这个锂电用这个规范负极的前驱体。对，第三个产品就是规范负极。规范复习是它是用来替代这个理这个锂电的里边的，也不能说替代，它是参加到这个锂电负极里边和这个石墨，因为这个石墨能量密度已经达到上限了，但是这个呃硅碳硅的能量密度，基本上是石墨能量密度的十倍。所以它插进去之后，它能够显著提高电池的能量密度。对，我们现在做的主要是这三个产品，就是那电用的硬汉，这个里边用的破口碳和硅碳负极。对，整个硅碳和硬碳起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31:18</w:t>
      </w:r>
    </w:p>
    <w:p>
      <w:r>
        <w:rPr>
          <w:rFonts w:ascii="等线(中文正文)" w:hAnsi="等线(中文正文)" w:cs="等线(中文正文)" w:eastAsia="等线(中文正文)"/>
          <w:b w:val="false"/>
          <w:i w:val="false"/>
          <w:sz w:val="20"/>
        </w:rPr>
        <w:t>按照硬碳应该是在2023年的时候，我们建成了。但当时是这几年由于这个锂电的这个锂电价格的从高位下来之后，这个钠电发展受了点延迟。但是从今年开始，就从去年下半年开始，那边尤其是这个储能的这么一个需求，再把这个硬汉这个需求也带动了起来。对，因为那电相当于李健，虽然说在能量密度上稍微差一点，但是他在你要这个安全性上，就说它这个是不会发生自燃而燃烧的，它安全性也非常好。第二个就是它比如这个温度的这个应用领域非常宽，就零下到就到高温假，它这个应用领域比较宽。对，再就是从现在他这个投放次数，存放次数也慢慢也可以了。所以说他现在用的这个硬汉用的像这个储能，还有这个低速电动车这个领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32:33</w:t>
      </w:r>
    </w:p>
    <w:p>
      <w:r>
        <w:rPr>
          <w:rFonts w:ascii="等线(中文正文)" w:hAnsi="等线(中文正文)" w:cs="等线(中文正文)" w:eastAsia="等线(中文正文)"/>
          <w:b w:val="false"/>
          <w:i w:val="false"/>
          <w:sz w:val="20"/>
        </w:rPr>
        <w:t>但今年是这个放量是比较明显的，就是这个硬碳、多孔碳和硅碳，我们现在多孔炭产能应该是现在是1000吨，多孔探煤炭是300吨。对，我们判断我们从去年就开始开始正常出货。硅碳是去年刚刚建成。对，所以说整个还是在送氧阶段，因为整个电池的送养周期还是比较长的。其实整个20年上半年的话，收入的话主要还是硬碳和多孔贡献的。那整个上半年的话，整个电池材料的收入应该是在大几千万。对，大几千万，对，不到一个亿，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33:32</w:t>
      </w:r>
    </w:p>
    <w:p>
      <w:r>
        <w:rPr>
          <w:rFonts w:ascii="等线(中文正文)" w:hAnsi="等线(中文正文)" w:cs="等线(中文正文)" w:eastAsia="等线(中文正文)"/>
          <w:b w:val="false"/>
          <w:i w:val="false"/>
          <w:sz w:val="20"/>
        </w:rPr>
        <w:t>了解，然后我看我们公告的一个第三个问题，就是说我们子公司那块就是整个大全，大庆那块盛权，其实它整个上半年的，应该还是在一个亏损的状态。看那个子公司它的净利润大概是一个负的将近6000万左右的一个情况。我们目前的话就大庆整个的一个基地，它的一个开工包括可能下半年有没有这样的一个减亏或者说扭亏的这样的一个趋势。对，这个有，我们一直在努力，因为大庆这个生物质从二三年第一次投产，然后到24年改造完之后再投产。对，到现在说实话是确实是一直亏损的这也是投资者都比较关心的一个问题。但是好的一方面，就是说是从24年6 7月份的门改造完之后，就整个生产装置从已经连续稳定运行了两年多多的时间，证明这个装置是没有问题的，就是能够连续稳定的运行。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34:44</w:t>
      </w:r>
    </w:p>
    <w:p>
      <w:r>
        <w:rPr>
          <w:rFonts w:ascii="等线(中文正文)" w:hAnsi="等线(中文正文)" w:cs="等线(中文正文)" w:eastAsia="等线(中文正文)"/>
          <w:b w:val="false"/>
          <w:i w:val="false"/>
          <w:sz w:val="20"/>
        </w:rPr>
        <w:t>对，这是没有问题的，只是说这个亏损的肯定是多方面的原因。一个就是确实是这个产品的价格，就是大厅主要产品是这个纸箱纸浆和纸制品品种的价格确实是啊几年一直在低位。对，第二个就是说这个装置确实是全球第一套首全套的这么一个大自动化的装置。有好多同学也去去去现场看过，确实是他就需要有许多需要解决的问题，政务贸易的逐步的解决。对，就是他一个这么一个情况。另外我们这个还是一直在持续不断的努力，然后一个是让这个通过。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35:48</w:t>
      </w:r>
    </w:p>
    <w:p>
      <w:r>
        <w:rPr>
          <w:rFonts w:ascii="等线(中文正文)" w:hAnsi="等线(中文正文)" w:cs="等线(中文正文)" w:eastAsia="等线(中文正文)"/>
          <w:b w:val="false"/>
          <w:i w:val="false"/>
          <w:sz w:val="20"/>
        </w:rPr>
        <w:t>开发不同的这个产品，因为大庆整个因为整个生物质有3种元素，纤维素、半纤维素、木质素。纤维素用来做了纸浆和纸制品，这个是比较确定的。这个半纤维素我们应该做了这个糠醛，糠醛我们做糠醛做了双碳素的，自己用了。现在应用比较难的，还是我们把这个目的作用好啊。所以我们现在也是一直在通过不断的努力来把想办法把这个木质素用好啊。我们现在一部分做了这个高活性木质素，因为这个橡胶再生，包括一些耐火材料，还有一些各种粘接剂对，然后包括我们把这个木质素包括做成这个生物炭。生物炭可以用来做硬化负极的原材料，也可以用于做这个多层碳的原材料。对，我们是通过这种不断的开发这种物质素的新的应用，就高速这个应用来带来减少主要是减亏，减少大量的亏损，这是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36:57</w:t>
      </w:r>
    </w:p>
    <w:p>
      <w:r>
        <w:rPr>
          <w:rFonts w:ascii="等线(中文正文)" w:hAnsi="等线(中文正文)" w:cs="等线(中文正文)" w:eastAsia="等线(中文正文)"/>
          <w:b w:val="false"/>
          <w:i w:val="false"/>
          <w:sz w:val="20"/>
        </w:rPr>
        <w:t>第二个的话，我们是也是通过不断的这种这种，因为现在它已经连续化稳定运行了，我们现在就逐个工作逐逐个攻击的。如何去给他优化，怎么节能降耗，怎么能够去提高产品率，怎么才能提高产品质量，降低产品成本。对，我们也一直在做的他们也一直在做的很多的工作，包括今年我们也把我们这个常务副总裁徐总也快乐大情绪。目的也是通过用利用他的整个的一个经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37:37</w:t>
      </w:r>
    </w:p>
    <w:p>
      <w:r>
        <w:rPr>
          <w:rFonts w:ascii="等线(中文正文)" w:hAnsi="等线(中文正文)" w:cs="等线(中文正文)" w:eastAsia="等线(中文正文)"/>
          <w:b w:val="false"/>
          <w:i w:val="false"/>
          <w:sz w:val="20"/>
        </w:rPr>
        <w:t>对，争取让大庆尽快的有亏，包括减亏扭亏。再一个的话就是说整个大片装置，它同比它是从国家政策上也给予很多鼓励。对，包括今年我们刚获得的一个接近8000万的一个国家的一个扶持政策基金。因为国家现在对整个生物质产业和数字行业，也是在不断的加盟去鼓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38:14</w:t>
      </w:r>
    </w:p>
    <w:p>
      <w:r>
        <w:rPr>
          <w:rFonts w:ascii="等线(中文正文)" w:hAnsi="等线(中文正文)" w:cs="等线(中文正文)" w:eastAsia="等线(中文正文)"/>
          <w:b w:val="false"/>
          <w:i w:val="false"/>
          <w:sz w:val="20"/>
        </w:rPr>
        <w:t>对，所以说整个生物质这个板块，我们生物质板块有两个，一个是大庆，刚才讲过了，第一个我们是本部的一个产能，有两个生产基地，一个大型生产基地，一个章丘生产基地。章丘生产基地是一直是稳定盈利的。对，但是它也是从亏损一步走出来的。对，所以我们相信这个大庆，我们通过几年的不断努力，我们也能也能够走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38:46</w:t>
      </w:r>
    </w:p>
    <w:p>
      <w:r>
        <w:rPr>
          <w:rFonts w:ascii="等线(中文正文)" w:hAnsi="等线(中文正文)" w:cs="等线(中文正文)" w:eastAsia="等线(中文正文)"/>
          <w:b w:val="false"/>
          <w:i w:val="false"/>
          <w:sz w:val="20"/>
        </w:rPr>
        <w:t>对，所以说从整个生物质板块来说，今年的话肯定还是今年上半年还是亏损的，亏损了几千万。对，但是确实是在逐步的减亏的。对。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39:05</w:t>
      </w:r>
    </w:p>
    <w:p>
      <w:r>
        <w:rPr>
          <w:rFonts w:ascii="等线(中文正文)" w:hAnsi="等线(中文正文)" w:cs="等线(中文正文)" w:eastAsia="等线(中文正文)"/>
          <w:b w:val="false"/>
          <w:i w:val="false"/>
          <w:sz w:val="20"/>
        </w:rPr>
        <w:t>对，这是整个生物质一个一个也包括我们现在也在也没有其他一些新的工艺，包括这个生物制造，就是一个用之前的煤化工来做一些新的产品。我们也是一直在做这方面的工作，包括我们新准备要新建一个大的一个装置。对，一个用这个煤化工，就是生物媒体的一个装置，我们也在做。对，包括像这个生物质能源化这东西我们也在做，就是通过生物航煤，包括这个方式用大型的生物炭应做这个绿色甲醇，这些我都在做，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39:54</w:t>
      </w:r>
    </w:p>
    <w:p>
      <w:r>
        <w:rPr>
          <w:rFonts w:ascii="等线(中文正文)" w:hAnsi="等线(中文正文)" w:cs="等线(中文正文)" w:eastAsia="等线(中文正文)"/>
          <w:b w:val="false"/>
          <w:i w:val="false"/>
          <w:sz w:val="20"/>
        </w:rPr>
        <w:t>好的，感谢龚总的一个解答。然后也恭公司今年上半年还是有一个非常不错的一个业绩表现，也祝公司未来有发展是越来越好。我就这些问题。好的，谢谢。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40:16</w:t>
      </w:r>
    </w:p>
    <w:p>
      <w:r>
        <w:rPr>
          <w:rFonts w:ascii="等线(中文正文)" w:hAnsi="等线(中文正文)" w:cs="等线(中文正文)" w:eastAsia="等线(中文正文)"/>
          <w:b w:val="false"/>
          <w:i w:val="false"/>
          <w:sz w:val="20"/>
        </w:rPr>
        <w:t>好的，下面有请电话尾号3858的参会者进行提问。龚总你好，我关关于关于咱们这个股权经济费用，我有一个问题详细聊一下。咱们剔除股权激励费用后，中报是说就是5.3亿元，同比增长4.3亿4.3%。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40:38</w:t>
      </w:r>
    </w:p>
    <w:p>
      <w:r>
        <w:rPr>
          <w:rFonts w:ascii="等线(中文正文)" w:hAnsi="等线(中文正文)" w:cs="等线(中文正文)" w:eastAsia="等线(中文正文)"/>
          <w:b w:val="false"/>
          <w:i w:val="false"/>
          <w:sz w:val="20"/>
        </w:rPr>
        <w:t>然后的话去年的话，我看25年年报也是听我是说大概去年也有个1.6亿元的一个股权性的费用。所以的话咱们这个从咱们这个数字该怎么理解？是不是？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41:00</w:t>
      </w:r>
    </w:p>
    <w:p>
      <w:r>
        <w:rPr>
          <w:rFonts w:ascii="等线(中文正文)" w:hAnsi="等线(中文正文)" w:cs="等线(中文正文)" w:eastAsia="等线(中文正文)"/>
          <w:b w:val="false"/>
          <w:i w:val="false"/>
          <w:sz w:val="20"/>
        </w:rPr>
        <w:t>股权激励费用是吧？因为股权激励费用它是分两块。对，我们2022年做了一期这个用户的三行标。对，就是去年那个管理费用就2025年的管理费用是整个一年的，要天津股票的GDP加上半年的这个养护事故计划的费用。对，今年这个原具体费用，因为今年是现在股票只剩最后一期了，所以它这个费用相对比较少。在今年主要的费用应该就是2025年我们新实施的这个员工赤字计划这个费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41:43</w:t>
      </w:r>
    </w:p>
    <w:p>
      <w:r>
        <w:rPr>
          <w:rFonts w:ascii="等线(中文正文)" w:hAnsi="等线(中文正文)" w:cs="等线(中文正文)" w:eastAsia="等线(中文正文)"/>
          <w:b w:val="false"/>
          <w:i w:val="false"/>
          <w:sz w:val="20"/>
        </w:rPr>
        <w:t>对，所以咱们相当于在算去年的剔除的数字是只考虑了25年股权激励费用的这个基数是吧？它是双向提出的。对，他是这样就把去年的这个今年那个净利润加上去年的股权激励费，25年的股权激励费用。然后今年上半年的这个净利润加上今年上半年的股权，就是这种同比来比的。对，好的，明白。那还有一个小问题，目前基地费用要还要要要还原回去的。行，还有一个就是咱们25年股权建立，员工持股计划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42:22</w:t>
      </w:r>
    </w:p>
    <w:p>
      <w:r>
        <w:rPr>
          <w:rFonts w:ascii="等线(中文正文)" w:hAnsi="等线(中文正文)" w:cs="等线(中文正文)" w:eastAsia="等线(中文正文)"/>
          <w:b w:val="false"/>
          <w:i w:val="false"/>
          <w:sz w:val="20"/>
        </w:rPr>
        <w:t>对应到今年目标可能是大概就是剔除后，或者说扣除股权激励费用后，大概12个亿。明年可能更多点，明年可能再比如说15亿以上这个数字咱们目前来看还是怎么说？就是有有难度吗？任何目标都有难度的，当时制定的时候就是有难度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42:47</w:t>
      </w:r>
    </w:p>
    <w:p>
      <w:r>
        <w:rPr>
          <w:rFonts w:ascii="等线(中文正文)" w:hAnsi="等线(中文正文)" w:cs="等线(中文正文)" w:eastAsia="等线(中文正文)"/>
          <w:b w:val="false"/>
          <w:i w:val="false"/>
          <w:sz w:val="20"/>
        </w:rPr>
        <w:t>当时我们做了这个2025年员工收入计划，当时就有年度的，我们只是要求第一年要增长，就225年比24年增长25%，26年比24年增长50%，27年要比好像要翻番。对，这个目标本身就是有难度的。但是我们既然设了这个目标，我们还是要尽最大的可能去实现它。所以我们这次员工持股计划里边有接近3000个员工在里边。我们基本上是搞了一个全员的一个激励计划。这个计划的大胜与否，对大家的收入影响还是比较大的。大家就整个对达成这个目标还是都是非常积极努力的去实现的。好的，明白，谢谢关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43:52</w:t>
      </w:r>
    </w:p>
    <w:p>
      <w:r>
        <w:rPr>
          <w:rFonts w:ascii="等线(中文正文)" w:hAnsi="等线(中文正文)" w:cs="等线(中文正文)" w:eastAsia="等线(中文正文)"/>
          <w:b w:val="false"/>
          <w:i w:val="false"/>
          <w:sz w:val="20"/>
        </w:rPr>
        <w:t>好的，感谢领导的提问。然后麻烦助理再播报一下提问的方式，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44:20</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大家好，如需提问电话端的参会者，请向话机上的星号键再按数字一。网络端的参会者，您可以在直播间互动区域内文字提问，或点击旁边的举手按钮申请语音提问试试。你有事吗？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44:48</w:t>
      </w:r>
    </w:p>
    <w:p>
      <w:r>
        <w:rPr>
          <w:rFonts w:ascii="等线(中文正文)" w:hAnsi="等线(中文正文)" w:cs="等线(中文正文)" w:eastAsia="等线(中文正文)"/>
          <w:b w:val="false"/>
          <w:i w:val="false"/>
          <w:sz w:val="20"/>
        </w:rPr>
        <w:t>好的，下面有请电话尾号6553的参会者进行提问。喂，工总能听到吗？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45:03</w:t>
      </w:r>
    </w:p>
    <w:p>
      <w:r>
        <w:rPr>
          <w:rFonts w:ascii="等线(中文正文)" w:hAnsi="等线(中文正文)" w:cs="等线(中文正文)" w:eastAsia="等线(中文正文)"/>
          <w:b w:val="false"/>
          <w:i w:val="false"/>
          <w:sz w:val="20"/>
        </w:rPr>
        <w:t>能听到你讲。好的，我是中信的刘同鑫。有两个问题就是在电子出资这一块。就从趋势上面来看的话，就是在目前这也是7 8月份了，就是看碳氢数值这种ODV、BCD它的增长趋势跟PPO比起来如何呢？包括我们现在探金属的这个出口增长，您如何去评估呢？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45:29</w:t>
      </w:r>
    </w:p>
    <w:p>
      <w:r>
        <w:rPr>
          <w:rFonts w:ascii="等线(中文正文)" w:hAnsi="等线(中文正文)" w:cs="等线(中文正文)" w:eastAsia="等线(中文正文)"/>
          <w:b w:val="false"/>
          <w:i w:val="false"/>
          <w:sz w:val="20"/>
        </w:rPr>
        <w:t>好的，整个看清从上半年来看的话，比去年增加了PPU和OPO0点。对，因为整个碳晶因为它的应用主要是在你像这个像马8对马8对马8以上的板子才会用。你像这个马六里边要用TCO，马七里边可能要掺OPE，八里边要掺这个碳氢。对，或者是在再往上马酒里边也是碳性更多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46:05</w:t>
      </w:r>
    </w:p>
    <w:p>
      <w:r>
        <w:rPr>
          <w:rFonts w:ascii="等线(中文正文)" w:hAnsi="等线(中文正文)" w:cs="等线(中文正文)" w:eastAsia="等线(中文正文)"/>
          <w:b w:val="false"/>
          <w:i w:val="false"/>
          <w:sz w:val="20"/>
        </w:rPr>
        <w:t>对，从我们的感受来看，应该是说整个上半年的话，整个碳新的增量不是很明显。但是因为它是还是跟下游这个板子的放量有关系。所以说下半年我们觉得下半年如果这个马8的板子开始量产放量的话，对，应该会带动我们这个探亲数值一个增长。对，我们现在探亲数值的话，现在已建成的产能是600吨。对，未来我们也规划了新登记签名的规划。我们也是在积极布局，这个创新的一个放量。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47:06</w:t>
      </w:r>
    </w:p>
    <w:p>
      <w:r>
        <w:rPr>
          <w:rFonts w:ascii="等线(中文正文)" w:hAnsi="等线(中文正文)" w:cs="等线(中文正文)" w:eastAsia="等线(中文正文)"/>
          <w:b w:val="false"/>
          <w:i w:val="false"/>
          <w:sz w:val="20"/>
        </w:rPr>
        <w:t>我第二个问题的话就是我们现在电子这个电子数据在这种日本韩国湾的新客户上面的拓展是怎么样的呢？整个因为整个电子认证还是相对比较顺利的，因为好多产品很久了，PPU都好多年了，包括OP。对，所以认证上应该说相对比较顺利。对，但是九哥确实还在认证过程中。对，具体怎么说呢？我们还是总体上还是以国内的生产厂家为主。只能这么说。对，了解。好的，行，我就这两个问题，感谢冯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48:06</w:t>
      </w:r>
    </w:p>
    <w:p>
      <w:r>
        <w:rPr>
          <w:rFonts w:ascii="等线(中文正文)" w:hAnsi="等线(中文正文)" w:cs="等线(中文正文)" w:eastAsia="等线(中文正文)"/>
          <w:b w:val="false"/>
          <w:i w:val="false"/>
          <w:sz w:val="20"/>
        </w:rPr>
        <w:t>好的，麻烦再播报一下提问的方式，感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48:37</w:t>
      </w:r>
    </w:p>
    <w:p>
      <w:r>
        <w:rPr>
          <w:rFonts w:ascii="等线(中文正文)" w:hAnsi="等线(中文正文)" w:cs="等线(中文正文)" w:eastAsia="等线(中文正文)"/>
          <w:b w:val="false"/>
          <w:i w:val="false"/>
          <w:sz w:val="20"/>
        </w:rPr>
        <w:t>小助理，麻烦看一下，还有这个文字提问或者说提问吗？好的，老师我提问，那那麻烦您代为转述一下，谢谢。好的，他的问题是请问领导，杜尔伯特南阳300兆风电项目并网发电的时间点是怎样规划的？谢谢。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49:06</w:t>
      </w:r>
    </w:p>
    <w:p>
      <w:r>
        <w:rPr>
          <w:rFonts w:ascii="等线(中文正文)" w:hAnsi="等线(中文正文)" w:cs="等线(中文正文)" w:eastAsia="等线(中文正文)"/>
          <w:b w:val="false"/>
          <w:i w:val="false"/>
          <w:sz w:val="20"/>
        </w:rPr>
        <w:t>这个风电我们还是按正常的预计的进展，预计应该在应该在90月份就能够并网发电。因为整个项目已经基本上就建设完成了。对，现在就是在等审批的手续。对，所以说预计的话应该是在九月份崛起之前就能并网发电。对，按照我们的预计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49:53</w:t>
      </w:r>
    </w:p>
    <w:p>
      <w:r>
        <w:rPr>
          <w:rFonts w:ascii="等线(中文正文)" w:hAnsi="等线(中文正文)" w:cs="等线(中文正文)" w:eastAsia="等线(中文正文)"/>
          <w:b w:val="false"/>
          <w:i w:val="false"/>
          <w:sz w:val="20"/>
        </w:rPr>
        <w:t>好的，感谢冯总的回复，这个助理不他还有其他的线上的问题或者拒收的提问。老师好，先生暂时没有其他提问了，谢谢。好的，感谢您。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50:10</w:t>
      </w:r>
    </w:p>
    <w:p>
      <w:r>
        <w:rPr>
          <w:rFonts w:ascii="等线(中文正文)" w:hAnsi="等线(中文正文)" w:cs="等线(中文正文)" w:eastAsia="等线(中文正文)"/>
          <w:b w:val="false"/>
          <w:i w:val="false"/>
          <w:sz w:val="20"/>
        </w:rPr>
        <w:t>上午交流比较充分。我看到这个主业方面，可能短期这个原料的价格的波动，给商家带来了小的一个问题。但是整体的毛利率也是保持一个非常坚挺的一个态势。然后近几年数值大家最关心的这个PPOP这块，子公司生产电子上半年非常不错的一个增速，收入接近50个点，利润六十多个点。也期待包括新的产品，转载木头的电池材料等等方向，目前也在有条不紊的在做推进。现在看到公司做一个传统的大化工橡新材料平台型公司转型，也是持续的取得进展。然后也非常希望公司后续的发展能够越来越好啊，非常感谢龚总，还有张总今天下午的时间，非常感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51:07</w:t>
      </w:r>
    </w:p>
    <w:p>
      <w:r>
        <w:rPr>
          <w:rFonts w:ascii="等线(中文正文)" w:hAnsi="等线(中文正文)" w:cs="等线(中文正文)" w:eastAsia="等线(中文正文)"/>
          <w:b w:val="false"/>
          <w:i w:val="false"/>
          <w:sz w:val="20"/>
        </w:rPr>
        <w:t>龚总，您看有哪些需要补充的吗？也没有说特别补充的，整个上半年的话还是公司的业绩是相对比较正常。对，下半年的话，公司肯定也是首先要紧紧抓住在芯片电子材料这个产业的发展机遇，然后巩固这个经营发展的成果。首先我们要保障电子材料相关产能的扩产进度？优先保障电子产品的按期交付，这是第一个。第二个就是说我们同步也是说要加快下一代的超级损耗的这种电子车客户导入验证和产业化落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51:59</w:t>
      </w:r>
    </w:p>
    <w:p>
      <w:r>
        <w:rPr>
          <w:rFonts w:ascii="等线(中文正文)" w:hAnsi="等线(中文正文)" w:cs="等线(中文正文)" w:eastAsia="等线(中文正文)"/>
          <w:b w:val="false"/>
          <w:i w:val="false"/>
          <w:sz w:val="20"/>
        </w:rPr>
        <w:t>对持续的强化我们这个电子业务的核心精力，然后推动这个电子电子我们的电子材料是一个高质量发展。最后希望大家继续关注和支持公司的发展，再次感谢大家参加升降集团本次交流会，谢谢大家。好的，感谢龚总，感谢龚总。</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2026-08-16T16:27:50Z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E6636BB100BBAFBB4581D91E6DDB87F4238BBE8C63FDDD185A2C463F47DFE53A0E3B9DEC4C5CEDD4A81DE7B9AE1F40F9596384C31C5B28065987DC765402CE9CC938035</vt:lpwstr>
  </property>
</Properties>
</file>