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方正焦娟 _ 十三讲：阿里：AI的逻辑清晰 260815_原文</w:t>
      </w:r>
    </w:p>
    <w:p>
      <w:pPr>
        <w:jc w:val="center"/>
      </w:pPr>
      <w:r>
        <w:rPr>
          <w:rFonts w:ascii="等线(中文正文)" w:hAnsi="等线(中文正文)" w:cs="等线(中文正文)" w:eastAsia="等线(中文正文)"/>
          <w:b w:val="false"/>
          <w:i w:val="false"/>
          <w:sz w:val="20"/>
        </w:rPr>
        <w:t>2026年08月16日 09:52</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目前所有参会者均处于静音状态，下面开始播报声明，本次会议仅面向方正证券的专业投资机构客户或受邀客户、第三方专家发言内容仅代表其个人观点，所有信息或关观点不构成投资建议。根据监管规定，会议不得交流敏感内幕信息。未经方正证券事先书面许可，任何机构或个人严禁录音、制作纪要、转发、转载、传播、复制、编辑、修改等。涉嫌违反上述情形的，我们将保留一切法律权利。感谢您的理解和支持，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00:34</w:t>
      </w:r>
    </w:p>
    <w:p>
      <w:r>
        <w:rPr>
          <w:rFonts w:ascii="等线(中文正文)" w:hAnsi="等线(中文正文)" w:cs="等线(中文正文)" w:eastAsia="等线(中文正文)"/>
          <w:b w:val="false"/>
          <w:i w:val="false"/>
          <w:sz w:val="20"/>
        </w:rPr>
        <w:t>好的，各位投资者，大家晚上好啊，我是焦军。是这样我们前面讲了那个腾讯，阿里这边的话我先说一下这个大致的一个背景，或者是说一些这种这种外围的这种铺垫，或者是这样的一个结构。是这个是这样子，海外的话跟国内其实我是觉得说咱们的这些互联网公司或者AR公司它是不一样的。海外的话它是全球市场去布局，国内的话我觉得他他是有出海的这种就是国内的AI公司是有出海的业务。但是国内的话有可能在分析的这个情况之下的话，他一定要锁定一个词叫内循环。也就是说各家互联网巨头借助于这种AI有可能是在一些业务混战当中去抢市场。所以这一点的话就是这个定位，我认为是超级重要的，就是内循环，然后混战当中抢市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01:38</w:t>
      </w:r>
    </w:p>
    <w:p>
      <w:r>
        <w:rPr>
          <w:rFonts w:ascii="等线(中文正文)" w:hAnsi="等线(中文正文)" w:cs="等线(中文正文)" w:eastAsia="等线(中文正文)"/>
          <w:b w:val="false"/>
          <w:i w:val="false"/>
          <w:sz w:val="20"/>
        </w:rPr>
        <w:t>所以这是先说一下另外一个的话，就是国内AR这边实际上就是自己的发力是最早的。然后他其实一直到25年11月份左右，当时其实才掏明白一个事情，就是所有的大模型在国内有可能走通的，并不是问问题。如果大模型就是用来问问题的那基本上国内的DEO数据只有2.5亿。如果大模型是用来拍题解题，完成各种功能的，它的DAU就有12.5亿，就类似这样的一个对比，所以这样的话就会导致说只有在今年就是25年年底的时候，实际上才有这样的一个这种走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02:23</w:t>
      </w:r>
    </w:p>
    <w:p>
      <w:r>
        <w:rPr>
          <w:rFonts w:ascii="等线(中文正文)" w:hAnsi="等线(中文正文)" w:cs="等线(中文正文)" w:eastAsia="等线(中文正文)"/>
          <w:b w:val="false"/>
          <w:i w:val="false"/>
          <w:sz w:val="20"/>
        </w:rPr>
        <w:t>或者是说大家一看，基本上这个方向有一些比较诚信的一些眉目。紧接着这不就是26年的这个龙虾大战。龙虾大战其实怎么说，龙虾大战之后是超预期的，这里面就是tok s的消耗。因为当时是认为说龙虾大战打完之后，3到6个月之后，大概率透明色消耗肯定是续不上。但是显然现在看就是基本上还在持续上行的这样一个状态。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02:52</w:t>
      </w:r>
    </w:p>
    <w:p>
      <w:r>
        <w:rPr>
          <w:rFonts w:ascii="等线(中文正文)" w:hAnsi="等线(中文正文)" w:cs="等线(中文正文)" w:eastAsia="等线(中文正文)"/>
          <w:b w:val="false"/>
          <w:i w:val="false"/>
          <w:sz w:val="20"/>
        </w:rPr>
        <w:t>另外一点的话就是就是办公市场，包括像是钉钉和飞书，甚至是work body这块基本上就全部走通了。所以to b这个方向当中，办公市场的走通其实是很重要的。这样的一个探索成功说穿了就是大家摸索出来一个比较好的一个场景。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03:15</w:t>
      </w:r>
    </w:p>
    <w:p>
      <w:r>
        <w:rPr>
          <w:rFonts w:ascii="等线(中文正文)" w:hAnsi="等线(中文正文)" w:cs="等线(中文正文)" w:eastAsia="等线(中文正文)"/>
          <w:b w:val="false"/>
          <w:i w:val="false"/>
          <w:sz w:val="20"/>
        </w:rPr>
        <w:t>那to c这一块的话就是看各家各显神通。为什么这么说呢？因为你自己也好，阿里也好，腾讯也好，把这个流量通过新的这种AR入口抢到手之后的话，你怎么样运营，怎么样变现，是他自己说了算，或者是说他自己的这样一个能力。所以龙虾大战我认为其实就是一个经典的内循环或者是存量博弈。什么意思呢？就是因为内循环和和那个存量博弈，所以就会导致说有一个人肯定是受损的，有一家互联网公司肯定是受损的。但是你再进一步往前去走，比如说自己抢了一些流量，阿里也抢了一些流量，那他俩抢的流量怎么样去变现？那就是自己的这个产品矩阵和他的AI新工具各显神通的事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04:09</w:t>
      </w:r>
    </w:p>
    <w:p>
      <w:r>
        <w:rPr>
          <w:rFonts w:ascii="等线(中文正文)" w:hAnsi="等线(中文正文)" w:cs="等线(中文正文)" w:eastAsia="等线(中文正文)"/>
          <w:b w:val="false"/>
          <w:i w:val="false"/>
          <w:sz w:val="20"/>
        </w:rPr>
        <w:t>说串串就是内循环这么大，或者内循环里的用户就这么多，可支配收入就这么多。所以to c这个方向，其实首先就是这些互联网巨头都很稳定，这些平台都很稳定。其次他唯一的问题就是这个存量博弈，或者是说他唯一的挑战就是就是可能增量不明显，只有存量，所以存量的话就有人一定会受损。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04:41</w:t>
      </w:r>
    </w:p>
    <w:p>
      <w:r>
        <w:rPr>
          <w:rFonts w:ascii="等线(中文正文)" w:hAnsi="等线(中文正文)" w:cs="等线(中文正文)" w:eastAsia="等线(中文正文)"/>
          <w:b w:val="false"/>
          <w:i w:val="false"/>
          <w:sz w:val="20"/>
        </w:rPr>
        <w:t>所以龙虾大战之后的话，自己抢了一部分流量，阿里抢了一部分，腾讯开始去抢。你抢过来之后怎么做变现？比如说字节三季度叫什么订酒店，不是有12%的综合费率吗？这就是他的边线，那阿里肯定也会推出来他自己版本的。举个例子，比如说那个那个高德地图对吧？我们周末一家两口人三口人咚咚咚开到一个地方去，一下车筐发给你一张有500的代金券，五张30块钱的代金券，类似这种，所以他终究还是得用自家的这个产品矩阵和他的这种to c的各种平台去承接我抢过来的这种流量。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05:29</w:t>
      </w:r>
    </w:p>
    <w:p>
      <w:r>
        <w:rPr>
          <w:rFonts w:ascii="等线(中文正文)" w:hAnsi="等线(中文正文)" w:cs="等线(中文正文)" w:eastAsia="等线(中文正文)"/>
          <w:b w:val="false"/>
          <w:i w:val="false"/>
          <w:sz w:val="20"/>
        </w:rPr>
        <w:t>为什么强调这一点呢？因为你再往后打下去，还是有人会受损，那下一步受损的是谁？这个就不好说了。所以其实我个人觉得阿里跟腾讯，首先作为消费端的互联网的巨头，在这个AR变革当中其实是很稳固的。因为你看典型的腾讯就是说AI在它的这个货币转化率这一块的话，一直在加码或者是加加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05:55</w:t>
      </w:r>
    </w:p>
    <w:p>
      <w:r>
        <w:rPr>
          <w:rFonts w:ascii="等线(中文正文)" w:hAnsi="等线(中文正文)" w:cs="等线(中文正文)" w:eastAsia="等线(中文正文)"/>
          <w:b w:val="false"/>
          <w:i w:val="false"/>
          <w:sz w:val="20"/>
        </w:rPr>
        <w:t>包括它营销行业的收入增速和营销这个方向，它他的毛利率一直在往上提。所以我们客观来讲，一分为二，消费端、需求端这些互联网平台其实在AI时代，就是你不管是多多模态还是全模态，对他想是挺好的，他还会更加巩固这个变现的帝国会更加稳固，这是第一点。第二个唯一的一点就是个存量博弈。所以为什么我一上来就说这里面其实内循环的这个存量博弈，这是个反正这是个底色，这是个基调。但是这个是第二层，这个其实已经属于第二层了。第一层就属于说他们会更加稳固。第二层的话无非就是说大家面临的局面只是一个存量博弈而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06:43</w:t>
      </w:r>
    </w:p>
    <w:p>
      <w:r>
        <w:rPr>
          <w:rFonts w:ascii="等线(中文正文)" w:hAnsi="等线(中文正文)" w:cs="等线(中文正文)" w:eastAsia="等线(中文正文)"/>
          <w:b w:val="false"/>
          <w:i w:val="false"/>
          <w:sz w:val="20"/>
        </w:rPr>
        <w:t>所以我们看阿里跟腾讯的话，如果从这个角度去看的话，按照AI的这个AIAI应用的这个三层研究框架的话。首先所有的上市公司都是一个分布估值分布故事的意思就相当于说像阿里跟腾讯，他们在to c或者是过去的to b这个方向当中，所有的收入，所有的利润。我因为to他因为to b这块是这样，就是阿里的阿里云这个方向其实亏了很多年，到最近几年才勉强没亏。但是现在又变成了AR云，那肯定就属于说又要亏一些时间。所以to b这个方向我们暂时先不去考虑，或者是说to b这个方向的话，只考虑成熟的，比如说腾讯的营销这些业务。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07:32</w:t>
      </w:r>
    </w:p>
    <w:p>
      <w:r>
        <w:rPr>
          <w:rFonts w:ascii="等线(中文正文)" w:hAnsi="等线(中文正文)" w:cs="等线(中文正文)" w:eastAsia="等线(中文正文)"/>
          <w:b w:val="false"/>
          <w:i w:val="false"/>
          <w:sz w:val="20"/>
        </w:rPr>
        <w:t>所以他to c也好，to b也好，在互联网移动互联网时代所形成的这个成熟业务，你在现在当下就给他批估值就可以。无非这个一到底是net profit还是这个EBITA，可能不同的平台有这种差异，这个不重要，重要的就属于说但凡是互联网移动互联网时期的成熟的一些业务，你当下就给他批一估值，这是第一点。第2个OK把这些背景铺垫完了之后的话，我们再来摘那这里面差异在哪里呢？差异就在于说AI这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08:14</w:t>
      </w:r>
    </w:p>
    <w:p>
      <w:r>
        <w:rPr>
          <w:rFonts w:ascii="等线(中文正文)" w:hAnsi="等线(中文正文)" w:cs="等线(中文正文)" w:eastAsia="等线(中文正文)"/>
          <w:b w:val="false"/>
          <w:i w:val="false"/>
          <w:sz w:val="20"/>
        </w:rPr>
        <w:t>这个方向当中，既然to b这个方向走通了，to c这个方向核心就是看谁家能够把这个用户新增的流量抢过来之后的话，变现更加强大。这块的话确实自己要强一些，或者自己的先发优势要比较明显一些。所以to b的办公市场的这个增量市场这一块的话，确实这个序列已经出来了，出现比如说出现了3，就是自己阿里、腾讯都有他自己的主打产品和拳头产品，或者是然后确实用户数增速放量都会很大的这样的一个产品形态，这是第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08:53</w:t>
      </w:r>
    </w:p>
    <w:p>
      <w:r>
        <w:rPr>
          <w:rFonts w:ascii="等线(中文正文)" w:hAnsi="等线(中文正文)" w:cs="等线(中文正文)" w:eastAsia="等线(中文正文)"/>
          <w:b w:val="false"/>
          <w:i w:val="false"/>
          <w:sz w:val="20"/>
        </w:rPr>
        <w:t>第二个，阿里在这三家当中最大的一个特征就是他确实AR这个方向，不管是技术路径还是它的这个呃基础设施，它确实最完善。所以按道理来讲的话，应该是他最先盈利。或者是说他最先在这个方向当中，不仅重塑自家的这个机身零售、个人电商，他还能吃掉整个市场对于基础设施建设的这样的一些需求，或者是说一些市场份额。所以这是他当下大家可能就是丁火山引擎盯的比较厉害的这样一个，不好意思，丁这个阿里云跟火山引擎盯的比较厉害的一个原因。因为在这个方向上，就他俩都是比较明显的，就是做的比较厉害的这样一个状态。火山引擎可能会单独上市，阿里反正阿里云这块不，云智能集团这块也没有什么上市的问题。所以他其实相对来讲变化不会特别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09:57</w:t>
      </w:r>
    </w:p>
    <w:p>
      <w:r>
        <w:rPr>
          <w:rFonts w:ascii="等线(中文正文)" w:hAnsi="等线(中文正文)" w:cs="等线(中文正文)" w:eastAsia="等线(中文正文)"/>
          <w:b w:val="false"/>
          <w:i w:val="false"/>
          <w:sz w:val="20"/>
        </w:rPr>
        <w:t>在既有的这样的一个战略策略和路线当中，他就持续往前去推。2829财年达成一些盈利或者是现金流回正这样的一些关键指标的一些扭转。所以其实在我看来的话，整个阿里27年就是2027年这个自然年，他其实反正26财年的这个下滑一下滑出现了26财年，27财年其实相对来讲就是说只要阿里云这块云智能集团这边持续保持一个比较亮丽的状态，他这个问题不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10:36</w:t>
      </w:r>
    </w:p>
    <w:p>
      <w:r>
        <w:rPr>
          <w:rFonts w:ascii="等线(中文正文)" w:hAnsi="等线(中文正文)" w:cs="等线(中文正文)" w:eastAsia="等线(中文正文)"/>
          <w:b w:val="false"/>
          <w:i w:val="false"/>
          <w:sz w:val="20"/>
        </w:rPr>
        <w:t>另外一个的话就是to b这块的办公市场和因为to b的办公市场确实是钉钉先走通的。那就看这个份额它跟这个飞书怎么去抢，包括最近的work body这些，这是第一个。第二个的话就是to c这一块，他稍微看着好像弱一点，但他。有个优势，它的优势就在于说它的各种业务，比如说高德、饿了么等等之类的。盒马对吧？这些的话全都是实打实的自身的真实的跟实体事业服务商品完全相关的这样的一些触角。所以真实的AI应用我们说全国台上了之后的话，他其实这个地方变化应该是挺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11:21</w:t>
      </w:r>
    </w:p>
    <w:p>
      <w:r>
        <w:rPr>
          <w:rFonts w:ascii="等线(中文正文)" w:hAnsi="等线(中文正文)" w:cs="等线(中文正文)" w:eastAsia="等线(中文正文)"/>
          <w:b w:val="false"/>
          <w:i w:val="false"/>
          <w:sz w:val="20"/>
        </w:rPr>
        <w:t>所以阿里这块的话，首先既然我们定调在一个内循环存量博弈当中，而内循环的这个叫什么？我看一下，内循环的这个业务场景抢用户的这个基调当中，那基本上就属于说第一它确定性。阿里云是一个基本盘，或者是一个压舱石脱贫方向，他至少也走通了这个办公市场这块自己是确实走通，也没有落后的这样一个状态。To c这个方向等着观察，to c这个方向的话，可能比如说三季度字节这边有一些发力，那字节发力了，阿里肯定会发力。所以基本上就是说在AI时代，在AI这些新业务上，阿里身上看什么东西也比较清晰了。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12:16</w:t>
      </w:r>
    </w:p>
    <w:p>
      <w:r>
        <w:rPr>
          <w:rFonts w:ascii="等线(中文正文)" w:hAnsi="等线(中文正文)" w:cs="等线(中文正文)" w:eastAsia="等线(中文正文)"/>
          <w:b w:val="false"/>
          <w:i w:val="false"/>
          <w:sz w:val="20"/>
        </w:rPr>
        <w:t>第一个的话就是他自身的这个云智能集团，只要保持不错的这样的一个，比如说Q一是38的增长，Q2拿4十多的增长，Q3Q4就一个季度一个季度，它只要保持这个高速增长保持下去。利润率在自研芯片和百联平台的加持之下，慢慢的也在往上提。只要保持这个优势，它基本上这个股价没什么大的这样一些AR层面的一些风险了，这是第一个。第二个的话就是to b市场除了办公，还有没有可能有其他的办公这个市场到最后冰花落几家，或者是说这个市场份额到后面可能会变成什么样子。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12:59</w:t>
      </w:r>
    </w:p>
    <w:p>
      <w:r>
        <w:rPr>
          <w:rFonts w:ascii="等线(中文正文)" w:hAnsi="等线(中文正文)" w:cs="等线(中文正文)" w:eastAsia="等线(中文正文)"/>
          <w:b w:val="false"/>
          <w:i w:val="false"/>
          <w:sz w:val="20"/>
        </w:rPr>
        <w:t>To c这个方向的话自己先探索，然后阿里怎么探索，基本上就是这样的一个情况。这是我看一下这个地方。看一下。然后因为我这个PPT是阿里跟腾讯的比较，之前的PT是阿里的财报的一些情况。其实阿里云腾讯的比较对于阿里来讲用处不大，主要是我们去框腾讯。因为举个例子，比如说路演的时候，基金经理会说阿里因为投AI，他当然包括外卖大战，他亏了那么多钱。反正腾讯按照阿里的这个架构，你看他大概是能亏多少，大概类似这个意思。所以阿里跟腾讯的比较，对腾讯是有用的，对阿里用处不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13:57</w:t>
      </w:r>
    </w:p>
    <w:p>
      <w:r>
        <w:rPr>
          <w:rFonts w:ascii="等线(中文正文)" w:hAnsi="等线(中文正文)" w:cs="等线(中文正文)" w:eastAsia="等线(中文正文)"/>
          <w:b w:val="false"/>
          <w:i w:val="false"/>
          <w:sz w:val="20"/>
        </w:rPr>
        <w:t>刚才说的是基本上就是整个2627财年去看的话，没什么大的这样一些变化。他本身的话思路比较清晰，业务逻辑也比较清晰。27年开始的话就是我们去期待了2000年底，28年年初就是自然年，不是他那个财年，去出现的阿里云的这种业绩数据现金流的拐点。这块是目前看还是都比较正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14:29</w:t>
      </w:r>
    </w:p>
    <w:p>
      <w:r>
        <w:rPr>
          <w:rFonts w:ascii="等线(中文正文)" w:hAnsi="等线(中文正文)" w:cs="等线(中文正文)" w:eastAsia="等线(中文正文)"/>
          <w:b w:val="false"/>
          <w:i w:val="false"/>
          <w:sz w:val="20"/>
        </w:rPr>
        <w:t>另外一个的话就是它是AI应用的一个重磅的入局方。并且它的这个AI应用跟其他人不大太一样的地方是在于说它是真实的跟实体事业实物商品，就是跟零售或者线下高度挂钩，这个是非常好的一个地方。因为我们说那个全模态的突破，会把整个AICC拓展到现实世界当中的一些交互决策生产。所以他的AI应用这块的话，我个人觉得说可能它的边界会是最广的。AI应用跟实体经济的深度融合的逻辑，肯定是要靠阿里来打样。然后出海这边有国际电商业务的基本盘，看一下后续AR产品的出海。当然这块的话我们总结掉还是一个内在内循环身上，所以这个地方就看一看就行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15:20</w:t>
      </w:r>
    </w:p>
    <w:p>
      <w:r>
        <w:rPr>
          <w:rFonts w:ascii="等线(中文正文)" w:hAnsi="等线(中文正文)" w:cs="等线(中文正文)" w:eastAsia="等线(中文正文)"/>
          <w:b w:val="false"/>
          <w:i w:val="false"/>
          <w:sz w:val="20"/>
        </w:rPr>
        <w:t>最后的话就是阿里的风险，因为27年整体去看的话，没什么AI这个方面的一些风险，非常稳健，这个梯队和序列也比较清晰。所以这里面的话只有两个。第一个的话就是刚才说了内循环各种场景当中抢业务，所以竞争肯定是加剧的，尤其是电商这个层面。举个例子，比如说字节我已经抢了一部分我本来就是广告起家的，我又抢了一部分广告的客户，那我下一步一定抢的是这个电商或者是游戏的。因为对他来讲要抢增量的这个场景所以第一个就是竞争加剧。所以我觉得to c这个方向自己先探索商业化，阿里肯定会有他的一个跟进。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16:09</w:t>
      </w:r>
    </w:p>
    <w:p>
      <w:r>
        <w:rPr>
          <w:rFonts w:ascii="等线(中文正文)" w:hAnsi="等线(中文正文)" w:cs="等线(中文正文)" w:eastAsia="等线(中文正文)"/>
          <w:b w:val="false"/>
          <w:i w:val="false"/>
          <w:sz w:val="20"/>
        </w:rPr>
        <w:t>另外一个的话就是政策跟监管。这个方向因为他刚刚走出20到24年的这样的一个周期，所以逻辑上来讲的话应该没啥大问题。但是这个方向的话，反正也定一定，总之就是阿里它没什么AI这个层面的这样一个风险。唯一的问题就是竞争的层面和政策的一些波动，或者是政策的这样的一些引导，或政策这个方面的这样的一些变化，反正这个地方稍微定一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16:39</w:t>
      </w:r>
    </w:p>
    <w:p>
      <w:r>
        <w:rPr>
          <w:rFonts w:ascii="等线(中文正文)" w:hAnsi="等线(中文正文)" w:cs="等线(中文正文)" w:eastAsia="等线(中文正文)"/>
          <w:b w:val="false"/>
          <w:i w:val="false"/>
          <w:sz w:val="20"/>
        </w:rPr>
        <w:t>跟阿里相比的话，腾讯就举个例子，比如说二次元报表肯定是要受影响。28年去关注一些综合因素。因为28年的话，因为整个26年Q4和27年产业变化非常剧烈。所以28年怎么样到底到时候去开一些综合因素的这样一些影响。所以我个人觉得说，阿里这边的话已经走出来说，你就他的战略信息度、执行力，二级市场的认可，这些都没问题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17:07</w:t>
      </w:r>
    </w:p>
    <w:p>
      <w:r>
        <w:rPr>
          <w:rFonts w:ascii="等线(中文正文)" w:hAnsi="等线(中文正文)" w:cs="等线(中文正文)" w:eastAsia="等线(中文正文)"/>
          <w:b w:val="false"/>
          <w:i w:val="false"/>
          <w:sz w:val="20"/>
        </w:rPr>
        <w:t>另外一个的话就是出海这块，本身就有基本盘。因为有因为腾讯的出海是游戏出海是很强。阿里这边的话本来就有它的基本盘，再看一下AR产品这一块，所以唯一的风险就是竞争加剧和政策这一块的这样的一个波动。行，阿里我就简单说一下，他因为最近一段时间没大有新的这个东西，就是Q2的业绩前瞻结束了之后到现在等等着出那个财报，所以就算出了财报，基本上也没啥大的一些问题。所以目前看它是比较流畅的这样一个状态。行，那阿里我们日常就是简单汇报这么多，等他出了财报，到时候看一下财报的一些情况。OK发言完毕，谢谢。感谢大家参加本次会议，用AI进宝获得优质复盘资料，更多专业AI工具和投研内容，打开进门APP领取会员体验，祝您工作顺利，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2026-08-16T01:55:30Z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E6636BB100BBAFBB4581D91E6DDB8094D326BE8CE3FDD8387AD9463F47DFE51ADE9B9DEC4950EDD4A81CD7C97F1F40985F62C4C31B5B28F45C8D2C765F02CEDAC53B935</vt:lpwstr>
  </property>
</Properties>
</file>