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锐捷网络 260814_原文</w:t>
      </w:r>
    </w:p>
    <w:p>
      <w:pPr>
        <w:jc w:val="center"/>
      </w:pPr>
      <w:r>
        <w:rPr>
          <w:rFonts w:ascii="等线(中文正文)" w:hAnsi="等线(中文正文)" w:cs="等线(中文正文)" w:eastAsia="等线(中文正文)"/>
          <w:b w:val="false"/>
          <w:i w:val="false"/>
          <w:sz w:val="20"/>
        </w:rPr>
        <w:t>2026年08月16日 09:52</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好，前面其实大家已经在此前也发布了中期的这个业绩预告。然后今天晚上前面也发布了我们半年报的一个详细的一个情况。大家可以看到整个收入上利润上柜姐都实现了一个非常好的一个增长。上半年比营收达到88亿的营收，同比增长33%。然后对应的规模净利润达到接近七个亿，同比增速达到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00:25</w:t>
      </w:r>
    </w:p>
    <w:p>
      <w:r>
        <w:rPr>
          <w:rFonts w:ascii="等线(中文正文)" w:hAnsi="等线(中文正文)" w:cs="等线(中文正文)" w:eastAsia="等线(中文正文)"/>
          <w:b w:val="false"/>
          <w:i w:val="false"/>
          <w:sz w:val="20"/>
        </w:rPr>
        <w:t>是啊所以我们其实可以看到国内的整个的战略的建设，以及锐捷作为交换机的一个龙头厂商，在其中获得了高速的一个增长。接下来的时间，我们就先把这个会议的主要内容交给姚总。姚总要不先请您和大家分享一下我们上半年的经营情况。好的，非常感谢各位这么晚的时间能够参加瑞杰的这个发言报的业绩说明会。还是按照我们惯常的惯例，我首先我把公司半年报的整体的经营情况做一个介绍。建设过程当中可能分两大部分，第一个就是关于这个经营数据方面的介绍。第二就是说我们主要的一个业务板块做一个介绍，这么两大部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w:t>
      </w:r>
    </w:p>
    <w:p>
      <w:r>
        <w:rPr>
          <w:rFonts w:ascii="等线(中文正文)" w:hAnsi="等线(中文正文)" w:cs="等线(中文正文)" w:eastAsia="等线(中文正文)"/>
          <w:b w:val="false"/>
          <w:i w:val="false"/>
          <w:sz w:val="20"/>
        </w:rPr>
        <w:t>首先介绍一下上半年整体的一个经营情况。今年上半年大家以前看到的话，就是整个的人工智能产业的这种规模化的发展和高速的进入技术迭代的期间。无论从海外还是国内，以影响商为代表的大的AI的应用的服务商，还是仍在大力的来推进他们的整个的资本开支。这样带来的变化就是对整个的算力基础设施建设需求还是大幅增长。那么说作为这个算力基础建设的主要的承载的承载的基石之一，就是作为网络设备的供应商，瑞杰肯定是也受到了正向的一个推动和拉动，这是行业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02:06</w:t>
      </w:r>
    </w:p>
    <w:p>
      <w:r>
        <w:rPr>
          <w:rFonts w:ascii="等线(中文正文)" w:hAnsi="等线(中文正文)" w:cs="等线(中文正文)" w:eastAsia="等线(中文正文)"/>
          <w:b w:val="false"/>
          <w:i w:val="false"/>
          <w:sz w:val="20"/>
        </w:rPr>
        <w:t>另外下半年的话，国内来看，除了原压相关的这个领域之外，其他的经济恢复实际上并没有像恢复到一个正常的增长态势。所以说数字经济发展还有一定的一些应该是平缓的，再叠加上一些国内的、国外的整个的区域形势也不是特别稳定。所以说在整个的除了AI相关之外的行业以外的增长并不明显。总体来讲在这种大环境下，公司还是在年初抓住了非常好的AI带来的机遇。我印象中在年初给大家做年报交流的时候就提到过，公司今年是在战略上向重点行业和领域的倾斜，加大资源投入，同时也加快资金的这整个运营的效率提升，总体看结果上半年还是不错的。我们经过上半年整个经营层的努力，我们面向互联网的数据中心业务，今年上半年是大幅增长的，尤其是Q2。说反映到财务数据上，上半年我们实现营收88亿元，增长了百分之将近33。同时规模净利润我们是6.9亿元，是增长53%。</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03:25</w:t>
      </w:r>
    </w:p>
    <w:p>
      <w:r>
        <w:rPr>
          <w:rFonts w:ascii="等线(中文正文)" w:hAnsi="等线(中文正文)" w:cs="等线(中文正文)" w:eastAsia="等线(中文正文)"/>
          <w:b w:val="false"/>
          <w:i w:val="false"/>
          <w:sz w:val="20"/>
        </w:rPr>
        <w:t>扣费后的也是同比增长56%，应该取得了非常好的一个效果。上半年的话还有一个重要指标就是毛利率。像在这种整个的这种环境下，我们综合毛利率并没有出现非常大的变化，就是略有下降大概1.5个百分点。是毛利率的话是31.6%，是这么一个情况。上半年还有一点就是说我们在整个的净资产收益率，也是作为投资者比较关心的这个数据。我们上半年加权平均净资产收益率是13%，增加了3.5个点，整个的资产运营的状况也比较好。总体来讲的话，我们觉得上半年在这种大的经济环境下，我们重点行业的资源投入这样也得到了非常好的执行结果看还是不错的这是主要的经营指标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04:23</w:t>
      </w:r>
    </w:p>
    <w:p>
      <w:r>
        <w:rPr>
          <w:rFonts w:ascii="等线(中文正文)" w:hAnsi="等线(中文正文)" w:cs="等线(中文正文)" w:eastAsia="等线(中文正文)"/>
          <w:b w:val="false"/>
          <w:i w:val="false"/>
          <w:sz w:val="20"/>
        </w:rPr>
        <w:t>按照业务板块划分的话，我们按照我们现在年报的三大业务板块，网络设备、网络安全还有语音桌面。它基本上分布也是有轻有重。网络设备非常明显，就是和基本上营收整个是同步的。网络设备收入81亿元，增长38%，同比略有下降。网络安全2.4亿元，增长了15%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04:51</w:t>
      </w:r>
    </w:p>
    <w:p>
      <w:r>
        <w:rPr>
          <w:rFonts w:ascii="等线(中文正文)" w:hAnsi="等线(中文正文)" w:cs="等线(中文正文)" w:eastAsia="等线(中文正文)"/>
          <w:b w:val="false"/>
          <w:i w:val="false"/>
          <w:sz w:val="20"/>
        </w:rPr>
        <w:t>云桌面实现了2亿元，增长10%。这两个板块实际上都是和整个的国民经济的相关行业密切相关的，所以说这个增速也比较正常。然后是按照地区来划分，上半年的话我们境内收入的话是67亿元，增长22%。海外收入是21亿元，增长85%，还是海外业务大幅增长。同时海外收入的占比已经提高到23.98%，接近24%，也是在历年来里面海外收入占比最高的一个半年的这个年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05:30</w:t>
      </w:r>
    </w:p>
    <w:p>
      <w:r>
        <w:rPr>
          <w:rFonts w:ascii="等线(中文正文)" w:hAnsi="等线(中文正文)" w:cs="等线(中文正文)" w:eastAsia="等线(中文正文)"/>
          <w:b w:val="false"/>
          <w:i w:val="false"/>
          <w:sz w:val="20"/>
        </w:rPr>
        <w:t>按照销售模式划分，瑞杰是我们按照业务领域划分，主要是分两种销售模式，一个是直销，那一个是经销。直销方式的话，主要是以互联网数据中心这个业务为主。我们上半年的话，直销数已经达到了59亿元，占了营收的比重将近67%，增长了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05:55</w:t>
      </w:r>
    </w:p>
    <w:p>
      <w:r>
        <w:rPr>
          <w:rFonts w:ascii="等线(中文正文)" w:hAnsi="等线(中文正文)" w:cs="等线(中文正文)" w:eastAsia="等线(中文正文)"/>
          <w:b w:val="false"/>
          <w:i w:val="false"/>
          <w:sz w:val="20"/>
        </w:rPr>
        <w:t>经销方式的话，我们主要是园区SMD这些类的业务采用经销方式。它的营收规模是29亿元，占收入比重是33%，略有增长。那么说从销售模式来划分来看的话，我们直销的模式大幅增长，占比也大幅的提升。主要是我们上半年我们互联网的这个数据中心客户收入大幅增长造成的。说商业模式这种变销售模式这种变化的话，也会影响到相关的一些财务数据。这个我们就不再赘述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06:29</w:t>
      </w:r>
    </w:p>
    <w:p>
      <w:r>
        <w:rPr>
          <w:rFonts w:ascii="等线(中文正文)" w:hAnsi="等线(中文正文)" w:cs="等线(中文正文)" w:eastAsia="等线(中文正文)"/>
          <w:b w:val="false"/>
          <w:i w:val="false"/>
          <w:sz w:val="20"/>
        </w:rPr>
        <w:t>在期间费用方面，上半年我们期间费用应该说是相比收入增长的话是保持一个平稳增长。我们上半年整个期间费用是20亿元，增长14%。提前费用率我们同比下降了三个百分点。整个来说说明我们整个的经营管理层在整个费用管控方面还是有所成效的这里面包括我们的销售费用是略有增长，是9%但是销售费用率我们是下降了将近两个百分点，管理费用我们是下降了百分之也是两个百分点，管理费用率也下降了百分之将近1.5%，这是费用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07:12</w:t>
      </w:r>
    </w:p>
    <w:p>
      <w:r>
        <w:rPr>
          <w:rFonts w:ascii="等线(中文正文)" w:hAnsi="等线(中文正文)" w:cs="等线(中文正文)" w:eastAsia="等线(中文正文)"/>
          <w:b w:val="false"/>
          <w:i w:val="false"/>
          <w:sz w:val="20"/>
        </w:rPr>
        <w:t>还有一个重要的这个与费用相关的就是研发投入。我们上半年整个的研发投入规模是，10.2个亿，增长20%。实际上就是按照整个数字行业的这个行业的这种整个研发投入的规模来讲的话，我们这个研发投入的水平也是中规中矩的那同时我们在这种大的环境下，保持适当的研发服务的增长，也是为了应对未来的一些新技术的这种迭代原因，所以研发投入还是保持正常的一个增长水平。同时我们，财务费用是基本上和上年是持平的，基本上对整个的损益没有影响。对整个的费用端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07:58</w:t>
      </w:r>
    </w:p>
    <w:p>
      <w:r>
        <w:rPr>
          <w:rFonts w:ascii="等线(中文正文)" w:hAnsi="等线(中文正文)" w:cs="等线(中文正文)" w:eastAsia="等线(中文正文)"/>
          <w:b w:val="false"/>
          <w:i w:val="false"/>
          <w:sz w:val="20"/>
        </w:rPr>
        <w:t>这是关于公司上半年情况的财务指标和业务的部分，年报，半年报。第二部分就是关于我们这个行业市场的一个介绍。行业市场我们还是按照锐捷灌肠的，按照我们的数据中心行业市场、园区及网络市场，还有这个SNB的中小企业市场以及海外市场这四个部分做一个上半年的一个经营成果的介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08:25</w:t>
      </w:r>
    </w:p>
    <w:p>
      <w:r>
        <w:rPr>
          <w:rFonts w:ascii="等线(中文正文)" w:hAnsi="等线(中文正文)" w:cs="等线(中文正文)" w:eastAsia="等线(中文正文)"/>
          <w:b w:val="false"/>
          <w:i w:val="false"/>
          <w:sz w:val="20"/>
        </w:rPr>
        <w:t>首先是数据中心市场，我们内部的划分叫CBG就是数据中心网络，我们叫数据中心网络事业部。这个最中心网络设备市场是上半年营收请关注公众号思维纪要社，更多纪要请加V西安20210130。贡献最大的一个部门。同时这个网络市场也是上半年我们增速最快的一个行业市场。它的上半年的营收整个实现了56亿元，增长了58%，占了公司营收比重的64%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08:58</w:t>
      </w:r>
    </w:p>
    <w:p>
      <w:r>
        <w:rPr>
          <w:rFonts w:ascii="等线(中文正文)" w:hAnsi="等线(中文正文)" w:cs="等线(中文正文)" w:eastAsia="等线(中文正文)"/>
          <w:b w:val="false"/>
          <w:i w:val="false"/>
          <w:sz w:val="20"/>
        </w:rPr>
        <w:t>它的这个核心驱动因素，主要是还是受益于互联网行业的增长。如果这里面再细分的话，就是与数据云相关的高速产品。你像400G800G的这个高速的数据产品，它的营收大幅增长，而且在上半年，我们在展会上我们也推出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09:19</w:t>
      </w:r>
    </w:p>
    <w:p>
      <w:r>
        <w:rPr>
          <w:rFonts w:ascii="等线(中文正文)" w:hAnsi="等线(中文正文)" w:cs="等线(中文正文)" w:eastAsia="等线(中文正文)"/>
          <w:b w:val="false"/>
          <w:i w:val="false"/>
          <w:sz w:val="20"/>
        </w:rPr>
        <w:t>针对这个行业的发展，我们的800G的格式交换机，以及我们实现了包括超级能整机柜，还有一体化的一些网络协同的这种解决方案。都是在上半年实现了一些关于在这个领域内的一些产品创新。同时我们在这个区域中心市场里面，围绕光网络的光交换这个新兴的市场的新的产品亮点，也做了一些大胆的布局。你比如说我们针对1.6T的R那个RPU的这个到NPU到CPU的全站的路线的产品矩阵，以及关于这个AI的端到端的这个解决方案。我们叫AI这个应该叫like实际上就是基于AI的端到端的这个网络解决方案。我们在今年上半年的一次展会上也做了个展示。总体来讲的话，上半年我们整个的TAI的端到端的网络架构，以及这IPU的光方光互联的解决方案，累计在三大CFG厂商就是阿里、腾讯、字节，包括朱一栋这样的运营商。在大模型的训练和推理也得到了了应用，也是公司研发投入的一个非常重要的一个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10:42</w:t>
      </w:r>
    </w:p>
    <w:p>
      <w:r>
        <w:rPr>
          <w:rFonts w:ascii="等线(中文正文)" w:hAnsi="等线(中文正文)" w:cs="等线(中文正文)" w:eastAsia="等线(中文正文)"/>
          <w:b w:val="false"/>
          <w:i w:val="false"/>
          <w:sz w:val="20"/>
        </w:rPr>
        <w:t>实际上从产品维度看，我们刚才去中心我刚才讲了400和800提了一下。实际上我们按速率看达到它的这样它的标准线是这样的，就是我们现在800G的话，如果加起来的话，占比的400G大概是30亿左右，增长27%。它占了数据中心交换的收入接近了50%，800G的收入也大幅提升。我记得在去年的时候，我们全年的800G不到10个亿，大概是九个亿左右。我们今年上半年的数据中心800G已经达到了19个亿的销售，大概增长了300%多。这是个非常不错的一个表现，这是数据中心网络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11:29</w:t>
      </w:r>
    </w:p>
    <w:p>
      <w:r>
        <w:rPr>
          <w:rFonts w:ascii="等线(中文正文)" w:hAnsi="等线(中文正文)" w:cs="等线(中文正文)" w:eastAsia="等线(中文正文)"/>
          <w:b w:val="false"/>
          <w:i w:val="false"/>
          <w:sz w:val="20"/>
        </w:rPr>
        <w:t>第二就是我们企业级市场，我们叫EBG，也叫园区网市场。这个实际上在去年的时候我也讲到过，因为企业级市场受到整个国民经济各行业的复苏情况，以及国家投入的国家财政的投入情况都有关系。所以针对这个情况，这两年一直是园区，就是园区的这个市场表现不温不火，甚至还一直没有明显增长，甚至还有一些发展有些增长放缓这么一个迹象。但上半年看的话，由于公司采取了一些。比较有效的措施。包括在后面可能会介绍我们针对大型客户，行业客户推出的这个EDN解决方案，还有我们的新型的全光网络，然后在重点领域做布局。所以我们上半年企业级市场相比去年的话，还是不错的。我们企业级市场的话上半年实现是营收是11.2亿元，同比增长24%。</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12:31</w:t>
      </w:r>
    </w:p>
    <w:p>
      <w:r>
        <w:rPr>
          <w:rFonts w:ascii="等线(中文正文)" w:hAnsi="等线(中文正文)" w:cs="等线(中文正文)" w:eastAsia="等线(中文正文)"/>
          <w:b w:val="false"/>
          <w:i w:val="false"/>
          <w:sz w:val="20"/>
        </w:rPr>
        <w:t>应该讲在目前的这个市场环境下，能取得这个20%的营收增长是非常不错的。这里边就是我刚才讲到就授予我们的一个是在市场端的这个聚焦行业。然后在产品端，我们推出来这个EDA的基于用户体验的这个解决方案，以及全国网络都有关系，这是企业级市场。第三个就是我们归结传统的，我们叫SMB市场，有中小企业网络市场。这个也是归结传统的一个比较优势的一个行业板块。上半年依然是保持一个非常稳健的增长态势。SNB上半年营收是17点10 7亿元，同比增长15%。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13:17</w:t>
      </w:r>
    </w:p>
    <w:p>
      <w:r>
        <w:rPr>
          <w:rFonts w:ascii="等线(中文正文)" w:hAnsi="等线(中文正文)" w:cs="等线(中文正文)" w:eastAsia="等线(中文正文)"/>
          <w:b w:val="false"/>
          <w:i w:val="false"/>
          <w:sz w:val="20"/>
        </w:rPr>
        <w:t>他在这样的环境下，中小企业网络市场竞争还是比较激烈的。但是在这个环境下，我们由于在大的这个市场端，我们采取了非常针对不同的市场的情况做了一些市场的划分。包括我们推出了我们的子品牌，包括我们在下面的锐捷的瑞意，它的一个支架的云解决方案。还有面向还有面向的中小企业的这个SME客户的这个原生网络子品牌。我们要这样这个品牌主要是面向海外客户的。所以说目前为止的话，我们在SMB市场上形成了这个SMB、SME到enterprise这种三个品牌的产品矩阵。为支撑未来的发展也打了一个非常好的基础。这是中小企业市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14:09</w:t>
      </w:r>
    </w:p>
    <w:p>
      <w:r>
        <w:rPr>
          <w:rFonts w:ascii="等线(中文正文)" w:hAnsi="等线(中文正文)" w:cs="等线(中文正文)" w:eastAsia="等线(中文正文)"/>
          <w:b w:val="false"/>
          <w:i w:val="false"/>
          <w:sz w:val="20"/>
        </w:rPr>
        <w:t>最后的市场就是我们说到海外。海外在一开始介绍的时候，我们提到过境外销售。我们上半年的境外销售实现了21亿元，同比增长了84%，占营收的比重24%，应该说也是实现了一个大幅增长。这里边我们主要是还是受益于我们海外的这个营销渠道的建设，以及交付能力的提升之后，对整个的产品出海的支撑作用。所以说在上半年这种大的环境下，这个海外业务也实现了一个非常好的拓展。这是整个的海外业务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14:47</w:t>
      </w:r>
    </w:p>
    <w:p>
      <w:r>
        <w:rPr>
          <w:rFonts w:ascii="等线(中文正文)" w:hAnsi="等线(中文正文)" w:cs="等线(中文正文)" w:eastAsia="等线(中文正文)"/>
          <w:b w:val="false"/>
          <w:i w:val="false"/>
          <w:sz w:val="20"/>
        </w:rPr>
        <w:t>行，以上就是我们上半年的半年报的总体情况介绍。我先说这些，各位投资者有什么问题，或者说我们下面进入这个问答环节。好的，非常感谢姚总非常详细的上半年经营的一个分享。要不接下来我们就进入到问答交流环节，会议秘书麻烦先帮我们播报一下整体的提问方式，谢谢。画面上的星号键，再按数字一。网络端的参会者，您可以在直播间互动区域内文字提问。网络端的参会者，您可以在直播间互动区域内文字提问。</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15:32</w:t>
      </w:r>
    </w:p>
    <w:p>
      <w:r>
        <w:rPr>
          <w:rFonts w:ascii="等线(中文正文)" w:hAnsi="等线(中文正文)" w:cs="等线(中文正文)" w:eastAsia="等线(中文正文)"/>
          <w:b w:val="false"/>
          <w:i w:val="false"/>
          <w:sz w:val="20"/>
        </w:rPr>
        <w:t>好，就在我们这个接入提问之前，正好也想借前面提问的机会，和姚总请教一下近段时间市场比较关心的一些问题。对，第一个就是您前面也介绍今年上半年数据中心还是作为我们整个营收增长当中非常强劲的一个增长来源。所以想请问一下，就我们现在在这个时间点如何看比如说今年下半年到明年，我们数据中心的这个成长的机会。因为我们能看到接下来行业可能会存在的变化也比较多。比如说包括我们也有超级点的这个，比如说像switch相关产品的一个交付。以及后面可能前面姚总也提到我们有NPO，包括LPO、CPO等等等技术的一个布局。就想在今年到明年，结合这些新的技术的发展机会，想问一下姚总如何判断我们接下来的一个增长情况？对，大概这是第一个问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16:32</w:t>
      </w:r>
    </w:p>
    <w:p>
      <w:r>
        <w:rPr>
          <w:rFonts w:ascii="等线(中文正文)" w:hAnsi="等线(中文正文)" w:cs="等线(中文正文)" w:eastAsia="等线(中文正文)"/>
          <w:b w:val="false"/>
          <w:i w:val="false"/>
          <w:sz w:val="20"/>
        </w:rPr>
        <w:t>好的，关于数中心这个市场，就是我们公司上半年肯定是一个带来业绩拉动的最主要的一个推动力，无论是收入还是利润。那么看下半年讲到的最中心市场的一个展望，这样的一些我觉得来自于这么几个主要的信号。如果说上半年是我们看到的是更多的国内的互联网大厂的开发的数据的增加。包括阿里、字节和腾讯，他们这个开发服务的都肯定是跨年的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17:05</w:t>
      </w:r>
    </w:p>
    <w:p>
      <w:r>
        <w:rPr>
          <w:rFonts w:ascii="等线(中文正文)" w:hAnsi="等线(中文正文)" w:cs="等线(中文正文)" w:eastAsia="等线(中文正文)"/>
          <w:b w:val="false"/>
          <w:i w:val="false"/>
          <w:sz w:val="20"/>
        </w:rPr>
        <w:t>他们这个开发规模讲的我就不再去详细说了，跟他资料都有你比如说光阿里的话公开资料报道，他26年的整个开发投入在3000亿以上，世界也将近两千多个亿，重庆的话也1600多亿，这都是公开数据。但是除了这个之外，我觉得非常重要的还有两个信号，就是来自于我们上半年的官方的有关的公开报道的这些统计数据。细看一下，它有两个信号我觉得非常重要。就是说如果说上半年是基于这个互联网行业的算力基础建设投入方面的一个信息之外。那么说还有两个信号是来自于真正的落地端带来的一些信息。第一个信息就是应该是在六月底，国家当时是发布了有关的一个报道，就是说就是上半年全国的整个的算规模的建设的人存量已经超过同期的将近三倍。另外还有一个数据非常恐怖，就是说他说国产大模型的全球下载量突破了100亿次，这个数据非常可怕。因为这代表了一个真正的算力的用户端到了应用端落地的一个需求场景的一个大幅度的提升，这是一个信号。</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18:23</w:t>
      </w:r>
    </w:p>
    <w:p>
      <w:r>
        <w:rPr>
          <w:rFonts w:ascii="等线(中文正文)" w:hAnsi="等线(中文正文)" w:cs="等线(中文正文)" w:eastAsia="等线(中文正文)"/>
          <w:b w:val="false"/>
          <w:i w:val="false"/>
          <w:sz w:val="20"/>
        </w:rPr>
        <w:t>第二个信号实际上是我关注了一个这样是上周的一个国内的一个报道，就是上市公司公告，正好也是做上市公司，我们也关注这方面的信息。7月1号到应该是7月1号到8月这一个月，有七家项目公司A股的他发布了一个关于办理租赁合同的报告，合计金额是将近400个亿。什么意思呢？为什么会出现商品租赁合同大幅增加这么一个情况？就说明整个的这个重新应用端的话，因为算力租赁它就带来提供算力服务，就预示着真正的算力从基础设施建设到落地到订单的产生，已经又进入了一个非常高速的一个增长阶段。说结合这两个信息，一个是刚才我说的大模型下载量，第二个就是国内A股上市公司除了云厂商之外的关于这个算力租赁的大会合同的上传将近400亿。都带了一个非常明确的信号。就是说AI带来数据中心增量的这种推动，已经从传统的简单的云厂商的专业建设的推动，营造了落地端的应用端的这种需求端的拉动。这两个信号叠加起来以后，我们觉得下半年到明年甚至更长的时间，这个算力基础建设这个行业或这个方向还是一个大的投入和增量的一个阶段，这是一个基本判断。</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19:53</w:t>
      </w:r>
    </w:p>
    <w:p>
      <w:r>
        <w:rPr>
          <w:rFonts w:ascii="等线(中文正文)" w:hAnsi="等线(中文正文)" w:cs="等线(中文正文)" w:eastAsia="等线(中文正文)"/>
          <w:b w:val="false"/>
          <w:i w:val="false"/>
          <w:sz w:val="20"/>
        </w:rPr>
        <w:t>好了，说你在这种情况下面向我们面临一个什么样的东一个什么样的现状？实际上我们也在正在做市场洞察，也是在关注这个问题。就是说在这样的环境下，算力基础建设从作为一个提供我们叫算力基石，我们也叫ICT基础设施供应商。那我们的角色是什么？肯定是说随着这种算力的这种落地的速度越来越快，规模越来越大。那么说对网络连接的它的质量和它的它的连接质量和它的连接速度，包括它的连接的整个的形式可能会越来越多，都带来一些新的挑战。在这种情况下，我觉得作为一个传统的网络设备厂商，他可能做的事情比原来会更多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20:41</w:t>
      </w:r>
    </w:p>
    <w:p>
      <w:r>
        <w:rPr>
          <w:rFonts w:ascii="等线(中文正文)" w:hAnsi="等线(中文正文)" w:cs="等线(中文正文)" w:eastAsia="等线(中文正文)"/>
          <w:b w:val="false"/>
          <w:i w:val="false"/>
          <w:sz w:val="20"/>
        </w:rPr>
        <w:t>这里边一个直接的变化，你就觉得原来叫做没有人提到过连接网络是一个坚强和柔性，这个概念是电网的这个概念。实际上面对AI这种大幅度的建设规模下，说支撑未来的计算中心网络的高效互联，它带来的挑战已经远远不是一个光解决一个带宽时延的问题。说你要从原来的这个传统的做网络设备，我们可以说做交换机，就是完成数据包的转发。他成了一个叫真正的这种flexible，就是说端到端的从源头的网卡A网A服务器的A网卡，经过夜交换机到低交换机，再反跳到我的B服务器的B网卡。你要完成从A到B这两端的端到端的整个的链路的这种传输能力的保障，这是一个新的一个需求。这在计算和大模型之前，作为网络设备厂商是不考虑的。这样的话就带来一个网络架构的服务能力和你解决方案的一个非常大的一个挑战。</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21:50</w:t>
      </w:r>
    </w:p>
    <w:p>
      <w:r>
        <w:rPr>
          <w:rFonts w:ascii="等线(中文正文)" w:hAnsi="等线(中文正文)" w:cs="等线(中文正文)" w:eastAsia="等线(中文正文)"/>
          <w:b w:val="false"/>
          <w:i w:val="false"/>
          <w:sz w:val="20"/>
        </w:rPr>
        <w:t>说这也是恰恰威胁能够在这方面发挥我们优势的地方。还是回到刚才重新说那个问题。说在这样的大环境下我们能做什么？对我们来带来的商业机会有哪里？我觉得有两个。第一个就是说在这种大环境下，大的云厂商会越来越多的在网络连接方面去依在网络连接方面会依赖专业厂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22:15</w:t>
      </w:r>
    </w:p>
    <w:p>
      <w:r>
        <w:rPr>
          <w:rFonts w:ascii="等线(中文正文)" w:hAnsi="等线(中文正文)" w:cs="等线(中文正文)" w:eastAsia="等线(中文正文)"/>
          <w:b w:val="false"/>
          <w:i w:val="false"/>
          <w:sz w:val="20"/>
        </w:rPr>
        <w:t>这个专业厂商的概念就是不自己单纯做一个交换机单一设备的厂商。而且它具备从交换机到连接进入到里边的整个数据传输链路的一些算法的调度。包括负载均衡，包括液冷。它需要一个全站式的，就是一个端到端解决方案的供应商，帮他进行和联合设计这种最佳的网络的这种方案，是他的一个最终的一个诉求。所以说对证明我们专业的设备厂商非常大的一个推动和拉动作用，这是第一个方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22:48</w:t>
      </w:r>
    </w:p>
    <w:p>
      <w:r>
        <w:rPr>
          <w:rFonts w:ascii="等线(中文正文)" w:hAnsi="等线(中文正文)" w:cs="等线(中文正文)" w:eastAsia="等线(中文正文)"/>
          <w:b w:val="false"/>
          <w:i w:val="false"/>
          <w:sz w:val="20"/>
        </w:rPr>
        <w:t>第二个方面就是未来的这个算力机制到底怎么建。我们在实际上在大模型初期阶段，在拼算力的时候，在大模型训练的时候，就是在还有在take take之前，就是上次PPT那个阶段的时候，我们那时候是拼拼参数，拼那个卡的连接的数量。但现在大家都关注到，在应用端到落地端，更加关注这个网络的它的效率。就是我的降低单位的运营的成本，真正给他下游的客户带来收益。说更强调我这个网络的除了它的技术指标之外，更强调它的和经营性指标的关联。说更需要厂商协助这个用户进行一些协同设计，也是发挥这个厂商的专业能力的一个非常重要的方面。所以对业绩对接来说的话，我们觉得下半年新到明年更长的时间，随着这种AI进入这个基建的后高速成长期，对这种专业厂商的这种市场需求和专业能力要求会更高的一个非常大的一个增长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23:56</w:t>
      </w:r>
    </w:p>
    <w:p>
      <w:r>
        <w:rPr>
          <w:rFonts w:ascii="等线(中文正文)" w:hAnsi="等线(中文正文)" w:cs="等线(中文正文)" w:eastAsia="等线(中文正文)"/>
          <w:b w:val="false"/>
          <w:i w:val="false"/>
          <w:sz w:val="20"/>
        </w:rPr>
        <w:t>同学，这是我的看法，先说这个。好的，谢谢姚总。对，那我不知道比如说从我们看到的这个趋势来看，您觉得下半年我们交换机的这个数据中心这块的增速有没有可能机会？比如说进一步的，因为网络的这个需求，它的配比是在增长，我不知道就从增速的角度来讲，从2万来看会进一步的加速的。这个问题是这样看，因为没有看到，刚才没有讲到再往下穿透一层看它最后的这个量级上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24:31</w:t>
      </w:r>
    </w:p>
    <w:p>
      <w:r>
        <w:rPr>
          <w:rFonts w:ascii="等线(中文正文)" w:hAnsi="等线(中文正文)" w:cs="等线(中文正文)" w:eastAsia="等线(中文正文)"/>
          <w:b w:val="false"/>
          <w:i w:val="false"/>
          <w:sz w:val="20"/>
        </w:rPr>
        <w:t>刚才讲到新的这个AI这个云厂商也好，包括到了算力应用阶段对于消费的大量增加，包括我刚才说的110次的下载量，像现在这个阶段的话新的网络架构，包括那个超节点，包括我们的这个get up，这个网络非常明显。就是说它的网络节点在整个系统解决方案里面占的比重越来越高了。有一个数据大家都有公开资料了。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25:00</w:t>
      </w:r>
    </w:p>
    <w:p>
      <w:r>
        <w:rPr>
          <w:rFonts w:ascii="等线(中文正文)" w:hAnsi="等线(中文正文)" w:cs="等线(中文正文)" w:eastAsia="等线(中文正文)"/>
          <w:b w:val="false"/>
          <w:i w:val="false"/>
          <w:sz w:val="20"/>
        </w:rPr>
        <w:t>在最早的时候那个NA272之前，我们算力和交换节点占比大概1比4。后来有了ACLP2，那时候到了大概20%以上，大概是1比2左右。但是现在看最新的网络架构，包括他这个英文W作品出来之后，说网络节点占的比重更高了。就是说我原来的算力这个CPU芯片和交换芯片的占比可能有一个20%左右的这一些量的关系。说未来的话可能这个比重不他们之间的比重关系会越来越接近。或者反过来讲的话，就是网络的网络芯片占的比重会数量会越来越多。那么交换设备需要的这个量越来越高，可以这么一个结论。但如果增速来看的话，因为大蛋糕的话，如果说整个的数据中心建设如果是大蛋糕的话，它的增速可能按照目前的下游来推的数据就非常高了，20%以上。</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26:00</w:t>
      </w:r>
    </w:p>
    <w:p>
      <w:r>
        <w:rPr>
          <w:rFonts w:ascii="等线(中文正文)" w:hAnsi="等线(中文正文)" w:cs="等线(中文正文)" w:eastAsia="等线(中文正文)"/>
          <w:b w:val="false"/>
          <w:i w:val="false"/>
          <w:sz w:val="20"/>
        </w:rPr>
        <w:t>从ACSP3大厂商的未来三年的投资计划能看得出来，作为其中的一部分，就是网络这一部分。因为它的占比原来是比较少的，大概20%以内的直径也比较小。它的增速可能要比整个大的盘子要稍微快一些。我们是看这个市场，因为是这里边是从今年上半年我们看到的，用户的订单和我们交付的这个情况来看，已经看到这种苗头。所以下半年到明年，可能这个方向上的趋势还不会改变，还是处于一种高速增长这么一个阶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26:43</w:t>
      </w:r>
    </w:p>
    <w:p>
      <w:r>
        <w:rPr>
          <w:rFonts w:ascii="等线(中文正文)" w:hAnsi="等线(中文正文)" w:cs="等线(中文正文)" w:eastAsia="等线(中文正文)"/>
          <w:b w:val="false"/>
          <w:i w:val="false"/>
          <w:sz w:val="20"/>
        </w:rPr>
        <w:t>好的，非常感谢姚总。对，然后第二个问题想请教一下，因为我记得上次我们财报会的时候，其实您也提到，整体上的供给，今年国通的交换芯片还是一个相对比较紧张的情况。然后我们看半年度的报告里面，我们能看到我们自己的货，包括采购商品的现金，以及现在看到的预付，其实都有非常高速的增长。像预付以及因为我们以前其实预付规模都比较小哈，然后这个采集其实这个季末的预付相比上个季度有180%的增长。所以我理解后续可能存货也还会在，或者是物料上可能还会再继续增长。所以我想问一下，比如说目前从我们的角度来看，我们现在的供给储备大概是或者是存货的结构信息是什么样的？然后对于我们的接下来产品的供给储备，比如说他大概会有一个什么样的保障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27:38</w:t>
      </w:r>
    </w:p>
    <w:p>
      <w:r>
        <w:rPr>
          <w:rFonts w:ascii="等线(中文正文)" w:hAnsi="等线(中文正文)" w:cs="等线(中文正文)" w:eastAsia="等线(中文正文)"/>
          <w:b w:val="false"/>
          <w:i w:val="false"/>
          <w:sz w:val="20"/>
        </w:rPr>
        <w:t>然后您觉得行业的这个供需或者是供给侧目前的一个大致状况，相比之前一季度或者年报的时候看，大概是什么样的一个变化？第二个问题。行，这个问题我一会儿和我们徐总我们俩一块来答复。这个问题我先说前半段，就是在这种大环境下，你刚才说到这个芯片的问题，就战略就是战略的上游的关键原材料的备货问题。你从财务这边也能也看到这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28:10</w:t>
      </w:r>
    </w:p>
    <w:p>
      <w:r>
        <w:rPr>
          <w:rFonts w:ascii="等线(中文正文)" w:hAnsi="等线(中文正文)" w:cs="等线(中文正文)" w:eastAsia="等线(中文正文)"/>
          <w:b w:val="false"/>
          <w:i w:val="false"/>
          <w:sz w:val="20"/>
        </w:rPr>
        <w:t>我先从业务上来看，因为在这种大环境下，大家都知道，因为这个作为交换设备网络设备最核心的上游的供应商，比如说芯片还是以海外的博通为主。而且国通又是个全球化的一个供应商，他面临北美大厂以及海外的云计算中心这种大量用户的这种订单的这种需求。他要有一个因为目前还有一个产能的问题，肯定在短时间内会出现一些供货紧张的情况。实际上这种情况是从去年就开始了。针对这种情况，我们公司肯定也很早就做了一些战略的一些准备。首先是作为战略的这种供应商关系，我们合伙人之间这种战略供应商关系，在战略的备货方面和储备，在战略性的材料的这种储备方面，肯定是提前做准备的，这个没有问题。然后的话至于说存货里面反映出来的一些数据，一会徐总要给大家做一个以前的概要介绍就行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29:13</w:t>
      </w:r>
    </w:p>
    <w:p>
      <w:r>
        <w:rPr>
          <w:rFonts w:ascii="等线(中文正文)" w:hAnsi="等线(中文正文)" w:cs="等线(中文正文)" w:eastAsia="等线(中文正文)"/>
          <w:b w:val="false"/>
          <w:i w:val="false"/>
          <w:sz w:val="20"/>
        </w:rPr>
        <w:t>从业务端来看的话，这种情况短期内短时间内的不会得到彻底的缓解。但是作为我们来讲的话，从上半年的经营来看，并没有在对交付和整个的客户端的需求产生重大的影响。这和我们整个的供应商还有供应链的管理体系有直接的关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29:32</w:t>
      </w:r>
    </w:p>
    <w:p>
      <w:r>
        <w:rPr>
          <w:rFonts w:ascii="等线(中文正文)" w:hAnsi="等线(中文正文)" w:cs="等线(中文正文)" w:eastAsia="等线(中文正文)"/>
          <w:b w:val="false"/>
          <w:i w:val="false"/>
          <w:sz w:val="20"/>
        </w:rPr>
        <w:t>说关于存货方面的一些储备和一些构成，让徐总给大家做一个介绍。大家好，我跟大家也简要介绍一下，就是刚刚提到的关于我们的原材料储备，还有现金流带来的一些变化，这方面的一些情况。我们在半年报里面，大家其实可以看到我们的主要的增长是在原材料方面，原材料从上一期的14个亿增长到了27个亿。这个里面就是刚刚姚总说的，我们的这个公司就是基于现在的这个供应形式，确实做了一些提前的布局，以及跟这个供应商那边达成了一些供货方面的一些一些共识。能够说确保在现有的整整个全球的芯片供应模环境下，能够保证我们这种重点市场的持续的供应。当然作为新鲜供应厂商来说，他们也非常重视中国的互联网的这些大客户的需求，所以在这个方面，我们的重点客户的供应是有保障的。然后从另外一个资金方面，我们今年上半年也对于整个的，基于我们现金流的一些需求和变化，我们跟银行也达成了更进一步的深入的合作，也增加了我们在银行的整体的授信额度。</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31:16</w:t>
      </w:r>
    </w:p>
    <w:p>
      <w:r>
        <w:rPr>
          <w:rFonts w:ascii="等线(中文正文)" w:hAnsi="等线(中文正文)" w:cs="等线(中文正文)" w:eastAsia="等线(中文正文)"/>
          <w:b w:val="false"/>
          <w:i w:val="false"/>
          <w:sz w:val="20"/>
        </w:rPr>
        <w:t>在目前整个互联网市场大规模增长的情况下，我们也是在资金方面做了，相对充足的准备，能够说确保我们的原材料能够及时的供应，然后来确保我们的保障生产的进度。当然因为这个供应的形式发生了一些确实有一些变化，所以在个别的在不同的时间段，会有一些节奏上的变化。比如说有一些供应商给我们提供的一些紧急的到货，那我们可能需要用一些预付的这种方式去锁定一些货源。那么今年其实在这个方面，我们也看了一下，目前电子类或者说通讯类的这些已经发布年报的一些上市公司来看，他们上半年可能大家的趋势都差不多，基本上的这个存货，还有都是在处于一个同比增长的一个状态。还有，包括现金流，也会因为这个呃，供应形势的变化，造成一些同步的影响。那这个呢，我们觉得就是说呃，这些变化其实跟我们的这个业绩，业务增长的一个趋势，以及我们的这个业务规模相匹配的。公司在这个方面也做了充足的准备，来确保我们在这个重点市场的产品的供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32:57</w:t>
      </w:r>
    </w:p>
    <w:p>
      <w:r>
        <w:rPr>
          <w:rFonts w:ascii="等线(中文正文)" w:hAnsi="等线(中文正文)" w:cs="等线(中文正文)" w:eastAsia="等线(中文正文)"/>
          <w:b w:val="false"/>
          <w:i w:val="false"/>
          <w:sz w:val="20"/>
        </w:rPr>
        <w:t>好，我就说这些。好的，感谢姚总，感谢徐总。我这边大概就是这两个问题。然后会议秘书麻烦播报一下提问方式，以及看一下线上是否有待接入的问题，谢谢。下面有请为8646的参会准备升级。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33:25</w:t>
      </w:r>
    </w:p>
    <w:p>
      <w:r>
        <w:rPr>
          <w:rFonts w:ascii="等线(中文正文)" w:hAnsi="等线(中文正文)" w:cs="等线(中文正文)" w:eastAsia="等线(中文正文)"/>
          <w:b w:val="false"/>
          <w:i w:val="false"/>
          <w:sz w:val="20"/>
        </w:rPr>
        <w:t>姚总好，我是华泰通信唐梦瑶，然后也感谢腾讯老师的机会，然后我这边有两个问题想请教一下。就这块刚才你也提到那个超级扁这块，其实为咱们今年带来了一些思维翠这块的一些新的需求。我想请教一下咱们上半年在超级点这个收费这块的一个进展，以及这个收入情况。有没有像我们刚才像数据中心那块400G800G这种占比一类的这种数据，以及下半年我们预计的一个发货情况和增长情况如何，这是第一个问题，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34:00</w:t>
      </w:r>
    </w:p>
    <w:p>
      <w:r>
        <w:rPr>
          <w:rFonts w:ascii="等线(中文正文)" w:hAnsi="等线(中文正文)" w:cs="等线(中文正文)" w:eastAsia="等线(中文正文)"/>
          <w:b w:val="false"/>
          <w:i w:val="false"/>
          <w:sz w:val="20"/>
        </w:rPr>
        <w:t>好的，刚才讲到我们上半年整个数据中心这方面的营收是57个亿。我七个亿的话，如果按产品的速率来划分的话，我们400和800的你要400G是30个亿，800G的话将近19个多亿。这个800G里面和400G里面都有一小部分是属于我们针对超越点的这种的方式。从现在我们从财务这个层面来看的话，上半年400亿这种你退的方式大概有一个。应该是我看一个2000万左右，800G的多一些。800G的话大概是有一个7600万左右这么一个数量加起来一个多亿不到，也就1.5个。我看加起来的话一个亿多，1.2个亿左右，大概数量级在上半年整个营收的话大概不到20%，就这么一个数量级。但是相比在再上一年同比的话增长非常明，但同时也看到有了一些调节点，这种方式在上半年并没有它并没有放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35:08</w:t>
      </w:r>
    </w:p>
    <w:p>
      <w:r>
        <w:rPr>
          <w:rFonts w:ascii="等线(中文正文)" w:hAnsi="等线(中文正文)" w:cs="等线(中文正文)" w:eastAsia="等线(中文正文)"/>
          <w:b w:val="false"/>
          <w:i w:val="false"/>
          <w:sz w:val="20"/>
        </w:rPr>
        <w:t>我们觉得到下半年甚至到明年可能会是一个辅助流推的方式，它的渗透率可能还会进一步的提升。明白姚总，然后我超节点这块还有一个小问题想追加一下。就是我们也看到公司在年报也讲，就是外部大会上面展示了这个超级店整柜的这种demo的一个产品。那这个东西我们是出于什么样的考虑？就是说是展示研发实力，还是说以后的一些业务考虑。应该说这两个都有，一个是研发实力，还有一个就是业务层面的考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35:47</w:t>
      </w:r>
    </w:p>
    <w:p>
      <w:r>
        <w:rPr>
          <w:rFonts w:ascii="等线(中文正文)" w:hAnsi="等线(中文正文)" w:cs="等线(中文正文)" w:eastAsia="等线(中文正文)"/>
          <w:b w:val="false"/>
          <w:i w:val="false"/>
          <w:sz w:val="20"/>
        </w:rPr>
        <w:t>研发实力就是说实际上我们实际上这个并不是第一次展出了。这样在去年的时候，在那个ODC北京大会上，我们就展示了我们第一代64卡到128卡的一个解决方案的那是在去年，今年的话我们从产品更丰富了，无论是它的产品形态，还有我们合作的方的这种来源都更多了。所以在这个方面应该说我们推出来一个比较方相对来说比较完整的一个超级点的一个解决方案。因为是可以不同的这种GPU卡或者是类似的服务，是做服务的计算节点的厂商，这是一个一方面的考虑。另外一方业务层面，实际上我们现在具备我们单独或者是自有品牌也好，或者合作方式也好，来生产或者批量生产这种超节点设备这种能力。这也是一个考量的一个因素。因为因就是说在今年就结合我们刚才说的这个财务数据上半年的这个经营数据，就是下半年随着这种网络结构的这种大密度的这种网络结构的这种变化，以及未来的这种的get up这种进一步的提升。</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37:00</w:t>
      </w:r>
    </w:p>
    <w:p>
      <w:r>
        <w:rPr>
          <w:rFonts w:ascii="等线(中文正文)" w:hAnsi="等线(中文正文)" w:cs="等线(中文正文)" w:eastAsia="等线(中文正文)"/>
          <w:b w:val="false"/>
          <w:i w:val="false"/>
          <w:sz w:val="20"/>
        </w:rPr>
        <w:t>说以超节点为载体的这种网络方式会有非常大的一个发展趋势。在这种趋势下，单纯做一个提供网络节点的交换机的网提供交换节点设备厂商的这么一个定位？我觉得不是能非常好的抓住这个市场机会。所以我们是想一方面我们就得提供这种网络连接能力，这是一个基本要求。同时我们也具备提供一个整个的超节点解决方案这种能力。包括我们的不光设计能力，包括我们整个提供系统设备的这种能力，这个都没有问题。也是一个公司从技术到业务端的一个能力，一个实力的一个展现，这两个目的都有。好的，非常清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37:47</w:t>
      </w:r>
    </w:p>
    <w:p>
      <w:r>
        <w:rPr>
          <w:rFonts w:ascii="等线(中文正文)" w:hAnsi="等线(中文正文)" w:cs="等线(中文正文)" w:eastAsia="等线(中文正文)"/>
          <w:b w:val="false"/>
          <w:i w:val="false"/>
          <w:sz w:val="20"/>
        </w:rPr>
        <w:t>然后姚总我这边再追加一个问题。刚才咱们也看到就除了互联网厂之外，其实也包括商业租赁。我们今年也频繁像看到类似比如kimi然后distract质谱这些国产大模型也处在一个快速迭代的一个阶段。就我们这个数据中心目前的收入以及未来这个收入规划，我们大概有多少的占比会来自于比如说大模型厂商这一一样的一些直采的一些需求，然后我们看是否有看到就来自于这边的一些需求有增长的一个趋势，就这个问题，谢谢。实际上根据上半年这个情况，这个趋势还不明显。但是这方面的需求的这种描述已经有了。因为我们上半年在除了营收看到的这个情况之外，你比如说我们在上半年数据中心整个55 57个亿的营收里面，大概接近90%是来自于互联网厂商的。但同时另外的10%也包括了一些算力租赁厂商，甚至包括一些与大模型厂商合作的这种，提供算力租赁的厂商或者是服务商。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38:52</w:t>
      </w:r>
    </w:p>
    <w:p>
      <w:r>
        <w:rPr>
          <w:rFonts w:ascii="等线(中文正文)" w:hAnsi="等线(中文正文)" w:cs="等线(中文正文)" w:eastAsia="等线(中文正文)"/>
          <w:b w:val="false"/>
          <w:i w:val="false"/>
          <w:sz w:val="20"/>
        </w:rPr>
        <w:t>这方面的联网的诉求有时候可能会通过另外一种还有一种服务商。就算你服务商有，他有可能是一个本身和大模型之间，公司之间也有一定的这种，业务的商业关系。总的来说这个诉求也是有的，只不过现在在整个的营收占比当中还不是很高。我们不会是刻意选择，是一定要和咱们厂商做合作，做方案。我觉得是一个完全市场化推动的这么一个过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39:22</w:t>
      </w:r>
    </w:p>
    <w:p>
      <w:r>
        <w:rPr>
          <w:rFonts w:ascii="等线(中文正文)" w:hAnsi="等线(中文正文)" w:cs="等线(中文正文)" w:eastAsia="等线(中文正文)"/>
          <w:b w:val="false"/>
          <w:i w:val="false"/>
          <w:sz w:val="20"/>
        </w:rPr>
        <w:t>所以说未来在整个数据中心营收里面，它也会成为一个构成营收的一个重要的一部分。好的，感谢姚总。我这边大概就这些问题，谢谢。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39:39</w:t>
      </w:r>
    </w:p>
    <w:p>
      <w:r>
        <w:rPr>
          <w:rFonts w:ascii="等线(中文正文)" w:hAnsi="等线(中文正文)" w:cs="等线(中文正文)" w:eastAsia="等线(中文正文)"/>
          <w:b w:val="false"/>
          <w:i w:val="false"/>
          <w:sz w:val="20"/>
        </w:rPr>
        <w:t>下面有请电话尾号1208的投资者进行提问，请发言，谢谢。姚总你好，我这边想先跟您请教，也延续上一个投资者问题。就创业点这边咱们上半年刚听您介绍，应该是1亿左右的一个收入。就现在如果看照需客户需求或者排产来看的话，如果下半年进入放量阶段，咱们觉得下半年或者全年来看，这一部分有可能达到一个什么样的营收体量？这是第一个问题，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40:22</w:t>
      </w:r>
    </w:p>
    <w:p>
      <w:r>
        <w:rPr>
          <w:rFonts w:ascii="等线(中文正文)" w:hAnsi="等线(中文正文)" w:cs="等线(中文正文)" w:eastAsia="等线(中文正文)"/>
          <w:b w:val="false"/>
          <w:i w:val="false"/>
          <w:sz w:val="20"/>
        </w:rPr>
        <w:t>您刚才说超越点，这个我理解是两个问题。第一个就是说我们超越点这个业务方面我们贡献多少收入，再一个您提到的可能是关于超节点的产品能够贡献多少先说第一个关于营收入方面。我刚才讲像现在上半年我们整个数据中心这个收入当中，那里边与超越点相关。实际上我们超越点就我们定义为就是，我们是以这种，因为我们现在没有做整柜，我们销我们的销售方式，目前看到的产品形态还以这种提供这个to的形式来做一个，就划入到我们超越点这种收入当中去了，所以说这是第一个问题，就是说我们现在下半年有可能还是以这种税的方式销售为主因为这个，并不是说我们主动去选择这种产品形态，是因为现在的这里面很大程度上是取决于客户的现在的这个超越点方式的消息。</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41:20</w:t>
      </w:r>
    </w:p>
    <w:p>
      <w:r>
        <w:rPr>
          <w:rFonts w:ascii="等线(中文正文)" w:hAnsi="等线(中文正文)" w:cs="等线(中文正文)" w:eastAsia="等线(中文正文)"/>
          <w:b w:val="false"/>
          <w:i w:val="false"/>
          <w:sz w:val="20"/>
        </w:rPr>
        <w:t>整个的市场情况是这样一类，就是说大厂直接指定应该叫他们叫分开招标，把计算节点和网络包括业务它分开来招标，由他们来整合成一个整个的系统产品，这是一种。第二种就是做服务器的厂商，他随着自有品牌的这种操作点的产品。这次大会大家看得出来，大概有七八家的自有品牌的厂商。那是一种产品形态。作为我们来讲的话，现在就下半年来看，我们可能主要还是以这种退的形式提供产品为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41:54</w:t>
      </w:r>
    </w:p>
    <w:p>
      <w:r>
        <w:rPr>
          <w:rFonts w:ascii="等线(中文正文)" w:hAnsi="等线(中文正文)" w:cs="等线(中文正文)" w:eastAsia="等线(中文正文)"/>
          <w:b w:val="false"/>
          <w:i w:val="false"/>
          <w:sz w:val="20"/>
        </w:rPr>
        <w:t>因为这个也是结合我们目前来说，在互联网大厂里面，我们目前的一个产品和业务定位，这是第一个。第二就是明年会更远的时间，我们也会有我们自己的产品出来。就是我们提供的整个超重点的这个解决方案，包括整体的产品。这个是根据客户的情况，以及根据整个的我们和合作伙伴的这个呃业务合作情况。我们不强求是说一定要推出一个整体未来销售给某一个特定用户。我觉得这个东西还是市场来看这个问题，根据市场来确定我们采用哪种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42:37</w:t>
      </w:r>
    </w:p>
    <w:p>
      <w:r>
        <w:rPr>
          <w:rFonts w:ascii="等线(中文正文)" w:hAnsi="等线(中文正文)" w:cs="等线(中文正文)" w:eastAsia="等线(中文正文)"/>
          <w:b w:val="false"/>
          <w:i w:val="false"/>
          <w:sz w:val="20"/>
        </w:rPr>
        <w:t>明白，对，就刚还有个问题就是想请教一下，全年来看它会占到一个什么样的收入比重，或者一个大致以什么样的一个体量。实际上这方面我们大概有个预判，因为上半年这样的话，我们目前来说与超节点相关的不到20%，15到20之间，我们是1.2个亿，汇增收益增收入是57个亿。如果是占总总营总营收的话，那比例是更低了。我说的是占数据中心整个的营收的比重。因为姚总不好意思，这边20%的话应该在十个亿左右一个点。好OK没有考虑目标，我说错不到一个亿，一个亿多，不知道1.2个亿。我们只能说上半年一共才八个多亿，就不到1%，明白，对对对，全年来看这个有可能做到什么样的一个占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43:48</w:t>
      </w:r>
    </w:p>
    <w:p>
      <w:r>
        <w:rPr>
          <w:rFonts w:ascii="等线(中文正文)" w:hAnsi="等线(中文正文)" w:cs="等线(中文正文)" w:eastAsia="等线(中文正文)"/>
          <w:b w:val="false"/>
          <w:i w:val="false"/>
          <w:sz w:val="20"/>
        </w:rPr>
        <w:t>全年来看占比的话，我们觉得这个不好定一个具体目标。我们还是看首先看是这样的，现在就是调节点产品里边，我们看到的产品形态，虽然说是以确的形式或者是一种整柜的形式。但是从我们来看，从产品端它就是一个你好比我用400G组网做的超级点子的退还是用的800G的这种做的超越联的退。</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44:12</w:t>
      </w:r>
    </w:p>
    <w:p>
      <w:r>
        <w:rPr>
          <w:rFonts w:ascii="等线(中文正文)" w:hAnsi="等线(中文正文)" w:cs="等线(中文正文)" w:eastAsia="等线(中文正文)"/>
          <w:b w:val="false"/>
          <w:i w:val="false"/>
          <w:sz w:val="20"/>
        </w:rPr>
        <w:t>从这个角度来讲的话，我们觉得下半年可能800年800亿的产品还会再进一步的来提升。因为我们上半年已经我刚才讲到一个数据，我们上半年800亿的产品整个销售下来的话是19个亿。这19个亿里面和税相关的只有7500万，不到一个亿，那么下半年整个800G的量可能还会增加，至少5%以上增长是能看得到的。那这里边多少是以提供税的形式，还是说在有多少是采用的就传统的这个核实交换机，就是这种方式，我们现在没有说做直接的在这方面做一个预测上的划分，现在还没有。但全年来讲的话，它这个总量肯定会增加的。是不是能突破占比到百分之，到时这个钱不好还不好预判。明白，好的，谢谢姚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45:07</w:t>
      </w:r>
    </w:p>
    <w:p>
      <w:r>
        <w:rPr>
          <w:rFonts w:ascii="等线(中文正文)" w:hAnsi="等线(中文正文)" w:cs="等线(中文正文)" w:eastAsia="等线(中文正文)"/>
          <w:b w:val="false"/>
          <w:i w:val="false"/>
          <w:sz w:val="20"/>
        </w:rPr>
        <w:t>我这边第二个问题就还是关于咱们数据中心这块总体的一个需求。因为上半年你刚介绍是同比增长了50%多然后下半年因为从中中报的财报，我们也看到，咱们是在进行一些积极的一些上游原材料的备货，以及现金的一些储备的。所以我想知道如果在一个供应相对充足的前提条件下，咱们觉得今年总的一个数据中心这边的一个需求增速能达到多少？然后现在能不能看清明年的一些大致需求的一个增速，这是第二个问题，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45:48</w:t>
      </w:r>
    </w:p>
    <w:p>
      <w:r>
        <w:rPr>
          <w:rFonts w:ascii="等线(中文正文)" w:hAnsi="等线(中文正文)" w:cs="等线(中文正文)" w:eastAsia="等线(中文正文)"/>
          <w:b w:val="false"/>
          <w:i w:val="false"/>
          <w:sz w:val="20"/>
        </w:rPr>
        <w:t>像今年的需求增速，基本上从去年年底的那个云厂商招标就能确定了今年大概的这个增速走向。像年初在给大家做交流的时候，我当时我们也谈过一个观点，就是根据大厂的开发这种投资，结合这个网络节点在里面的占比，有一个大概的初步的一个判断。当时说的我们争取至少是30%以上，后来我们提高到大概是50%。</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46:15</w:t>
      </w:r>
    </w:p>
    <w:p>
      <w:r>
        <w:rPr>
          <w:rFonts w:ascii="等线(中文正文)" w:hAnsi="等线(中文正文)" w:cs="等线(中文正文)" w:eastAsia="等线(中文正文)"/>
          <w:b w:val="false"/>
          <w:i w:val="false"/>
          <w:sz w:val="20"/>
        </w:rPr>
        <w:t>这里面基本上是跟着这个云厂商的他的上修或者上调这个步骤来定的。26年基本上这个情况，说你刚才说27年这个情况，在一开始的时候，我在提到一个一三组数据，就是年初，几个大的云厂商对未来的一个投资的一个预算。这个里边，也是上半年Q1的时候，公开资料里面看到了他们一个说法了。但这里面有一定的代表性，而且，我们觉得这个数据现在还在网上来修，你比如说还是讲到刚才那三个大厂商，就是阿里、腾讯和地铁站。实际上他们对27年的预测也是非常乐观的。公开数据里来讲的话，阿里的27年大概是6500亿。28年先不讲了，就20年是6500亿，对接的话是7000亿，更新的话是3500亿。这都是根据他们公开资料里面Q一之后，他们上传之后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47:18</w:t>
      </w:r>
    </w:p>
    <w:p>
      <w:r>
        <w:rPr>
          <w:rFonts w:ascii="等线(中文正文)" w:hAnsi="等线(中文正文)" w:cs="等线(中文正文)" w:eastAsia="等线(中文正文)"/>
          <w:b w:val="false"/>
          <w:i w:val="false"/>
          <w:sz w:val="20"/>
        </w:rPr>
        <w:t>但是我觉得还有一个统计数据，就是说整个互联网的PR one是这种情况。说他这个互联网的PR two到three这一类的我们叫中规模的互联网厂商，他的投入比也很高，从几百亿的投资规模，227年都上调到1200多亿。这也是公开数据。算下来的话，整个互联网的这个市场的27年的市场的整个的部分开支的容量大概应该接近2万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47:51</w:t>
      </w:r>
    </w:p>
    <w:p>
      <w:r>
        <w:rPr>
          <w:rFonts w:ascii="等线(中文正文)" w:hAnsi="等线(中文正文)" w:cs="等线(中文正文)" w:eastAsia="等线(中文正文)"/>
          <w:b w:val="false"/>
          <w:i w:val="false"/>
          <w:sz w:val="20"/>
        </w:rPr>
        <w:t>有这么一个数据好了。就在这里面看，整个开发里面拆分到专利和计算和网络，网络设计在里面肯定也是。如果按这个增速来衡量的话，它这个增速至少我看是50%是有的。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48:06</w:t>
      </w:r>
    </w:p>
    <w:p>
      <w:r>
        <w:rPr>
          <w:rFonts w:ascii="等线(中文正文)" w:hAnsi="等线(中文正文)" w:cs="等线(中文正文)" w:eastAsia="等线(中文正文)"/>
          <w:b w:val="false"/>
          <w:i w:val="false"/>
          <w:sz w:val="20"/>
        </w:rPr>
        <w:t>这是27年预测，就是真正的一个订单的预测是这样的情况。所以基于这一点，我们觉得明年的情况从下半年Q3之后的大厂的招标就能看得出来。但目前还没有开始，我们觉得对明年整个至少是互联网行业里边大厂的招标的规模和年初的他们的做的预测，现在看基本上还是符合这个趋势的。明白，好的，谢谢姚总，我就这两个问题，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48:46</w:t>
      </w:r>
    </w:p>
    <w:p>
      <w:r>
        <w:rPr>
          <w:rFonts w:ascii="等线(中文正文)" w:hAnsi="等线(中文正文)" w:cs="等线(中文正文)" w:eastAsia="等线(中文正文)"/>
          <w:b w:val="false"/>
          <w:i w:val="false"/>
          <w:sz w:val="20"/>
        </w:rPr>
        <w:t>下面有请电话尾号4831的投资者进行提问，请发言，谢谢。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48:58</w:t>
      </w:r>
    </w:p>
    <w:p>
      <w:r>
        <w:rPr>
          <w:rFonts w:ascii="等线(中文正文)" w:hAnsi="等线(中文正文)" w:cs="等线(中文正文)" w:eastAsia="等线(中文正文)"/>
          <w:b w:val="false"/>
          <w:i w:val="false"/>
          <w:sz w:val="20"/>
        </w:rPr>
        <w:t>姚总晚上好，我是中金公司的郑欣怡。然后我这边有两个问题想再请教一下你。首先第一个是想再问一下盈利能力这个方面，就是我们对于目前虽然说超节点的K上半年交付的还不太多，或者说我们往下半年可能放量去展望的话，税这部分的一个毛利率水平和我们做C12这个网络当中的这种数据中心白河交换机这个差异可能想的会高一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49:31</w:t>
      </w:r>
    </w:p>
    <w:p>
      <w:r>
        <w:rPr>
          <w:rFonts w:ascii="等线(中文正文)" w:hAnsi="等线(中文正文)" w:cs="等线(中文正文)" w:eastAsia="等线(中文正文)"/>
          <w:b w:val="false"/>
          <w:i w:val="false"/>
          <w:sz w:val="20"/>
        </w:rPr>
        <w:t>对，这个是第一个小的问题。首先说这样，像退的方式实际上也是白盒方式一种。所以说作为用户来讲的话，它的整体的毛利的区间和做那个弹劾交换这一类的品类毛利率是差不多的，都有一个这样的一个上限的区间。大家都知道行业的一个情况，去年是多少我就不再说了。这里边没有明显的这种差异，就是不会出现这里面有毛利率的出现有大幅变动的情况是没有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50:14</w:t>
      </w:r>
    </w:p>
    <w:p>
      <w:r>
        <w:rPr>
          <w:rFonts w:ascii="等线(中文正文)" w:hAnsi="等线(中文正文)" w:cs="等线(中文正文)" w:eastAsia="等线(中文正文)"/>
          <w:b w:val="false"/>
          <w:i w:val="false"/>
          <w:sz w:val="20"/>
        </w:rPr>
        <w:t>明白，咱们比如说今年其实800G的可能端口的交换机占比会提高。那像800G和我们去年做的更多的像400G这个去比较的话，是不是也可能差异不大？这个没有太大差异。因为现在来讲的话，首先说从上游的核心的芯片端，实际上我们800G和400实际上基本上用的是同一规格的产品，这是第一个，这是很重要的，应该是第一个它不像P5到PH6这种跨代产品，它本身材料成本就差别很大，这两个芯片之间的差异是不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50:57</w:t>
      </w:r>
    </w:p>
    <w:p>
      <w:r>
        <w:rPr>
          <w:rFonts w:ascii="等线(中文正文)" w:hAnsi="等线(中文正文)" w:cs="等线(中文正文)" w:eastAsia="等线(中文正文)"/>
          <w:b w:val="false"/>
          <w:i w:val="false"/>
          <w:sz w:val="20"/>
        </w:rPr>
        <w:t>再一个相关的外围的器件，还有整体的物料的成本差距不是特别大。主要是白血病，所以他们整个最后的毛利水平也差别不大。明白，对，正好这儿也想补充，直接问一个小的问题，就是我们预计可能什么时候会开始上比较多的36款交换芯片去做的交换机，这个有没有预期一些节奏？PT6是这样子，今年的下半年可能会有少量的供货。但是真正的体量会到1，应该是到27年那才会有。</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51:40</w:t>
      </w:r>
    </w:p>
    <w:p>
      <w:r>
        <w:rPr>
          <w:rFonts w:ascii="等线(中文正文)" w:hAnsi="等线(中文正文)" w:cs="等线(中文正文)" w:eastAsia="等线(中文正文)"/>
          <w:b w:val="false"/>
          <w:i w:val="false"/>
          <w:sz w:val="20"/>
        </w:rPr>
        <w:t>今年主要是因为今年主要的因为这个和数据中心架构的有关系。今年的你像推理以及age的这种必要的应用级别的这种组网的话，两层的架构主办卡以下其实是比较多的。目前来说主流的配置网络架构还是400和800搭配是比较多的。TH6肯定会因为国内比TH6国内TH6上的比国外要慢一些。在在整个记录上，我们觉得明年上半年可能开始在某大厂就会进入批量的这种部署的这个阶段。明白。</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52:21</w:t>
      </w:r>
    </w:p>
    <w:p>
      <w:r>
        <w:rPr>
          <w:rFonts w:ascii="等线(中文正文)" w:hAnsi="等线(中文正文)" w:cs="等线(中文正文)" w:eastAsia="等线(中文正文)"/>
          <w:b w:val="false"/>
          <w:i w:val="false"/>
          <w:sz w:val="20"/>
        </w:rPr>
        <w:t>然后我第二个问题可能想请教一下，就是上游物料这一块儿，就是在超节点当中，目前我们可能是用到的交换芯片，现在还是以海外为主对吧？然后未来可能我们对于这一块的姿势，包括考量到海外的一些供应紧缺，以及国产交换芯片的逐步的成熟。我们对于上游一些物料的国产化，可能有没有一些大致的展望可以跟我们分享一下。目前国内超越点主要的以太网这种还是用的国通的这个PH5的800G端口数据为主。这也是比较成熟的一个以太网的一个以太这种机构线的互网方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53:10</w:t>
      </w:r>
    </w:p>
    <w:p>
      <w:r>
        <w:rPr>
          <w:rFonts w:ascii="等线(中文正文)" w:hAnsi="等线(中文正文)" w:cs="等线(中文正文)" w:eastAsia="等线(中文正文)"/>
          <w:b w:val="false"/>
          <w:i w:val="false"/>
          <w:sz w:val="20"/>
        </w:rPr>
        <w:t>这里边如果是说国内的，你说的国产化的这个路径，因为毕竟大家都知道国内的这种目前芯片的代际还和国通有一定的差距。我们国内对标PP5的芯片，今年可能到周三会有真正的进入样品推出这种阶段。现在还没有到那个阶段。目前来讲推出的这种类似的样机的，我们市场上看到，包括上半年在大会上看到的，某互联网大厂的一个用国产芯片，采用的一种我们叫叠拼的方式也好，或者说用现有的12.8的4000或者两千五六来组成一个一套在性能上我能够达到75这种级别的交换能力的这种产品也有。但是这个一个权宜之计，我觉得随着国内同规格的产品能推出来，那么说这类的产品国产化也会用到国内的这个超级联的产品上。当然我说的国内这个产品是非华为这一类的，因为华为已经在这个上面已经因它的穿越点，包括它的384，还有后来后来整个最新产品，这一次在上海展会上不包括在内。明白，好的，谢谢姚总。</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54:41</w:t>
      </w:r>
    </w:p>
    <w:p>
      <w:r>
        <w:rPr>
          <w:rFonts w:ascii="等线(中文正文)" w:hAnsi="等线(中文正文)" w:cs="等线(中文正文)" w:eastAsia="等线(中文正文)"/>
          <w:b w:val="false"/>
          <w:i w:val="false"/>
          <w:sz w:val="20"/>
        </w:rPr>
        <w:t>我可能最后想再补充问一个问题，就是关于竞争这一块。我们也会看到像超级点击柜的方案当中，就像您前面所说的，有一些是计算节点和网络的这个节点部分是分开招标的。但是也看到有些大厂，他可能是把计算跟网络都交给某家厂商去做整套的这种机柜组装，可能计算跟网络一块做了。从我们的产业角度观察来看，您觉得未来是分开去做的情况会更多呢？还是未来更多就是打包一起去来交给某一个ODM的这个环节去来生产，这个趋势我不知道可不可以帮我们做一个解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55:26</w:t>
      </w:r>
    </w:p>
    <w:p>
      <w:r>
        <w:rPr>
          <w:rFonts w:ascii="等线(中文正文)" w:hAnsi="等线(中文正文)" w:cs="等线(中文正文)" w:eastAsia="等线(中文正文)"/>
          <w:b w:val="false"/>
          <w:i w:val="false"/>
          <w:sz w:val="20"/>
        </w:rPr>
        <w:t>现在看的还不是特别清楚，因为现在看首先说超级点本身标准也不统一，至少市场上就有三个主流的技术路线在走，这是标准。再一个就是说在用户层面，现在推超越点作为应用场景的话，目前来说主要是还是云大厂在催这个事情。另外就是运营商可能将来也会催这个事情，作为一个提供这个云云服务的一种方式，所以说现在我觉得这我们判断这个东西是个市场来来划分，到时候有一用什么方式来面向市场来推比较好，而不是说由厂商去决定我完全做一个东西就推给市场去卖。那到底是由用户来指定几家传在一起，还是说有一个厂家把算力和网络集成在一起，做一个整体情况。我觉得是一个完全市场的用户驱动的行为。</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56:21</w:t>
      </w:r>
    </w:p>
    <w:p>
      <w:r>
        <w:rPr>
          <w:rFonts w:ascii="等线(中文正文)" w:hAnsi="等线(中文正文)" w:cs="等线(中文正文)" w:eastAsia="等线(中文正文)"/>
          <w:b w:val="false"/>
          <w:i w:val="false"/>
          <w:sz w:val="20"/>
        </w:rPr>
        <w:t>这也是为什么我们现在没有强调我们是请关注公众号思维纪要社，更多纪要请加V西安20210130。一定要推整机柜，而且我们两个方案都要有，我们也可以做退，我们也可以做整机柜，我们可以做也可以做自有品牌，也可以和大家联合，也是这个原因。明白，好的，我就以上几个问题，非常感谢姚总的这个解答，也对再次恭喜公司取得这么好的一个业绩，谢谢感谢感谢。下面有请电话尾号2592的投资者进行提问，请发言，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57:09</w:t>
      </w:r>
    </w:p>
    <w:p>
      <w:r>
        <w:rPr>
          <w:rFonts w:ascii="等线(中文正文)" w:hAnsi="等线(中文正文)" w:cs="等线(中文正文)" w:eastAsia="等线(中文正文)"/>
          <w:b w:val="false"/>
          <w:i w:val="false"/>
          <w:sz w:val="20"/>
        </w:rPr>
        <w:t>姚总您好，我是开源通信团队的马玉博。首先是恭喜公司取得这么亮眼的业绩，我这边是有几个问题想向姚总请教一下。我们看到就是看到这个半年报里面，我们的净利率提升很明显。我想请教一下，这主要是受哪些因素驱动呢？那你说净利润率是吧？对的，要。</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57:38</w:t>
      </w:r>
    </w:p>
    <w:p>
      <w:r>
        <w:rPr>
          <w:rFonts w:ascii="等线(中文正文)" w:hAnsi="等线(中文正文)" w:cs="等线(中文正文)" w:eastAsia="等线(中文正文)"/>
          <w:b w:val="false"/>
          <w:i w:val="false"/>
          <w:sz w:val="20"/>
        </w:rPr>
        <w:t>是这样的，的确是你问的这个问题很细。因为我们上半年的确是规模净利率是大概是7.8%，比去年多了大概一个多点。扣费后的净利润率是7.7，大概是比去年也多了一个多点。但这个是在毛利率下降情况下，我们取得的这个净利润率的增长好像也挺不容易。但是我们没有把这个可以做做过多的解释。因为半年的情况并不能代表全年的最终的一个情况，不是线性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58:13</w:t>
      </w:r>
    </w:p>
    <w:p>
      <w:r>
        <w:rPr>
          <w:rFonts w:ascii="等线(中文正文)" w:hAnsi="等线(中文正文)" w:cs="等线(中文正文)" w:eastAsia="等线(中文正文)"/>
          <w:b w:val="false"/>
          <w:i w:val="false"/>
          <w:sz w:val="20"/>
        </w:rPr>
        <w:t>但同时也说明我们整个上半年的我们在费用管控方面还是成效还是比较明显的这里面就体现在我们整个的销售费用率下降了大概将近两个点，管理费用也下降了大概一个多点。所以说我们整个的收入的增速，实际上里边的我们收入增长32%，但是销售费用只有9%，管理费用还是下降的。所以这几个因素叠加在一起，我们净利润净利润率在上半年的确是1000同期增涨了一个多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58:54</w:t>
      </w:r>
    </w:p>
    <w:p>
      <w:r>
        <w:rPr>
          <w:rFonts w:ascii="等线(中文正文)" w:hAnsi="等线(中文正文)" w:cs="等线(中文正文)" w:eastAsia="等线(中文正文)"/>
          <w:b w:val="false"/>
          <w:i w:val="false"/>
          <w:sz w:val="20"/>
        </w:rPr>
        <w:t>明白，谢谢姚总，姚总拆的很细。我就是讲到我们后面几个季度，我们看这个毛利，还有包括这个净利率走势怎么样的。包括明年我们看这个净利率，走势我们看还会比较乐观吗？因为净利润率这个东西，它是一个它不是一个直接和营业相关的一个指标，它不像毛利，它更多的有一些因为有费用在里面的，它和你的管控水平，包括你的整个的公司运营的模式也有关系。如果是看全年的话，我们觉得净利润率，就是根据我们过往这两年这个产品的这种变化情况，可能会有波动。但是在一个单位合理范围之内，然后比4到6个点之间，是一个正常的范围之内。所以说明年不好判断。因为像一开始我讲的，我们现在今年的我谈到了一个我们销售模式的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59:57</w:t>
      </w:r>
    </w:p>
    <w:p>
      <w:r>
        <w:rPr>
          <w:rFonts w:ascii="等线(中文正文)" w:hAnsi="等线(中文正文)" w:cs="等线(中文正文)" w:eastAsia="等线(中文正文)"/>
          <w:b w:val="false"/>
          <w:i w:val="false"/>
          <w:sz w:val="20"/>
        </w:rPr>
        <w:t>我们今年直销的占比是大幅提升的，经销的占比比例会下降，这会影响整个的公司的毛利水平，间接的也会影响到整个的净利润的传导到这个分辨率的上面来。当然我们在这种情况下，我们在管理上也会做一些主动性的一些管控的措施。就是说在这种销售模式发生大的变化情况下，通过内部的管控的这种手段提高效率或者说降低某些费用。来对冲掉一些因为销售模式变化带来对你的毛利的下降的影响，这是我们管理层需要做的事情。</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01:00:34</w:t>
      </w:r>
    </w:p>
    <w:p>
      <w:r>
        <w:rPr>
          <w:rFonts w:ascii="等线(中文正文)" w:hAnsi="等线(中文正文)" w:cs="等线(中文正文)" w:eastAsia="等线(中文正文)"/>
          <w:b w:val="false"/>
          <w:i w:val="false"/>
          <w:sz w:val="20"/>
        </w:rPr>
        <w:t>明白，姚总解答的很清楚，我这边还有最后一个问题想请教一下姚总。我们前几天看到腾讯的资本开支就大增了，就是想请问一下姚总，我们怎么看明年我们的数据中心交换机这块营收的增速，我们这就是会不会有一个比较显著的提升呢？像刚才还是回到刚才说的那个问题，就是我们看待明年的整个数据中心市场需求端的增速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01:01:07</w:t>
      </w:r>
    </w:p>
    <w:p>
      <w:r>
        <w:rPr>
          <w:rFonts w:ascii="等线(中文正文)" w:hAnsi="等线(中文正文)" w:cs="等线(中文正文)" w:eastAsia="等线(中文正文)"/>
          <w:b w:val="false"/>
          <w:i w:val="false"/>
          <w:sz w:val="20"/>
        </w:rPr>
        <w:t>腾讯的确是一个非常典型的代表的一个一个案一个案例。因为腾讯在前几年在AI投入方面，大家都知道它的整个动作的顺序，始终是在对接阿里的后面。当然和他的整个公司角色风格也有关系。但是今年大家可以看到就是公开资料里面，腾讯对27年的开发支出是大幅上调的。在他公开资料里面，他26年的资本开支大概是1600亿，他27年调到3500亿，这个调的幅度是非常大的。也看到腾讯在未来的AI这个方面下了一个非常大的决心，这是一个。另外一个就是腾讯今年开始随着他年初的他的agent出台之后，对他腾讯整个AI生态应用的这种构建也是一个非常大的一个他的一个战略。所以基于这一点，它代表一类互联网厂商，就是说在未来的AI应用下，说针对这个生态的话语权，在这方面他们会更加加大投资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01:02:12</w:t>
      </w:r>
    </w:p>
    <w:p>
      <w:r>
        <w:rPr>
          <w:rFonts w:ascii="等线(中文正文)" w:hAnsi="等线(中文正文)" w:cs="等线(中文正文)" w:eastAsia="等线(中文正文)"/>
          <w:b w:val="false"/>
          <w:i w:val="false"/>
          <w:sz w:val="20"/>
        </w:rPr>
        <w:t>我们觉得腾讯是个大腾讯是一个一个信一个很非常典型的信号。因为在这之前两年都是讲阿里，讲之前我们讲阿里的那个那个千万两季节的这个多高大模型，包括它的火山引擎。今年年初腾讯的这种在年初的时候做了一个非常明显的信号，就是他要真正的也要开始真正作为PI one的这种互联网的运营商进入这个竞争的赛道。</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01:02:40</w:t>
      </w:r>
    </w:p>
    <w:p>
      <w:r>
        <w:rPr>
          <w:rFonts w:ascii="等线(中文正文)" w:hAnsi="等线(中文正文)" w:cs="等线(中文正文)" w:eastAsia="等线(中文正文)"/>
          <w:b w:val="false"/>
          <w:i w:val="false"/>
          <w:sz w:val="20"/>
        </w:rPr>
        <w:t>但作为我们作为一个网络上来讲的话，这是一件好事。因为无论是腾讯还是阿里和字节，无论是最早跑到前面的字节还是阿里，还是他，都代表了大家对未来的这个高速算力情况下的，网络的这种它的整个的一个主要的性能指标。包括它的低时延、高带宽，它的安全性、它的柔性，包括它的污染均衡的能力，包括他的一些对整个的能耗的管理能力都是一个挑战。那么说新一代的网络设备的还有网络方面设计，都是对他们这些云厂商的实现。他们的AIABAB它下的这种生态架构是一个非常基础的一个底座支撑。所以说我们基于这一点的话，对未来他们对网络设备的这个拉动应该是非常明确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01:03:39</w:t>
      </w:r>
    </w:p>
    <w:p>
      <w:r>
        <w:rPr>
          <w:rFonts w:ascii="等线(中文正文)" w:hAnsi="等线(中文正文)" w:cs="等线(中文正文)" w:eastAsia="等线(中文正文)"/>
          <w:b w:val="false"/>
          <w:i w:val="false"/>
          <w:sz w:val="20"/>
        </w:rPr>
        <w:t>明白，很清楚，我这边目前没有其他问题了，感谢姚总解答，感谢姚总解答。下面有请电话尾号0868的投资者进行提问，请发言，谢谢。姚总好，各位领导好，我是天风通信分析师张建宇。然后我这边有几个问题想跟管理层请教一下。第一个我们看到就是刚刚姚总也讲了，公司其实在上半年海外的这个业务的增速是非常快的，是超过了一个80%的增速。但是同时看到海外的这个毛利率其实也有一些下降。想问一下这个是什么原因，谢谢。海外是这样，的确是我们今年上半年海外的业务可能营收增长的还是比较快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01:04:39</w:t>
      </w:r>
    </w:p>
    <w:p>
      <w:r>
        <w:rPr>
          <w:rFonts w:ascii="等线(中文正文)" w:hAnsi="等线(中文正文)" w:cs="等线(中文正文)" w:eastAsia="等线(中文正文)"/>
          <w:b w:val="false"/>
          <w:i w:val="false"/>
          <w:sz w:val="20"/>
        </w:rPr>
        <w:t>实际上我们在去年和今年上半年年初Q一的时候有讲过，就是我们海外销售产品的主要的构成是以面向中小企业客户的SMB，甚至SMB这一个客户为主。在上半年的Q2的时候，就Q一的后半段到Q2，我们实际上有很多的产品结构发生变化，也有一些低毛利的产品，我们也通过市场的为了市场渠道的建设，我们也通过我们海外渠道进行销售。所以说整个算下来看的话，还是因为产品结构的原因导致的上半年的毛利有一个短时间内的一个好像下降了很多。但是我觉得后来后期就随着全年看，他这个也会有变化，但这不会影响我们整个海外的扩展的速度和战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01:05:32</w:t>
      </w:r>
    </w:p>
    <w:p>
      <w:r>
        <w:rPr>
          <w:rFonts w:ascii="等线(中文正文)" w:hAnsi="等线(中文正文)" w:cs="等线(中文正文)" w:eastAsia="等线(中文正文)"/>
          <w:b w:val="false"/>
          <w:i w:val="false"/>
          <w:sz w:val="20"/>
        </w:rPr>
        <w:t>明白姚总您说的这个低毛利的产品是指非交换机的产品吗？还是什么？我们海外销售的产品分几类，包括to c端的，包括to小B的这种交换机网关，还有小的无线的产品也都有品类比较多。它里面应该说产品线也比较长，我们这边也有一些市场方面的一些策略，这是在某些特定时期必须要做的一些事情。其中也有小部分是面向一些非北美地区的一些B端客户的数据中心产品，你像一些酒店，一些大的甚至包括机场。这样的话他有一些数据中心的需求，就是他有卡，他也需要做一些网络设备的这种方案，也有个别的在这里面去。明白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01:06:36</w:t>
      </w:r>
    </w:p>
    <w:p>
      <w:r>
        <w:rPr>
          <w:rFonts w:ascii="等线(中文正文)" w:hAnsi="等线(中文正文)" w:cs="等线(中文正文)" w:eastAsia="等线(中文正文)"/>
          <w:b w:val="false"/>
          <w:i w:val="false"/>
          <w:sz w:val="20"/>
        </w:rPr>
        <w:t>还有一个就是我看到咱们有那个在建工程，有一个是应该是这个智能工厂的建设的三期。就想问一下目前的一个建设的一个情况，以及后续，因为您刚才讲了，整个CSP厂商，他其实资本开支都比较快。如果后续客户的这个需求在增长的话，就是咱们这个产能的情况是否能满足客户的需求，需要再去购置一些土地什么的。的确是我们今年上半年从Q一开始的话，今年就面临一个整个的一个交付的压力。就是说用户端的需求大幅增长之后，对我们的现有的产能是个考验。这里面主要集中在我们的高速产品指数中心产品。大家都知道我们实际上整个的网络设备的生产方式分为两种，一类就是自研资产，还有一种就是我们外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01:07:38</w:t>
      </w:r>
    </w:p>
    <w:p>
      <w:r>
        <w:rPr>
          <w:rFonts w:ascii="等线(中文正文)" w:hAnsi="等线(中文正文)" w:cs="等线(中文正文)" w:eastAsia="等线(中文正文)"/>
          <w:b w:val="false"/>
          <w:i w:val="false"/>
          <w:sz w:val="20"/>
        </w:rPr>
        <w:t>外协产品主要是针对一些中低速的园区级产品，还有一些SMD的产品。高速的你像400G以上的数据中心交换机的产品都是我们资产，就是自己用我们的自动化的工厂来进行生产。上半年的话的确有这种情况，我们实际上我们的产线已经扩充了两次了。在我们现有的福州的金汤山的这个智能工厂，我们当时在建设的时候，预留的就是产线的位置。目前看那个产线位置也已经满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01:08:08</w:t>
      </w:r>
    </w:p>
    <w:p>
      <w:r>
        <w:rPr>
          <w:rFonts w:ascii="等线(中文正文)" w:hAnsi="等线(中文正文)" w:cs="等线(中文正文)" w:eastAsia="等线(中文正文)"/>
          <w:b w:val="false"/>
          <w:i w:val="false"/>
          <w:sz w:val="20"/>
        </w:rPr>
        <w:t>就像您说的，如果是说明年增速再上来之后不够怎么办？会不会构建土地？首先说现在从整个的半导体产业好也好，或电子设备产业也好，这个土地并不是一个稀缺资源。而且也不是说厂商一定要是通过构建土地购买厂房去建设这个产线。不是这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01:08:32</w:t>
      </w:r>
    </w:p>
    <w:p>
      <w:r>
        <w:rPr>
          <w:rFonts w:ascii="等线(中文正文)" w:hAnsi="等线(中文正文)" w:cs="等线(中文正文)" w:eastAsia="等线(中文正文)"/>
          <w:b w:val="false"/>
          <w:i w:val="false"/>
          <w:sz w:val="20"/>
        </w:rPr>
        <w:t>总体来讲的话，产能方面的硬条件的供给是富裕的。我说这个硬条件就是包括土地和厂房，甚至有很多地方是政府自建厂房之后来提供给这个企业来用，这种情况很普遍。所以说未来如果产能再去扩大的话，这种解决产能的方式有很多，包括租赁的方式，包括真的是合建的方式也有可能。但租赁方式可能是一种比较好的一种方式，它能够很快的能解决产能的问题。这方面我们已经有也也有一些布局和策划了，不会影响整个的未来需求增长之后带来的一些交付的瓶颈，我们这个也是有预案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01:09:18</w:t>
      </w:r>
    </w:p>
    <w:p>
      <w:r>
        <w:rPr>
          <w:rFonts w:ascii="等线(中文正文)" w:hAnsi="等线(中文正文)" w:cs="等线(中文正文)" w:eastAsia="等线(中文正文)"/>
          <w:b w:val="false"/>
          <w:i w:val="false"/>
          <w:sz w:val="20"/>
        </w:rPr>
        <w:t>明白，赵总就是说可能后续像这种一些高速率的这种数据中心交换机的话，咱们可能还是以自建这个产线为主是吧？对，自建并不是说购买主机电厂，我们这个购买设备，租赁厂房也是一种资金。明白，我的意思是说不会去找一些这可能找一些外包的这些厂商去帮咱们去代工什么的。我们现在的中低速的很多产品是在外面代工的。包括有些上市公司也是我们的比较好的上游的外协合作伙伴，我们园区级的很多产品是由他们来负责代工的。明白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01:10:01</w:t>
      </w:r>
    </w:p>
    <w:p>
      <w:r>
        <w:rPr>
          <w:rFonts w:ascii="等线(中文正文)" w:hAnsi="等线(中文正文)" w:cs="等线(中文正文)" w:eastAsia="等线(中文正文)"/>
          <w:b w:val="false"/>
          <w:i w:val="false"/>
          <w:sz w:val="20"/>
        </w:rPr>
        <w:t>姚总，我还想请问一下，像这种比如说400亿或者800亿这种12K的这种价格的话，如果跟这种同速率的这种交换机相比的话，大概是什么样一个水平？不不能说最终的实际价格，只能说它这个价值量的百分比肯定是要高的，比普通的合适。虽然说它没有在物理上看它没有外壳，那退的要求要比传统的白盒产品的这种结构可能要复杂一些。大概如果从价格上来说的话，能够高30%左右，甚至还要高一些。同样规格的中网芯片，那么说它的整个的价格量的提升是在这个范围内。明白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01:10:50</w:t>
      </w:r>
    </w:p>
    <w:p>
      <w:r>
        <w:rPr>
          <w:rFonts w:ascii="等线(中文正文)" w:hAnsi="等线(中文正文)" w:cs="等线(中文正文)" w:eastAsia="等线(中文正文)"/>
          <w:b w:val="false"/>
          <w:i w:val="false"/>
          <w:sz w:val="20"/>
        </w:rPr>
        <w:t>然后还有一个就是像这种，目前您刚才也讲了，因为整体的博通的这种交换芯片，它的供给相对比较紧张，可能交期也比较长。然后目前看到国内的这些4S店厂商的话，他们有在考虑其他的，比如说像英伟达这种以太网的这种交换芯片。咱们有看到这种情况吗？我听说过，不只是英伟达，还有其他的海外厂商的。有具备这种提供同类规格的这个产品能力的厂商也有。但是不是作为一个主要的就像单独的一个技术路线，一个技术路线就一直跟下去，我们现在还不确定，因为大家都知道现在国内的也是，一个是华为体系，就不讲了。就非华为体系的这种厂商来讲的话，对于大厂的一方面在这里边的话，除了国产化需求之外，现在商用芯片他们采用的途径还是有一些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01:12:02</w:t>
      </w:r>
    </w:p>
    <w:p>
      <w:r>
        <w:rPr>
          <w:rFonts w:ascii="等线(中文正文)" w:hAnsi="等线(中文正文)" w:cs="等线(中文正文)" w:eastAsia="等线(中文正文)"/>
          <w:b w:val="false"/>
          <w:i w:val="false"/>
          <w:sz w:val="20"/>
        </w:rPr>
        <w:t>除了国通的路径之外，海外的这种云厂商，大家可以看到能够，虽然博通是最大的，也有类似的和他同等这个功能和性能的各种强化能力的，也有具备这种供应能力的想法也有，不过说规模没有那么大。但是不是完全不是这个芯片，我是挺挺重要一个选择。因为它涉及到一个整个的产品的代替的一直跟随这个芯片提供商，能够一代一代的根据他的产品路线图走下去。在没有之前做验证的情况下，很难下决心你能够替换掉现有的这个路线。</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01:12:49</w:t>
      </w:r>
    </w:p>
    <w:p>
      <w:r>
        <w:rPr>
          <w:rFonts w:ascii="等线(中文正文)" w:hAnsi="等线(中文正文)" w:cs="等线(中文正文)" w:eastAsia="等线(中文正文)"/>
          <w:b w:val="false"/>
          <w:i w:val="false"/>
          <w:sz w:val="20"/>
        </w:rPr>
        <w:t>只能说前期做一些小的测试或做一些实验，做一个补充，是不是一个主流战略的这个方向。明白了解。还有一个就是因为整体像存储的这个价格的上涨，我不知道目前咱们整体像交换机这边产品的调价的这样的一个情况，以及目前像整个存储在咱们这个产品的bom成本大概是什么样一个占比情况，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01:13:24</w:t>
      </w:r>
    </w:p>
    <w:p>
      <w:r>
        <w:rPr>
          <w:rFonts w:ascii="等线(中文正文)" w:hAnsi="等线(中文正文)" w:cs="等线(中文正文)" w:eastAsia="等线(中文正文)"/>
          <w:b w:val="false"/>
          <w:i w:val="false"/>
          <w:sz w:val="20"/>
        </w:rPr>
        <w:t>条件的情况是一个行业普遍的这两年一种做法。不光我们自己，实际上从去年开始，随着存储的这个价格大幅上涨之后，整个应该说电子产品这一类的都有这个价格变动情况。所以我们的通讯设备的厂商也是同样受影响。</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01:13:44</w:t>
      </w:r>
    </w:p>
    <w:p>
      <w:r>
        <w:rPr>
          <w:rFonts w:ascii="等线(中文正文)" w:hAnsi="等线(中文正文)" w:cs="等线(中文正文)" w:eastAsia="等线(中文正文)"/>
          <w:b w:val="false"/>
          <w:i w:val="false"/>
          <w:sz w:val="20"/>
        </w:rPr>
        <w:t>实际上在去年的时候，我们行业里面的友商，包括我们自己，针对这个园区级的产品，我们也给渠道有过这种调价的这种通知。我们也会根据整个上游的原材料价格变动情况，一方面把这个信息传递给我们下游客户，希望他能够理解。另外我们有一个原则，就是说我们要把这个上游价格的变动的上涨的成本增加和用户是共同承担，而不是百分之百的转嫁给用户，这也不公平的。这里边大家有一个共识的一个范围。就是说我们最大限度的想把这个成本能够消化一部分。但同时也希望客户能够帮助我们这样的设备商能够承担一部分。这里面是一个双方应该是凭着一种商业合作的一种关系。所以今年我们也发过两次这种调价通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01:14:36</w:t>
      </w:r>
    </w:p>
    <w:p>
      <w:r>
        <w:rPr>
          <w:rFonts w:ascii="等线(中文正文)" w:hAnsi="等线(中文正文)" w:cs="等线(中文正文)" w:eastAsia="等线(中文正文)"/>
          <w:b w:val="false"/>
          <w:i w:val="false"/>
          <w:sz w:val="20"/>
        </w:rPr>
        <w:t>年初还有最近我们也做了一次。针对我们你刚才说的交换机产品，包括路由器，包括网关，还有安全产品。我们是整个的一个针对渠道销售的一个价格调价一个举措。但这个我们有一个原则，就像我刚才讲，不会把我们的所有的因为涨价因素都转嫁给户，这也是不利于长期合作的。我们会把握一个度，也是根据市场上通行的一种做法。明白了解。</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01:15:10</w:t>
      </w:r>
    </w:p>
    <w:p>
      <w:r>
        <w:rPr>
          <w:rFonts w:ascii="等线(中文正文)" w:hAnsi="等线(中文正文)" w:cs="等线(中文正文)" w:eastAsia="等线(中文正文)"/>
          <w:b w:val="false"/>
          <w:i w:val="false"/>
          <w:sz w:val="20"/>
        </w:rPr>
        <w:t>然后还有最后一个问题，就是我看到咱们上半年这个云桌面的产品，这个毛利率其实也是有一个一个下降。这个主要是因为产品结构的一些变化，还是说是因为这个行业竞争的情况。谢谢。他主要是产品结构变化是一方面，因为云桌面也是一样，云桌面上受存储涨价影响还是比较大的，这是一个很重要的一个原因。我们现在也是在产品上做一些调整，包括一些解决方案上，包括上游的这个核心芯片的选择上，也做一些方案上的一些优化。的确是他市场竞争是一个因素，但是我觉得主要的受产品涨价的这个上游的影响还是是有一些的。它对于它研究面积，像您服务器里边用的存储还是受的影响非常大。好的，明白，谢谢姚总，我有这么多问题，后续祝公司业绩长虹。好的，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01:16:23</w:t>
      </w:r>
    </w:p>
    <w:p>
      <w:r>
        <w:rPr>
          <w:rFonts w:ascii="等线(中文正文)" w:hAnsi="等线(中文正文)" w:cs="等线(中文正文)" w:eastAsia="等线(中文正文)"/>
          <w:b w:val="false"/>
          <w:i w:val="false"/>
          <w:sz w:val="20"/>
        </w:rPr>
        <w:t>好的，感谢姚总。请问会议秘书，我们还有待接入的提问吗？老师你好，等一下我请问。好，如果暂时没有新增的提问的话，前面非常感谢姚总、徐总各位领导分享的比较详细的这个行业的一些进展。我们问答交流环节就先到这结束。然后非常感谢几位领导的时间。姚总您看最后方不方便再给大家做一个简单的一个总结和展望。好的，也非常感谢各位参加我们这次这么晚了还要参加这个运动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01:17:03</w:t>
      </w:r>
    </w:p>
    <w:p>
      <w:r>
        <w:rPr>
          <w:rFonts w:ascii="等线(中文正文)" w:hAnsi="等线(中文正文)" w:cs="等线(中文正文)" w:eastAsia="等线(中文正文)"/>
          <w:b w:val="false"/>
          <w:i w:val="false"/>
          <w:sz w:val="20"/>
        </w:rPr>
        <w:t>展望的话实际上还是下半年整个的一个发展趋势，和公司管理层的一个对下半年的经济上的一些举措。就像在半年报里面写的，我们实际上下半年还是抓住这次AI带来的整个给这个数据通讯领域带来的市场机会。还是聚焦行业，聚焦重点，加大投入是我们一个策略。另外的话，我们在整个的管理运营上，还继续维持我们上半年对管理的这种提效和这种管理效能的这种改进的一个效果，继续巩固。争取在全年有一个非常好的一个业绩表现，来回报整个的投资者和我们的整个的券商研究机构，有一个非常好的一个满意的一个表现。我就说这些，谢谢大家。</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01:17:56</w:t>
      </w:r>
    </w:p>
    <w:p>
      <w:r>
        <w:rPr>
          <w:rFonts w:ascii="等线(中文正文)" w:hAnsi="等线(中文正文)" w:cs="等线(中文正文)" w:eastAsia="等线(中文正文)"/>
          <w:b w:val="false"/>
          <w:i w:val="false"/>
          <w:sz w:val="20"/>
        </w:rPr>
        <w:t>好的，辛苦姚总。对前面跟大家做了比较详细的分享。我们前面也和大家提到了，其实整个国内的这个算力市场上，今年到明年对于国内的交换或者网络的这条线上，其实机会还是非常多的。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01:18:12</w:t>
      </w:r>
    </w:p>
    <w:p>
      <w:r>
        <w:rPr>
          <w:rFonts w:ascii="等线(中文正文)" w:hAnsi="等线(中文正文)" w:cs="等线(中文正文)" w:eastAsia="等线(中文正文)"/>
          <w:b w:val="false"/>
          <w:i w:val="false"/>
          <w:sz w:val="20"/>
        </w:rPr>
        <w:t>而且我觉得这个行业的变化其实还是非常重要的。前面姚总也给大家分享了，比如说像大家关心的超节点，还有包括NPO以及不同速率之间的迭代。这些新的技术方向。我们都认为会带来网络我占整个AI投入比例的上涨，尤其是大家能看到超节点的机柜，无论是单机柜还是今年WAIP上看到的这种多层的这种两层网络的多机柜互联的这种架构。其实对于网络占整个投入比例，或者说GPU和交换的这个比例，带来的增量是非常明显的。所以其实我们认为这个对于像交换龙头的瑞姐来讲，其实在这个赛道当中，也是非常好的一个增长机会。也欢迎大家能够持续的去关注锐捷网络的一个发展，后续如果有更多的问题，也欢迎大家联系瑞杰或联系我们国家的通信团队这边。非常感谢各位领导的参会，也谢谢姚总，谢谢徐总，谢谢梁总。我们今天的这个热点网络中期的业绩交流会就先到这。</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2026-08-16T01:55:35Z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E6636BB100BBAFBB4581D91E6DDB80F4C388BE8C53FDD168DADC463F47DFE51A3E8B9DEC475FEDD4A81DD759A31F401D586DC4C3125B28045688AC765102CECACC31935</vt:lpwstr>
  </property>
</Properties>
</file>