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方正证券 TMT周周谈：AI生态系列汇报 260809_原文</w:t>
      </w:r>
    </w:p>
    <w:p>
      <w:pPr>
        <w:jc w:val="center"/>
      </w:pPr>
      <w:r>
        <w:rPr>
          <w:rFonts w:ascii="等线(中文正文)" w:hAnsi="等线(中文正文)" w:cs="等线(中文正文)" w:eastAsia="等线(中文正文)"/>
          <w:b w:val="false"/>
          <w:i w:val="false"/>
          <w:sz w:val="20"/>
        </w:rPr>
        <w:t>2026年08月09日 22:25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发言部分也是精选了AI的软件硬件，整个生态的不同的角度为各位进行一个汇报，主要是选择。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00:22</w:t>
      </w:r>
    </w:p>
    <w:p>
      <w:r>
        <w:rPr>
          <w:rFonts w:ascii="等线(中文正文)" w:hAnsi="等线(中文正文)" w:cs="等线(中文正文)" w:eastAsia="等线(中文正文)"/>
          <w:b w:val="false"/>
          <w:i w:val="false"/>
          <w:sz w:val="20"/>
        </w:rPr>
        <w:t>细分的这个产业链和方向的精选。第二是由方正计算机团队的刘雄老师来汇报AI算力的AI算力和AI应用的观点的一个更新。第三部分是由方正传媒互联网的首席焦娟老师聚焦到AI应用，对于三季度的行情预判这样一个切入点，进行一个汇报。第四是由方正通信团队的林亮亮老师来汇报，也是当前AS算力的主线，大家关注的比较高的英伟达的rubin上量在即，重点关注的细分方向和标的，以上是我们的四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首先第一个部分我就直接开始，我对于整个AI硬件板块，在电子的这个行业方向下，几个细分赛道的一个观点的汇报。应该说我们之前一直强调AI算力硬件在电子板块的这个选股要基于三个因素。第一个因素就是细分方向的景气度的贝塔一定要有啊，这是一个大前提。这个景气度的贝塔一方面是包括这个需求需求的景气度，订单的持续性，还有未来的向上的确定性。另外一方面这个贝塔还要叠加上来这个细分方向，它是有技术的升级带来一定的价值量的弹性，这个是非常重要的。然后第二个要素是基本面的业绩，落实到业绩，八月份的中报季，上半年的业绩一定要非常的坚挺，而且下半年和明年业绩的区是要更好，这是第二个因素。第三个因素就是国内公司的竞争力，在相应的环节一定要处于领先的位置。所以基于这三个因素，再结合着近期整个AI的硬件板块回调之后，具备估值性价比的这样一个条件，我们重申一下电子板块三个大的方向，在AI的作用下的这个推荐观点和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w:t>
      </w:r>
    </w:p>
    <w:p>
      <w:r>
        <w:rPr>
          <w:rFonts w:ascii="等线(中文正文)" w:hAnsi="等线(中文正文)" w:cs="等线(中文正文)" w:eastAsia="等线(中文正文)"/>
          <w:b w:val="false"/>
          <w:i w:val="false"/>
          <w:sz w:val="20"/>
        </w:rPr>
        <w:t>首当其冲第一是国产化，国产算力以及自主可控的这样一个半导体的这个产业链。国产算力这边我们一直强调下半年是有机会成为主线，包括以升腾寒武纪为代表的一线的算力公司，自身的新产品迭代的加速，还有供应链的瓶颈的逐渐缓解，其实上下游验证是非常积极的。代表的标的像寒武纪，像先进制造的中芯国际、华虹，还有先进封装的像长电通富，包括永西甸子这种弹性的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w:t>
      </w:r>
    </w:p>
    <w:p>
      <w:r>
        <w:rPr>
          <w:rFonts w:ascii="等线(中文正文)" w:hAnsi="等线(中文正文)" w:cs="等线(中文正文)" w:eastAsia="等线(中文正文)"/>
          <w:b w:val="false"/>
          <w:i w:val="false"/>
          <w:sz w:val="20"/>
        </w:rPr>
        <w:t>当然顺带一提，上周五这周五前天晚上寒武纪发布的这个中报，大家其实还是可以看到很多的亮点。一方面的亮点还是在存货，代表了这个存货的一个比一季度的一个环比的显著提升，代表了他的一个蓄力和在手订单的一个储备能力。另外一方面，其实上下游只要交叉一验证就可以验证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正是因为像HBM，包括一些其他环节的一些供给端的缺货卡脖子，或者说是这个产能的受限，导致可能当前包括以这个AI芯片为代表，包括可能后续有一些其他的环节也会有一些阶段性交不上货的情况。但是他不代表景气度不好，需求的订单非常景气，然后自身的产品的能力是非常能打。但是由于阶段性的供给端卡脖子，到是他阶段性的这个收入可能没有像大家想象的释放的那么的痛痛痛快或通畅。但是正是这样的一个限制因素，让大家对以寒武纪为代表的核心的国内的龙头公司未来的持续向上的趋势，还有潜在的在这个供给端缓解之后的这个潜在的爆发力。当然结合着存货的这个能力，到未来释放收入和利润的这个爆发力，都是非常期待的。所以我们其实是对这样一些代表性的公司都是非常看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04:38</w:t>
      </w:r>
    </w:p>
    <w:p>
      <w:r>
        <w:rPr>
          <w:rFonts w:ascii="等线(中文正文)" w:hAnsi="等线(中文正文)" w:cs="等线(中文正文)" w:eastAsia="等线(中文正文)"/>
          <w:b w:val="false"/>
          <w:i w:val="false"/>
          <w:sz w:val="20"/>
        </w:rPr>
        <w:t>所以这是第一国产算力以寒武纪和中芯国际两大龙头为代表的这个半导体的公司，以及我们认为贯穿26年整年度行情的半导体设备板块。在存储扩产积极以及整个行业包括结晶式的加速扩产套定律的这加速先进逻辑的扩产的这样一个这样一个趋势下，带来的像北方华创、华海、清科、芯源微这一类的半导体设备公司的订单的确定性，这是第一个大的方向。国产算力和自主可控的链条，我们是认为是有机会成为三季度的整个电子板块的主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05:21</w:t>
      </w:r>
    </w:p>
    <w:p>
      <w:r>
        <w:rPr>
          <w:rFonts w:ascii="等线(中文正文)" w:hAnsi="等线(中文正文)" w:cs="等线(中文正文)" w:eastAsia="等线(中文正文)"/>
          <w:b w:val="false"/>
          <w:i w:val="false"/>
          <w:sz w:val="20"/>
        </w:rPr>
        <w:t>然后第二个大的方向，我们把这个目光移到海外。海外的算力核心的零组件，以及国内的公司在这个核心零组件中占据绝对领先地位的几个方向。三个方向。第一就是光通信和连接，第二就是液冷板块，第三就是玻璃基板，这三个板块共同构成了海外算力核心零组件，以及国内公司在里面具备核心竞争力的这样一个条件。光通信和连接单元应该说一直是整个AI算力的在海外算力产业链中国内公司的龙头地位的一个象征和代表。当然核心的公司像旭创新、易盛是通信的标的。但是落实到电子的标的里面，像东山精密巷、立讯精密都是具备既具备短中长期业绩的确定性，同时又具备在光通信和连接单元上下游有核心布局以及第二成长曲线的这个潜力。所以这里面可能东山和立讯是我们认为的电子在这个核心的这个环节的代表性的公司和这个，叫风向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06:35</w:t>
      </w:r>
    </w:p>
    <w:p>
      <w:r>
        <w:rPr>
          <w:rFonts w:ascii="等线(中文正文)" w:hAnsi="等线(中文正文)" w:cs="等线(中文正文)" w:eastAsia="等线(中文正文)"/>
          <w:b w:val="false"/>
          <w:i w:val="false"/>
          <w:sz w:val="20"/>
        </w:rPr>
        <w:t>然后第二个，这个海外算力的延伸的方向，我们是重点推荐具备弹性标的的这个特征的液冷板块，包括我们之前一直强烈推荐的。当然七月份回调也比较多，但是因为景气度和确定性非常确定具备了。请关注公众号思维纪要社，更多纪要请加V西安20210130案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或者是光模块的国内外的客户订单的爆发力，尤其是下半年到明年是业绩兑现期。代表性的公司的业绩的弹性是非常值得期待的。一家是鸿富瀚，一家是中石科技。无论是配合像国内外，像阿里包括英伟达这些算力的订单，还是像光模块，像旭创索尔斯、coherent这些光模块的客户的订单，散热的订单，分别是洪富翰和中石他们自身的这个订单的景气度，加速的趋势以及自己业绩的这个表现都是非常坚挺，而且未来是值得期待的。所以这两家公司是业冷板块，我们首当其冲建议各位去关注的，而且我们会持续推荐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同时还可以关注一些位置比较低，而且具备爆发性潜力的，包括具备客户的这个资源和核心技术持续突破的。一家是鸿日达，一家是易德隆，这两家公司也是一个是位置低，一个是相对来说自身的这个核心技术的储备足够的充分。那么核心的客户的这个资源的突破性，其实在年终的时候，6 7月份的时候都已经看到一些很显著的变化，结合当前的位置，我们也是认为在耶伦板块里面具备一个非常向上的股价的弹性的潜力。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08:36</w:t>
      </w:r>
    </w:p>
    <w:p>
      <w:r>
        <w:rPr>
          <w:rFonts w:ascii="等线(中文正文)" w:hAnsi="等线(中文正文)" w:cs="等线(中文正文)" w:eastAsia="等线(中文正文)"/>
          <w:b w:val="false"/>
          <w:i w:val="false"/>
          <w:sz w:val="20"/>
        </w:rPr>
        <w:t>然后海外算力的第三个大的方向是玻璃基板，玻璃基板应该说兑现度可能没有那么快。但是是28年以后，3年到5年之内，海外算力的一个技术创新升级的确定性的方向。我们在玻璃基板的这个方向上面，首先还是建议关注，无论是主业持续增长超预期，然后再到新的玻璃基板的业务，它具备全工序的这个布局的龙头公司，也就是京东方。当然也回调的这个位置也是相对来说比较低估了，后续是有机会成为有这个估值重构的这样一个潜力。而且在这个新业务玻璃基板的布局下，是有机会迎来一波向上持续兑现的这个阶段，以上是第二个大的方向，海外算力三个细分，光通信和连接单元推荐的是东山立讯这种龙头公司。液冷板块推荐的是鸿富、瀚中时，包括鸿日达、易德隆这种具备弹性的公司。玻璃基板推荐的是京东方这种A股的稀缺性的这种全序列布局的龙头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09:49</w:t>
      </w:r>
    </w:p>
    <w:p>
      <w:r>
        <w:rPr>
          <w:rFonts w:ascii="等线(中文正文)" w:hAnsi="等线(中文正文)" w:cs="等线(中文正文)" w:eastAsia="等线(中文正文)"/>
          <w:b w:val="false"/>
          <w:i w:val="false"/>
          <w:sz w:val="20"/>
        </w:rPr>
        <w:t>第三个大的方向，就是我们看到一些基础的电子元件或者是零组件，在AI的加持下具备结构性的升级以及价格的升级。以及龙头公司在这个升级的过程当中，是有一波很确定的基本面的加速向上的趋势，代表性的基础的一些电子元件或零组件，就包括像PCB，像mlcc、像存储，每一个环节都是具备上下游很很长很完善的供应链。所以这几个基础电子元件在AI的加持下，它自身的结构的升级，它供给的紧张，然后再加上龙头公司在客户资源的很强烈的卡位，在这些共同因素的作用下都是有一个非常明确的向上的景气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10:39</w:t>
      </w:r>
    </w:p>
    <w:p>
      <w:r>
        <w:rPr>
          <w:rFonts w:ascii="等线(中文正文)" w:hAnsi="等线(中文正文)" w:cs="等线(中文正文)" w:eastAsia="等线(中文正文)"/>
          <w:b w:val="false"/>
          <w:i w:val="false"/>
          <w:sz w:val="20"/>
        </w:rPr>
        <w:t>这里面相对来说像上周五上周五就是前天周五的时候，整个市场表现最强劲的是PCB。所以PCB里面我们可以看到整个这个板块核心的公司，以龙头公司为代表。在这个算力的高的景气度的趋势下，又叠加上产品的结构性的升级。再到最近大家又看到一些正交背板的这种新的增量的一些变化，以及英伟达rubin放量前提下，很多龙头公司他的订单的加速的潜力，共同带来了整个板块以及板块，特别是整个板块里面龙头公司和上下游相关的产业链的公司业绩持续成长的确定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11:26</w:t>
      </w:r>
    </w:p>
    <w:p>
      <w:r>
        <w:rPr>
          <w:rFonts w:ascii="等线(中文正文)" w:hAnsi="等线(中文正文)" w:cs="等线(中文正文)" w:eastAsia="等线(中文正文)"/>
          <w:b w:val="false"/>
          <w:i w:val="false"/>
          <w:sz w:val="20"/>
        </w:rPr>
        <w:t>而且还有一个很重要的因素作用了PCB的一个景气度。就是在一季度到二季度，在上游原材料持续涨价的前提下，以及自身产能的调整的阶段性的成本压力下，很多PCB的龙头公司的业绩表现已经是不错了。那后续自己的产能的逐步释放，然后产品结构的调整的完成，还有就是成本压力的逐渐缓解。整个PCB的公司，特别是代表性的龙头公司，它后续的压力是业绩释放的潜力会越来越大，所以整个PCB的业绩的趋势肯定是逐渐向好，而且未来的空间和确定性都是非常大的。所以整个PCB板块我们是认为是第三个大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12:14</w:t>
      </w:r>
    </w:p>
    <w:p>
      <w:r>
        <w:rPr>
          <w:rFonts w:ascii="等线(中文正文)" w:hAnsi="等线(中文正文)" w:cs="等线(中文正文)" w:eastAsia="等线(中文正文)"/>
          <w:b w:val="false"/>
          <w:i w:val="false"/>
          <w:sz w:val="20"/>
        </w:rPr>
        <w:t>基础电子元件和零组件里面，我们觉得首当其冲可以去进行配置的龙头的公司，像盛虹，以及我们认为当前位置比较具备性价比的沪电股份和鹏鼎控股，都是有一定的机会。所以以上就是我们对于整个电子返工的大方向，在AI的作用下的几个精选的细分。包括国产算力和自主可控产业链的这个AI芯片，半导体设备，包括海外是海外的算力的相关的核心零组件。就像这个光通信加连接单元，以及液冷和玻璃基板，以及第三个大的方向，基础电子元件里面以PCB上下游和核心的公司为代表的这个板块性的机会。以上是我的汇报，接下来我们把时间交给下一位方正计算机团队的刘星老师，来汇报AI的算力和应用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13:12</w:t>
      </w:r>
    </w:p>
    <w:p>
      <w:r>
        <w:rPr>
          <w:rFonts w:ascii="等线(中文正文)" w:hAnsi="等线(中文正文)" w:cs="等线(中文正文)" w:eastAsia="等线(中文正文)"/>
          <w:b w:val="false"/>
          <w:i w:val="false"/>
          <w:sz w:val="20"/>
        </w:rPr>
        <w:t>各位领导大家晚上好，我是计算机组的分析师刘雄，也是跟各位领导更新一下我们最新的观点。其实也看到在过去的一个多月的时间，应该说整个AI的板块波动还是比较显著，尤其是算力这个板块，平均这些个股的波动差不多回调有个30%到50%的这么一个水平。那么到现在其实看到整个板块边际有一些企稳，我们确实也看到两个点。第一个就是我们看到基本面上来看，就整个行业的景气度应该说还是非常高的。那么经过了这一波比较显著的回调，我们看到就是无论是我们看到这个交易的拥挤度，还是板块的持仓，还是说这个个股的估值，仅达到了一个比较好的一个位置。应该说也是把前期一些比较集中的极端的一些情况做了一些充分的调整和示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14:13</w:t>
      </w:r>
    </w:p>
    <w:p>
      <w:r>
        <w:rPr>
          <w:rFonts w:ascii="等线(中文正文)" w:hAnsi="等线(中文正文)" w:cs="等线(中文正文)" w:eastAsia="等线(中文正文)"/>
          <w:b w:val="false"/>
          <w:i w:val="false"/>
          <w:sz w:val="20"/>
        </w:rPr>
        <w:t>所以到编辑来看的话，我们觉得首先从算力这个方向角度来看的话，我们觉得就是首先我们可能看到的情况是，板块的需求还是很强劲的。包括大家可能看到在过去的一两周的时间里面，北美这些厂商，尤其是这些云的厂商发布的相关的业绩的财报来看，应该说整个的这个需求是非常旺盛的这些公司他们的这个增速也是在加速的这么一个状态。包括像亚马逊这样的公司，其实对于未来您的展望也是非常积极和乐观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14:47</w:t>
      </w:r>
    </w:p>
    <w:p>
      <w:r>
        <w:rPr>
          <w:rFonts w:ascii="等线(中文正文)" w:hAnsi="等线(中文正文)" w:cs="等线(中文正文)" w:eastAsia="等线(中文正文)"/>
          <w:b w:val="false"/>
          <w:i w:val="false"/>
          <w:sz w:val="20"/>
        </w:rPr>
        <w:t>其实已经看到在2030年能够达到一个万亿体量左右的这么一个空间，所以这个是我们看到整个板块可能从原来的靠传统业务的现金流去支撑它的资本支出开始慢慢的回到一个本身这个业务的内循环，对吧？就是我们的从这个运营或者是从模型这一端它的商业化开始慢慢的去起量，或者是加速的起量，去支撑本身的资本支出。也为整个硬件产业链，我们觉得形成了比较强有力的支撑。而且我们看到这个势头其实还是非常强劲的。所以我们觉得前期这种交易层面的释放，可能更多也是在为一个中长线更好的这个行情去做一个铺垫。所以我们整体看到对硬件板块来看，我们觉得还是非常好的这么一个长中长线的一个方向，包括像存储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15:43</w:t>
      </w:r>
    </w:p>
    <w:p>
      <w:r>
        <w:rPr>
          <w:rFonts w:ascii="等线(中文正文)" w:hAnsi="等线(中文正文)" w:cs="等线(中文正文)" w:eastAsia="等线(中文正文)"/>
          <w:b w:val="false"/>
          <w:i w:val="false"/>
          <w:sz w:val="20"/>
        </w:rPr>
        <w:t>现在我们可能看到一些个股已经到了三倍四倍的一个估值了。而且现在可能看到这个需求和供给之间的错配，可能在未来2到3年的时间里面都还是很难还很难有有这个明显的改善。所以我们觉得就说这些赛道我们觉得可能是很好的，包括像半导体设备对吧。其实大家也看到，一些核心的个股差不多也就十几倍的这么一个估值。而且可能看到未来几年的这个扩展的景气度都还是非常明确的对吧？那以及像我们看到这个光，包括像连接器这些方向，像我们之前推的像超级点里面的这个圣诞股份，以及华丰科技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16:22</w:t>
      </w:r>
    </w:p>
    <w:p>
      <w:r>
        <w:rPr>
          <w:rFonts w:ascii="等线(中文正文)" w:hAnsi="等线(中文正文)" w:cs="等线(中文正文)" w:eastAsia="等线(中文正文)"/>
          <w:b w:val="false"/>
          <w:i w:val="false"/>
          <w:sz w:val="20"/>
        </w:rPr>
        <w:t>啊，这个申科通信这样的公司，我们可能看到在新一轮的发展里面，它的这个通胀属性也是非常高的。以及像我们之前在这个报告里面也提到，就是像一些半导体在往上游吧？一些仓储和物流环节里面，像米尔科威这样的公司，我们觉得也是在在一个非常好的一个位置，就是基本上可能只有九倍十倍的一个估值，然后只反映了传统业务的估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16:50</w:t>
      </w:r>
    </w:p>
    <w:p>
      <w:r>
        <w:rPr>
          <w:rFonts w:ascii="等线(中文正文)" w:hAnsi="等线(中文正文)" w:cs="等线(中文正文)" w:eastAsia="等线(中文正文)"/>
          <w:b w:val="false"/>
          <w:i w:val="false"/>
          <w:sz w:val="20"/>
        </w:rPr>
        <w:t>可能在半导体这一块业务的话，其实未来的空间比较大。而且现在整个供需的这个情况也是非常显著，错配的情况也非常显著的。那么需求在爆发对吧？然后供给的就他的审批是非常难的，他可能需要五年左右的周期。所以我们可能看到，可能像米尔科威这样的传统龙头？这个卡位优势是非常突出的，所以后面我们也有望迎来一个戴维斯双击的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17:19</w:t>
      </w:r>
    </w:p>
    <w:p>
      <w:r>
        <w:rPr>
          <w:rFonts w:ascii="等线(中文正文)" w:hAnsi="等线(中文正文)" w:cs="等线(中文正文)" w:eastAsia="等线(中文正文)"/>
          <w:b w:val="false"/>
          <w:i w:val="false"/>
          <w:sz w:val="20"/>
        </w:rPr>
        <w:t>大家其实也看到，前期因为转债场所压制，这个公司其实也有一波比较显著的回调的。到现在的为止来看的话，我们觉得无论是估值的水位，还是说里面这个资金的结构，还是说从这个情况来看的话，我们觉得都是一个性价比非常高的一个布局的方向。也是应各位领导多多重视，整个算力产业链里面相关的这些标的。然后第二个，我们再去看应用这个方向。编辑来看的话，我们确实看到一很多叙事在往应用这个方向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17:51</w:t>
      </w:r>
    </w:p>
    <w:p>
      <w:r>
        <w:rPr>
          <w:rFonts w:ascii="等线(中文正文)" w:hAnsi="等线(中文正文)" w:cs="等线(中文正文)" w:eastAsia="等线(中文正文)"/>
          <w:b w:val="false"/>
          <w:i w:val="false"/>
          <w:sz w:val="20"/>
        </w:rPr>
        <w:t>一方面大家其实也看到，就是说模型开始有一个比较强的内卷的这个现象，价格战可能也是在未来里面的一个主旋律对吧？像北美那边的这个模型，包括像国内的开源模型。大家其实在性能差不多的情况下开始去选价格，尤其是国内这边这些模型有没有竞争力是非常突出的。这个确实是给这个应用这一端去渗透有一个比较好的铺垫，对吧？是你这边降价那边去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18:21</w:t>
      </w:r>
    </w:p>
    <w:p>
      <w:r>
        <w:rPr>
          <w:rFonts w:ascii="等线(中文正文)" w:hAnsi="等线(中文正文)" w:cs="等线(中文正文)" w:eastAsia="等线(中文正文)"/>
          <w:b w:val="false"/>
          <w:i w:val="false"/>
          <w:sz w:val="20"/>
        </w:rPr>
        <w:t>这个角度来看的话，大家其实也看到就是说从我们看模型厂商这边来看的话，大家其实看到就无论是北美的像ano pic open a这样的大厂，还是国内这边就像这家互联网大厂。大家其实都开始从原来的编程的这个场景里面开始去往前去演绎，往办公这个场景去走，包括是海外的客户，包括像国内这边的这个work body，包括像这个千问办公。相关的我们看到就是大厂开始进入到一个全面的去拓展一些新场景，新业务领域的一个方向。大家其实也看到就是说SO最近在VIPO之前的这个路演也给市场一些信号。就是明年的这个R达到3000亿美金。其实编程这个场景的占比只有40%了。剩下60%可能是在别的这个赛道，尤其是像办公这个赛道。所以这个其实也是我们客观的上，也是全球一个比较一致的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19:20</w:t>
      </w:r>
    </w:p>
    <w:p>
      <w:r>
        <w:rPr>
          <w:rFonts w:ascii="等线(中文正文)" w:hAnsi="等线(中文正文)" w:cs="等线(中文正文)" w:eastAsia="等线(中文正文)"/>
          <w:b w:val="false"/>
          <w:i w:val="false"/>
          <w:sz w:val="20"/>
        </w:rPr>
        <w:t>然后大家也看到就是像国内这边work body的一个体量，对吧？在不到半年的时间里面，已经成为腾讯史上第三大放量的一个产品的。所以其实大家也看到这个办公场景的潜力。而且像编程，它其实是局限在一个小规模的群体，或者是说有限的群体。但是编程这个可能是更加但是办公这个场景，它是一个更加普罗大众的一个环境。所以我们预期就未来整个本宫这个环境，它的整个有效的市场空间可能会显著的比传统的变成那个场景要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19:52</w:t>
      </w:r>
    </w:p>
    <w:p>
      <w:r>
        <w:rPr>
          <w:rFonts w:ascii="等线(中文正文)" w:hAnsi="等线(中文正文)" w:cs="等线(中文正文)" w:eastAsia="等线(中文正文)"/>
          <w:b w:val="false"/>
          <w:i w:val="false"/>
          <w:sz w:val="20"/>
        </w:rPr>
        <w:t>所以我们也是建议可能在目前这个端口上，无论是模型的能力还是整个产品的一个成熟度，我们觉得可能办公也进入到一个规模放量的拐点，也是建议各位领导在B端这个市场里面多多去关注我就是这个办公领域的相关的标的，对吧？包括像OA，包括像ERP，对吧？包括像垂类的一些AIF314这些相关的细分的品种，以及像以及包括像办公里工业AI里面的一些品种。这里面其实我们主要提到几个标的。那办公里面，我想OA的两个公司范围和资源对吧，这个也是我们这边的市场里面的标签票，对吧？那包括像这个ERP里面的拥有和清洁，像工业领域里面的这个中控和奥普特对吧？尤其是提到我们一直在跟各位领导提示奥普特，这个也是我们一直在长期跟踪的一个票，确实编辑上也遇到很大的进展，大家也就可以聊一下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20:52</w:t>
      </w:r>
    </w:p>
    <w:p>
      <w:r>
        <w:rPr>
          <w:rFonts w:ascii="等线(中文正文)" w:hAnsi="等线(中文正文)" w:cs="等线(中文正文)" w:eastAsia="等线(中文正文)"/>
          <w:b w:val="false"/>
          <w:i w:val="false"/>
          <w:sz w:val="20"/>
        </w:rPr>
        <w:t>就是现在可能工业AI这一端，大年大面积的公司可能还处在一个刚刚产品成熟，刚刚往市场去推广的一个阶段。但是奥普特这边的话，因为北美这边的大客户，就是他自己整个在降本增效，这边的需求非常高。视觉也是他用像本制药在生产和制造端去去去去标准化，去去提升它的整个成本的管控手段，或者是降低它抛料率的一个最核心的手段。所以我们看到也是从去年开始，几个标杆项目下来，有一个亿左右的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21:30</w:t>
      </w:r>
    </w:p>
    <w:p>
      <w:r>
        <w:rPr>
          <w:rFonts w:ascii="等线(中文正文)" w:hAnsi="等线(中文正文)" w:cs="等线(中文正文)" w:eastAsia="等线(中文正文)"/>
          <w:b w:val="false"/>
          <w:i w:val="false"/>
          <w:sz w:val="20"/>
        </w:rPr>
        <w:t>然后今年的话我们看到是一个规模放量，一季度的话它的这个业绩达到去年全年的这个水平？然后全年的话预计应该是一个大几倍的一个几倍的一个增长。然后后面几年可能还会有延续一个放量的态势。那么这个已经进入到从我们都不说从一到N的，可能是从10到N的一个规模放量的阶段，而且公司的卡位要求比较突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21:53</w:t>
      </w:r>
    </w:p>
    <w:p>
      <w:r>
        <w:rPr>
          <w:rFonts w:ascii="等线(中文正文)" w:hAnsi="等线(中文正文)" w:cs="等线(中文正文)" w:eastAsia="等线(中文正文)"/>
          <w:b w:val="false"/>
          <w:i w:val="false"/>
          <w:sz w:val="20"/>
        </w:rPr>
        <w:t>第二个就3D打印这边，也是一个工业AI的一个比较显著的细分领域？那明年也是以iphone的20周年，应该说几款的设备都会有比较大的创新。然后其中两款有大概有个3D打印去做中框。这里面的3D打印设备的话，我们预期的这个量级也是非常大的。然后公司在里面的cover这个份额应该也是独一家的这么一个份额。然后后面的话，我们看到这一块业务对于明年公司的弹性是非常强劲的。各位领导如果是有具体的承担需求，也可以联系我们这边。对，所以这是奥普特这边，我们也是作为一个工业AI里面非常标杆性的一个品种在强推。然后最后的话我们觉得除了这个算力和这个AI应用，我们还提到一个方向就是语音，对吧？大家其实也看到就是现在就无论是从财报上面来看的话，我们可能看到云这边有一个非常显著的加速，还是说我们可能看到整个从，应用放量这个角度来看的话，你肯定也是最受益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22:57</w:t>
      </w:r>
    </w:p>
    <w:p>
      <w:r>
        <w:rPr>
          <w:rFonts w:ascii="等线(中文正文)" w:hAnsi="等线(中文正文)" w:cs="等线(中文正文)" w:eastAsia="等线(中文正文)"/>
          <w:b w:val="false"/>
          <w:i w:val="false"/>
          <w:sz w:val="20"/>
        </w:rPr>
        <w:t>包括像大家其实也看到现在这个开源模型出来之后，可能云厂商的这个卡位是更加突出了，对吧？现在可能很多云厂，它不仅可能跟闭源模型这边有一个比较好的合作，对吧？当然有一个比较高的分成比例过去。但是同时我们看到开源模型这边的话，其实云厂它的享受到了这个卡位的优势，对吧。它整个的这个毛利率和利润率其实与闭源模型其实，能有一个更好的卡位点。所以现在云这边无论是财报，还是说从应用放量的逻辑，还是从本身这个开源和闭源的一个格局的重塑逻辑。我们看到整个云场的这个编辑上，它的整个相对的身位是进一步往前了，我们也是建议多多去把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23:43</w:t>
      </w:r>
    </w:p>
    <w:p>
      <w:r>
        <w:rPr>
          <w:rFonts w:ascii="等线(中文正文)" w:hAnsi="等线(中文正文)" w:cs="等线(中文正文)" w:eastAsia="等线(中文正文)"/>
          <w:b w:val="false"/>
          <w:i w:val="false"/>
          <w:sz w:val="20"/>
        </w:rPr>
        <w:t>这里面其实包括像港股的这个互联网巨头，它的云业务对吧？包括像阿里、腾讯以及像这个金山云对吧？包括像国内这边的对吧，包括像这个A股这边相关的标的，我们觉得也可以多多去重视。以上是我们这边关于计算机板块的观点，主要是算力这边以及应用这边，以及云这边大概成立这么个观点。各位领导如果是想具体聊一些相关的个股，也欢迎联系我们销售团队预约路演，感谢大家的收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24:18</w:t>
      </w:r>
    </w:p>
    <w:p>
      <w:r>
        <w:rPr>
          <w:rFonts w:ascii="等线(中文正文)" w:hAnsi="等线(中文正文)" w:cs="等线(中文正文)" w:eastAsia="等线(中文正文)"/>
          <w:b w:val="false"/>
          <w:i w:val="false"/>
          <w:sz w:val="20"/>
        </w:rPr>
        <w:t>大家好，我是小娟。汇报一下传媒的情况。是这样，这周的话其实有很多人关心AI应用，我们观点也很清晰。首先三季度会有AR应用的行情，我们看好AAI应用和出版这两个方向。这两个方向分别代表板块轮动轮动到AI应用这一块，以及低波低低估值高分红这条价值线，所以我们判断它就是一个阶段性的一个这种修复，所以看好的这个时间周期的话就是8 9月份，所以就是非常清晰的这样一个看法。我们说的很清楚，第一就是会涨，但是这个涨的话，它就是一个交易性的修复型的这种契机，这是第一点。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25:08</w:t>
      </w:r>
    </w:p>
    <w:p>
      <w:r>
        <w:rPr>
          <w:rFonts w:ascii="等线(中文正文)" w:hAnsi="等线(中文正文)" w:cs="等线(中文正文)" w:eastAsia="等线(中文正文)"/>
          <w:b w:val="false"/>
          <w:i w:val="false"/>
          <w:sz w:val="20"/>
        </w:rPr>
        <w:t>第二个的话就是AI应用这块的话提了很久，市场也非常期待。这块的话目前基本上也看的比较清楚了。首先就是从四季度开始，就是四季度加27年全年，基本上比较期待的是第一个的话就是AAI应用，它真实的要从这个呃这种，首先AI应用在业内已经比较蓬勃向上，蓬勃发展，有很多的一些创意思路、想法，推进尝试探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25:44</w:t>
      </w:r>
    </w:p>
    <w:p>
      <w:r>
        <w:rPr>
          <w:rFonts w:ascii="等线(中文正文)" w:hAnsi="等线(中文正文)" w:cs="等线(中文正文)" w:eastAsia="等线(中文正文)"/>
          <w:b w:val="false"/>
          <w:i w:val="false"/>
          <w:sz w:val="20"/>
        </w:rPr>
        <w:t>这些AI应用的话现在还缺一点东西，缺什么呢？缺大模型技术的更新。因为大模型突破多模态之后，还有一个全模态。全模态的话它是一个非常重要的一个这种能力，他对于线上来讲可能影响不会特别大。比如说推荐算法，他用了多模态，就是大幅的提升他自己的一些收入增速和盈利能力。但是如果到全面的突破，对线上纯粹的这个变现或者是说算法推荐来讲的话变化不大。但是他对于完成一些能力封存的这种闭环，以及闭环之后去现实检测和深入各行各业，以及在现实世界当中进行交互作用就极其重大。所以所有的这些AI应用线上的一些探索，还是等一等这个全模态在这些年底技术上的这样一个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26:38</w:t>
      </w:r>
    </w:p>
    <w:p>
      <w:r>
        <w:rPr>
          <w:rFonts w:ascii="等线(中文正文)" w:hAnsi="等线(中文正文)" w:cs="等线(中文正文)" w:eastAsia="等线(中文正文)"/>
          <w:b w:val="false"/>
          <w:i w:val="false"/>
          <w:sz w:val="20"/>
        </w:rPr>
        <w:t>突破了之后半年传导期到二次元年中，什么意思呢？就是二次元年终的话，基本上所有的AI应用逻辑来讲的话，肯定思路要清晰了。业务边界也基本上修正，或者是说外延的差不多了。大改版的也要有改版的这样一些动作出来了。所以二次元中可以理解就是真实的AI应用必须要走向消费端。就是你再厉害，你必须在消费端进行一些兑现。所以2000年中是这么一个时间点，一直到2000年底下明年的下半年基本上就是全力走向消费端的这样的一个时间窗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27:19</w:t>
      </w:r>
    </w:p>
    <w:p>
      <w:r>
        <w:rPr>
          <w:rFonts w:ascii="等线(中文正文)" w:hAnsi="等线(中文正文)" w:cs="等线(中文正文)" w:eastAsia="等线(中文正文)"/>
          <w:b w:val="false"/>
          <w:i w:val="false"/>
          <w:sz w:val="20"/>
        </w:rPr>
        <w:t>然后这里面的话就是说除了这里面不可能全部的应用都爆发，有两条线会比较重视一下，一个是跟现实物理世界就是大模型加锤了硬件改造现实的一个消费产品，这条线是个重要的一条线。另外一条的话就是苹果glass已经是一个新的计算平台，其实也是消费电子的这么一条线，所以这两条线的话我个人觉得说比较重要一些。然后一直到27年年底，27年年底的话是我们经常期待的这个AI应用正式进入一些就探索出来一些景气上行的方向。什么叫景气上行？就是在这个方向大家都能赚到钱，或者在这个方向有人赚到钱，快速的别人进行跟进，形成一种合力的这种征兆。那基本上这个方向就是个紧急上行。所以27年年底开始，我们认为大家心心念念的这个AI应用就正式开始登场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28:15</w:t>
      </w:r>
    </w:p>
    <w:p>
      <w:r>
        <w:rPr>
          <w:rFonts w:ascii="等线(中文正文)" w:hAnsi="等线(中文正文)" w:cs="等线(中文正文)" w:eastAsia="等线(中文正文)"/>
          <w:b w:val="false"/>
          <w:i w:val="false"/>
          <w:sz w:val="20"/>
        </w:rPr>
        <w:t>然后2930年基本上就是看这三年的这样一个完整的一个这种这种发展期。当然它它是个一次性爆发还是怎么样的一个形态，我们到时候再看，应该不会像算力或者是现在光模块的这样一个涨幅。我个人觉得因为应用它是个百花齐放的这样一个特征，所以这是整体对于AI应用。虽然说三十多这波行情，它并不是大家心心念到的真实的AI应用这些上线，但是也快了。所以这是一个非常重要的一个判断和更新，这是第一点。第二个的话就是怎么说？27年四季度跟27年，因为三季度的话是一波修复，这个没得说，因为毕竟刚有一波剧烈的波动，那肯定要修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29:15</w:t>
      </w:r>
    </w:p>
    <w:p>
      <w:r>
        <w:rPr>
          <w:rFonts w:ascii="等线(中文正文)" w:hAnsi="等线(中文正文)" w:cs="等线(中文正文)" w:eastAsia="等线(中文正文)"/>
          <w:b w:val="false"/>
          <w:i w:val="false"/>
          <w:sz w:val="20"/>
        </w:rPr>
        <w:t>飞度跟二次元的话暂时看的是偏个股行情，也就是说还没有正式到景气上行的期间。这个时候的话一个是个股行情，另外一个的话就是还有一条线就是一个在中间，它既不是大家期待的真实的AI应用，同时又不是乱潮。我们25年11月份是海外美股它比较担心的AR吞噬掉软件的那一轮暴跌。在26年3 4月份有一个修复的这样的一个新，一个这种蠢蠢欲动。这个地方的话其实它有六类软件类或者是star类的价值点，可以不容易被吞噬，或者是很难被AI吞噬掉。所以真实的如果说在AI应用正式景气上行之前的话，我觉得其实这个六个方向四个价值点是比较客观、比较科学、比较契合产业逻辑的选股的这样的一个思路。包括什么呢？包括系统、包括合规、包括工作流、包括多产品平台、包括本地部署，包括一些高top s消耗的这样的一些业务连接能力，大概这六个方面。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30:38</w:t>
      </w:r>
    </w:p>
    <w:p>
      <w:r>
        <w:rPr>
          <w:rFonts w:ascii="等线(中文正文)" w:hAnsi="等线(中文正文)" w:cs="等线(中文正文)" w:eastAsia="等线(中文正文)"/>
          <w:b w:val="false"/>
          <w:i w:val="false"/>
          <w:sz w:val="20"/>
        </w:rPr>
        <w:t>行，我就先说这么多，翻译完毕，谢谢各位投资人，大家下午好，我是方证券通信行业的分析师林妙妙。我们今天其实重点给大家讲一个主题，就是上量以后，其实我们看到下半年哪些板块会有一些利好的机会。首先在本周我们看到TCB板块，其实是在整个AI硬件板块是一个领涨的趋势。主要驱动因素还是在rubin这个系列。上量了以后，我们看到PCB这块有非常明显的价值增量。从整个ruby上涨的节奏上来看的话，其实进入到下半年，整个ruby的爬坡在Q34Q4这个时间节点，尤其是Q4这个时间节点都是非常快的。所以从全年来看的话，整个下半年整个AI硬件的环比增速可能还会继续往上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31:39</w:t>
      </w:r>
    </w:p>
    <w:p>
      <w:r>
        <w:rPr>
          <w:rFonts w:ascii="等线(中文正文)" w:hAnsi="等线(中文正文)" w:cs="等线(中文正文)" w:eastAsia="等线(中文正文)"/>
          <w:b w:val="false"/>
          <w:i w:val="false"/>
          <w:sz w:val="20"/>
        </w:rPr>
        <w:t>周斌商量以后，我们觉得第一个重点关注的板块其实是光通信。尤其是1.6T的光模块的上面。Ruby其实对于光模块来说有两个驱动力。第一个就是对于1.6T到800G的切换。如基本上是标配了1.66T的这个光模块，那GB300还有一些这个版本其实是选配1.6T的那在这个过程当中，1.6T的上涨幅度就会非常的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32:13</w:t>
      </w:r>
    </w:p>
    <w:p>
      <w:r>
        <w:rPr>
          <w:rFonts w:ascii="等线(中文正文)" w:hAnsi="等线(中文正文)" w:cs="等线(中文正文)" w:eastAsia="等线(中文正文)"/>
          <w:b w:val="false"/>
          <w:i w:val="false"/>
          <w:sz w:val="20"/>
        </w:rPr>
        <w:t>第二个角度上来看的话，就是从ruby这一代开始，然后也包括后续的rubin ultra版本，它的这个光入柜内的逻辑其实就要开始体现了。以前的GB black wear的这个时代，不管是GB200还是GB300的话，整个光模块主要的用量还是放在柜外，也就是在这个scare out侧的这个连接。整体的配比关系差不多就是一比1.25到1.3的这个幅度。随着光进入到这个柜内的话，整个光模块的配比是有望实现一个翻倍，甚至更加多的这样一个配比关系。从rubin开始，尤其是到rubin alta这个环节的话，整个光入柜内的逻辑会越来越明显，也会在叶子端得到体现。所以我们看到下半年Q3和Q4的光通信，尤其是大光的业绩的环比增速，其实都还是会往上走的那甚至是有可能超出了市场的预期，这个是一个非常重要的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33:25</w:t>
      </w:r>
    </w:p>
    <w:p>
      <w:r>
        <w:rPr>
          <w:rFonts w:ascii="等线(中文正文)" w:hAnsi="等线(中文正文)" w:cs="等线(中文正文)" w:eastAsia="等线(中文正文)"/>
          <w:b w:val="false"/>
          <w:i w:val="false"/>
          <w:sz w:val="20"/>
        </w:rPr>
        <w:t>第二个环节就是光通信的一些引申新技术的一些环节，尤其是CPU和NPU的应用。我们可以看到，随着卢比的上量，整个英伟达的up u也就会从原来的72卡，慢慢的走向144卡。甚至以后明年下半年推出的这个ruby art版本会有574卡的版本。这么大的互联域的话，其实也会加速CPU和NPU的应用。在这个角度上来看的话，我们也可以关注一些无源器件，比如说MAU、MTO, 包括保偏光纤他们的这个投资逻辑。因为他们都是整个CPU和NPU上当以后必须刚需应用的这么一个环节。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34:18</w:t>
      </w:r>
    </w:p>
    <w:p>
      <w:r>
        <w:rPr>
          <w:rFonts w:ascii="等线(中文正文)" w:hAnsi="等线(中文正文)" w:cs="等线(中文正文)" w:eastAsia="等线(中文正文)"/>
          <w:b w:val="false"/>
          <w:i w:val="false"/>
          <w:sz w:val="20"/>
        </w:rPr>
        <w:t>第三个我觉得可以重点关注的就是光模块页的这个环节。因为从这个市场的增速的角度上来看，光模块液冷它的增速其实是会比1.6G光模块本身还要更快的一个环节。因为从光模块液冷在GB200GB300这个时代是一个选配的环节，所以它的渗透率并不是特别的高。那来到rubin以后，其实rubin自己也宣称它是一个百分之百的液冷覆盖的一个环节。那百分之百液冷覆盖相较于GB200GB300的百分之七八十的液冷覆盖的这个增量主要就是在于两块。第一块就是在TOR交换机上，也就是光模块这一侧，从风冷升级到了液冷。第二块就是在这个电源侧，从原来的这个风冷的方案升级到液冷的方案。所以往后来看，整个液冷的case，也就是光模块液冷，它的这个渗透率其实是明显的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35:27</w:t>
      </w:r>
    </w:p>
    <w:p>
      <w:r>
        <w:rPr>
          <w:rFonts w:ascii="等线(中文正文)" w:hAnsi="等线(中文正文)" w:cs="等线(中文正文)" w:eastAsia="等线(中文正文)"/>
          <w:b w:val="false"/>
          <w:i w:val="false"/>
          <w:sz w:val="20"/>
        </w:rPr>
        <w:t>包括再叠加整个1.6T速放量，其实光模块业务从下半年到明年的这个增速，其实都会比1.6T光模块本身来的更快。所以这个加速的环节我觉得也是可以值得重点关注的那相关的公司就是顶通和益东这样子的公司。最后一块就是电能和电源相关的一些板块。其实液冷和电源在液体端它的主要催化其实不是病，反而是一些asic客户的自研芯片。比如说谷歌的TPU，包括亚马逊的DNAC。从时间节点来看的话，下半年也是这些大厂自研asic的放量的时间节点。同样的也我们也可以看到下半年整个电缆和电源板块要出业绩的时间节点。如果说这两个板块一旦出业绩的话，其实后续的估值和利润的想象空间都会被进一步打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36:35</w:t>
      </w:r>
    </w:p>
    <w:p>
      <w:r>
        <w:rPr>
          <w:rFonts w:ascii="等线(中文正文)" w:hAnsi="等线(中文正文)" w:cs="等线(中文正文)" w:eastAsia="等线(中文正文)"/>
          <w:b w:val="false"/>
          <w:i w:val="false"/>
          <w:sz w:val="20"/>
        </w:rPr>
        <w:t>以上就是关于整个rubin上量和下半年业绩增速比较有有确定性的这样一些板块的推荐和介绍。如果需要更多的观点的交流，也欢迎您联系方正通讯团队。感谢大家今天的聆听。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37:26</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54:55</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2026-08-09T14:48:26Z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E6636BB100BBAFBB4581D91E6DDB88048BDCBE5C33FDD1FA2A78463F44DFE5AA7EBB9DEC475BE3D4A817379C631F40B52D6AB4C3ED5B28C355E0AC765B02CE017135235</vt:lpwstr>
  </property>
</Properties>
</file>