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开源研究 - 周期周周谈第二十期 260805_原文</w:t>
      </w:r>
    </w:p>
    <w:p>
      <w:pPr>
        <w:jc w:val="center"/>
      </w:pPr>
      <w:r>
        <w:rPr>
          <w:rFonts w:ascii="等线(中文正文)" w:hAnsi="等线(中文正文)" w:cs="等线(中文正文)" w:eastAsia="等线(中文正文)"/>
          <w:b w:val="false"/>
          <w:i w:val="false"/>
          <w:sz w:val="20"/>
        </w:rPr>
        <w:t>2026年08月05日 22:30</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好，分析师金一腾，很高兴今天晚上每周三晚上再跟大家去聊一聊我们整个周期的一个情况。我们可以看到就是大家期待的就市场再平衡目前正在比较火热的进行当中，各个板块大家都有自己的一些机会。所以这个时候也刚好让大家去看看我们非科技的板块，或者说我们这些传统的周期板块当中，跟周科技相关的就各种各样的一个标的一个情况。所以今天还是由我们六个团队为大家去做一个更新，首先有请我们钢铁有色首席孙孙乐春孙老师为大家去讲讲行业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00:48</w:t>
      </w:r>
    </w:p>
    <w:p>
      <w:r>
        <w:rPr>
          <w:rFonts w:ascii="等线(中文正文)" w:hAnsi="等线(中文正文)" w:cs="等线(中文正文)" w:eastAsia="等线(中文正文)"/>
          <w:b w:val="false"/>
          <w:i w:val="false"/>
          <w:sz w:val="20"/>
        </w:rPr>
        <w:t>孙总，好的，感谢金博的介绍。各位领导大家晚上好，我是这个金属的分析师阿春。是这样，因为近段时间我们整个有色其实前面的话就是部分这个行业开始慢慢涨起来。其实今天市场大家也看到了，不管是铜铝有基本面的这种大金属，还是这些跟科技相关的小金属，包括跟宏观关联度比较大的贵金属的话，行情是非常大。那我们也明确我们的这个观点，就这个时间点来看的话，我们还是把铜放在最前面。最底层的逻辑就是它的基本面足够硬足够硬。现在也正是全球这些铜矿企业陆续公布二季度生产情况，包括业绩情况的这个时期。反正就目前已经公布的这些大的铜矿企业的产量的情况来看的话，还是不太乐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01:53</w:t>
      </w:r>
    </w:p>
    <w:p>
      <w:r>
        <w:rPr>
          <w:rFonts w:ascii="等线(中文正文)" w:hAnsi="等线(中文正文)" w:cs="等线(中文正文)" w:eastAsia="等线(中文正文)"/>
          <w:b w:val="false"/>
          <w:i w:val="false"/>
          <w:sz w:val="20"/>
        </w:rPr>
        <w:t>就大概率二季度全球主要的这个铜矿企业综合来看的话还是负增长。也就是说我不管你外围这个环境怎么变化，作为一个大宗商品来讲的话，你最前端后端是一个负增长的一个状态。那需求可能传统领域有点差，这个需求增速也不太乐观。但是你矿是负增长，那整个这个价格的话，我个人觉得就是个8到9月份可能会出现一个突破。因为从近期的这个铜价来看的话，已经到了14000美金这样的一个位置，这样的一个位置。假如后面陆续公布的这些铜矿企业，这个产量还不太乐观的话，我觉得同价轻轻松松的应该会到15000美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02:39</w:t>
      </w:r>
    </w:p>
    <w:p>
      <w:r>
        <w:rPr>
          <w:rFonts w:ascii="等线(中文正文)" w:hAnsi="等线(中文正文)" w:cs="等线(中文正文)" w:eastAsia="等线(中文正文)"/>
          <w:b w:val="false"/>
          <w:i w:val="false"/>
          <w:sz w:val="20"/>
        </w:rPr>
        <w:t>那标的层面的话，就是现在我们还是强推西部矿业，想退出部矿业。那其他的一些票，包括这个高成长、高阿尔法的，你像金能信中微石矿业这种，因为他们的这个矿都在海外，都在海外，这个成长的确定性不会像西部矿业这个矿都在国内这么高这么高。此外的话就是一些二线的标的，包括云南铜业，云南铜业，包括作为演练的江西铜业，这个铜有色，大家都可以关注。我觉得铜的话应该是在有色里面相对来说最确定的那很多领导也特别关心这个贵金属，因为昨天晚上开始美英那边又有一些缓和，然后整个黄金的价格开始突破10美金到4200美金，免20。那这个价格到底怎么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03:30</w:t>
      </w:r>
    </w:p>
    <w:p>
      <w:r>
        <w:rPr>
          <w:rFonts w:ascii="等线(中文正文)" w:hAnsi="等线(中文正文)" w:cs="等线(中文正文)" w:eastAsia="等线(中文正文)"/>
          <w:b w:val="false"/>
          <w:i w:val="false"/>
          <w:sz w:val="20"/>
        </w:rPr>
        <w:t>我还是比较重复我们以前的这个观点，就是关于贵金属，因为它没有自己的供需基本面，它这个价格的波动是跟着外围的一些包括连锁的政策，包括美国的一些进展，还有一些其他的，非供需基本面因素的影响。导致了贵金属的价格波动要比我们，铜铝有基本面的这些，商品波动要大一些，波动要大一些。但是贵金属有一点好的就是即使最近一段时间有反弹，那这些贵金属它的估值比较高。因为前期走这个月份，包括三月份跌下来以后，很多票的话，它的这个杀估值杀的是非常严重的。所以我们是把贵金属放在了这个铜的后面，同时这个后面电解铝就是现在的这个情况就是降库存非常顺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04:29</w:t>
      </w:r>
    </w:p>
    <w:p>
      <w:r>
        <w:rPr>
          <w:rFonts w:ascii="等线(中文正文)" w:hAnsi="等线(中文正文)" w:cs="等线(中文正文)" w:eastAsia="等线(中文正文)"/>
          <w:b w:val="false"/>
          <w:i w:val="false"/>
          <w:sz w:val="20"/>
        </w:rPr>
        <w:t>海内外共振江库存，包括这两天海外的一些电解铝企业上市公司出了季报过以后，对整个中东那一块复产的这个情况其实有一些佐证，就整个中东那边的这个复产情况是不及预期的，不及预期的这只是一个强限制。关于这个弱预期，就是明年海外的这个增量，包括四季度中东的这个复产，现在是其实是有一些说不清楚。我只能说电解铝这个资产的话就是当下很好，所以我们把电力资产这个配置的这个角度，只能说一个中短期，就一个月到一季度的这样的一个维度。拉长的话，其实我们做研究有些东西也看的不是特别清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05:13</w:t>
      </w:r>
    </w:p>
    <w:p>
      <w:r>
        <w:rPr>
          <w:rFonts w:ascii="等线(中文正文)" w:hAnsi="等线(中文正文)" w:cs="等线(中文正文)" w:eastAsia="等线(中文正文)"/>
          <w:b w:val="false"/>
          <w:i w:val="false"/>
          <w:sz w:val="20"/>
        </w:rPr>
        <w:t>关于小金属，包括跟科技相关的这些品种来看的话，我们团队最新加一个品种就是锡这个品种。因为我们上周也出去调研了西相关的这个盘面，就整体情况来看的话，就吸这个金属。现在第一它供应端跟同一点类似，同一点类似就是增量很少，而且这个意外因素很多。你包括上周我们国内的很大的新产企业，新区下面的一万矿又发生了安全事故，也做了停产。海外的一些新的主矿区，包括刚果金，因为战乱，因为一些埃博拉病毒的影响，一些矿山也受到一些影响。缅甸包括印尼生产，包括矿业政策都有一些不太稳定，所以西的供应一直放不出来。虽然现在西的单吨利润非常高非常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06:08</w:t>
      </w:r>
    </w:p>
    <w:p>
      <w:r>
        <w:rPr>
          <w:rFonts w:ascii="等线(中文正文)" w:hAnsi="等线(中文正文)" w:cs="等线(中文正文)" w:eastAsia="等线(中文正文)"/>
          <w:b w:val="false"/>
          <w:i w:val="false"/>
          <w:sz w:val="20"/>
        </w:rPr>
        <w:t>需求端，因为西主要用在西汉高，它跟我们这个科技相关的AI相关的，只要用线路板的这个地方基本都会用到它。所以整个新兴领域的这个需求还是很不错。所以锡这个品种的话，我们团队新推荐的一个细分领域，相关的标的包括实业股份、华锡有色，还有兴业银行兴业银行。其他的一些新材料，包括呜这个板块，因为今天的这个反弹完全跟着科技来走跟着科技来走。我们有时候这边的话相对来说这个定价主导权就相对于弱化一些。我这里不做过多的介绍，反正总体来看的话，我们团队现在重点推主要推还是推铜，然后铝贵金属西，贵金属西，大概我们就这个观点行不好的。好的，谢谢老师。接下来就有请我们的地产建筑首席齐东总为大家去讲讲行业的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07:10</w:t>
      </w:r>
    </w:p>
    <w:p>
      <w:r>
        <w:rPr>
          <w:rFonts w:ascii="等线(中文正文)" w:hAnsi="等线(中文正文)" w:cs="等线(中文正文)" w:eastAsia="等线(中文正文)"/>
          <w:b w:val="false"/>
          <w:i w:val="false"/>
          <w:sz w:val="20"/>
        </w:rPr>
        <w:t>东哥，好的，感谢金博。各位领导，大家晚上好。我们这边主要汇报一下近期的这个土地市场。应该来说的话，从最近两周的市场变化来看的话，地产这边比较大的变化就是来自于近期的这个土拍市场非常的火热。大家如果有一些关注二手房或者新房的应该知道。进入到7月之后，我们整个的一线城市近期出来了非常多的这种高溢价竞价非常激烈的楼盘。虽然我们行业已经完成了供给侧改革，目前参与竞拍的也主要都是国央企和一些相对比较强势的地方国企为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07:52</w:t>
      </w:r>
    </w:p>
    <w:p>
      <w:r>
        <w:rPr>
          <w:rFonts w:ascii="等线(中文正文)" w:hAnsi="等线(中文正文)" w:cs="等线(中文正文)" w:eastAsia="等线(中文正文)"/>
          <w:b w:val="false"/>
          <w:i w:val="false"/>
          <w:sz w:val="20"/>
        </w:rPr>
        <w:t>但是的话实际上从这个土拍的结果来看的话，还是非常的火热。你像近期的话，比如说像上海杨浦的八寨头，北京酒仙桥的地块昨天北京广渠路的地块，还有包括之前深圳宝安中心的地块，这个竞拍的轮次都能够达到数百轮。最夸张的像深圳宝安这块地拍了350轮，那么溢价率达到了三倍，最后成交价格是起价的两倍，应该来说这样的一个土地市场还是非常的夸张的。所以我们觉得其实在当下的话，我们觉得客观来说，这个代表了开发商对于后市开始呈现出一定的编辑的，信心了。但是也我们觉得这个从一方面也是当前行业仍然处在一个相对于困难期或者说磨底期。那么开发商一个无奈的选择，就是刚才我们讲的这些所有的地块，都可以说是我们核心城市最核心的区域。你像我们说的刚才提到的这两块北京的地块，都在四环内，都是非常核心的区区块。那上海杨浦的这块，也是距离黄浦江的距离只有500米，所以说可以看到开发商把他们无限的子弹，是队在这有限的核心资源里面，而且基本上是以央国企作为主导，我们觉得这个其实反映出来就是在行业比较困难的时候，其实大家是对于弱能级城市，对于远郊的地块是缺乏信心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09:27</w:t>
      </w:r>
    </w:p>
    <w:p>
      <w:r>
        <w:rPr>
          <w:rFonts w:ascii="等线(中文正文)" w:hAnsi="等线(中文正文)" w:cs="等线(中文正文)" w:eastAsia="等线(中文正文)"/>
          <w:b w:val="false"/>
          <w:i w:val="false"/>
          <w:sz w:val="20"/>
        </w:rPr>
        <w:t>这种确定性，这反而推高了大家的这样的一个溢价，所以我们我们其实我们整体的观点是，我们建议大家还是在选择标的上可以适当的冷静一些。我们我们并不觉得现在去高溢价抢这些土地的开发商会是一个非常好的一个选择。我们反而觉得在今年在这种机会相对来说比较少的情况下，还能够在拿地端保持纪律，保持冷静的放弃。我们觉得在当前时点反而是相对比较稀缺的，就是这种其实市场已经非常的火爆，但是仍然能够保持一个比较强的拿地纪律，比较冷静的。我们觉得这个反而是一种一种逆行的选择从行业的角度来看，我们觉得这个其实代表了一些国有企业对于后市一个比较，好的这样的一个预期。我们觉得这个同时也是给我们整个的一线城市居民提供了一个房价的心理的这样的一个锚点。而且的话从市场的供给来看，既然地拿的这么贵了，那么在可基本上可以忽略不计的建安和配套费用上，开发商一定会舍得非常舍得用料，这个也会带来我们整个的产品力这块去有一种快速的去倒逼他们去加强自己的产品力。所以我们觉得这个整个的对于行业来说的话，等于是一个。进一步的洗牌和出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10:54</w:t>
      </w:r>
    </w:p>
    <w:p>
      <w:r>
        <w:rPr>
          <w:rFonts w:ascii="等线(中文正文)" w:hAnsi="等线(中文正文)" w:cs="等线(中文正文)" w:eastAsia="等线(中文正文)"/>
          <w:b w:val="false"/>
          <w:i w:val="false"/>
          <w:sz w:val="20"/>
        </w:rPr>
        <w:t>未来可能我们觉得按照这样的一个趋势往后演化的话，那么可能一些地方放在国企在1到2年之后的话，也甚至也没有上桌的这个机会了。所以我们觉得能够当前能够活下来的这一些优质的房企，或者说在这种情况下还能够相对比较从容的这些优质房企。我们觉得其实往后来看，是能够享受这个行业的这样的一个非常剧烈的供给侧改革之后这样的一个一个行业机会的。基本上以后对于一线城市来说，我们觉得也就是行业头部，5到6名的企业，具备在我们的一线城市在拿地能力，剩下的企业基本上只有这种零散的机会型的去布局的机会，而具并不具备长期的这样的一个布局机会了。我觉得这种土拍的情况，其实也是进行一轮更惨烈的，行业的供给侧改革。所以往后来看，我们觉得经历了这个之后的话，我们觉得像我们之前一直推的像建发、华润，中国经贸等等这些优质房企，就是本身布局城市也比较好，产品力也比较强，在当前土地市场上，我们觉得也是保持了相对比较冷静的拿地纪律。我们觉得我们当前是最为推荐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12:11</w:t>
      </w:r>
    </w:p>
    <w:p>
      <w:r>
        <w:rPr>
          <w:rFonts w:ascii="等线(中文正文)" w:hAnsi="等线(中文正文)" w:cs="等线(中文正文)" w:eastAsia="等线(中文正文)"/>
          <w:b w:val="false"/>
          <w:i w:val="false"/>
          <w:sz w:val="20"/>
        </w:rPr>
        <w:t>另外一个就是我们还是比较看好今年这个优质的商业地产运营商。结合我们近期调研的情况来看，其实今年的这个重奢和轻奢的商场，其实整体的表现还是非常不错的。近期我们交流的包括像太古恒隆，还有像华润，在今年上半年都取得了中中高个位数到差不多两位数的这么一个增长。这其中比较好的比如说像前上海的前南太古里，在今年上半年取得了一个13%的销售额增长，还是非常的夸张的。所以我们觉得虽然整整个的消费的大环境还是相对比较疲软，但是我们的一些偏中高端的重奢和轻奢类的这个商业目前来看已经走出来了。我们这一轮资本市场的造富和一些新兴行业，特别是半导体这个通信行业的造富，还是给这些中高端消费的复苏提供了非常充沛的动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13:14</w:t>
      </w:r>
    </w:p>
    <w:p>
      <w:r>
        <w:rPr>
          <w:rFonts w:ascii="等线(中文正文)" w:hAnsi="等线(中文正文)" w:cs="等线(中文正文)" w:eastAsia="等线(中文正文)"/>
          <w:b w:val="false"/>
          <w:i w:val="false"/>
          <w:sz w:val="20"/>
        </w:rPr>
        <w:t>好，以上就是我们的一个观点更新，谢谢金柏，谢谢各位领导。OK好啊，谢谢东哥。接下来就有请我们的军工首席王家威王总给大家介绍一下行业的一个情况。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13:28</w:t>
      </w:r>
    </w:p>
    <w:p>
      <w:r>
        <w:rPr>
          <w:rFonts w:ascii="等线(中文正文)" w:hAnsi="等线(中文正文)" w:cs="等线(中文正文)" w:eastAsia="等线(中文正文)"/>
          <w:b w:val="false"/>
          <w:i w:val="false"/>
          <w:sz w:val="20"/>
        </w:rPr>
        <w:t>各位线上投资者，大家晚上好，汇报一下我们军工板块最近的观点。首先还是汇报一下商业航天，这周其实板块反弹还不错，而且整个市场的预期也在升温。然后最近我们觉得大概有三个其实比较值得关注的一个事情。一个是这个蓝箭的朱雀3，目前已经计划大概是8月11号早上七点进行第二次的回收验证。上一次的回收事业其实结果已经非常超预期了。这一次其实也算是国内如果说能成功的话，算是第二个可能工厂落地比较显著的一个方案。其实市场对于他的这个期待其实还是比较高的。只要比上一次能够有更加显著的一个进步，其实我们我们觉得都是比较符合市场预期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14:14</w:t>
      </w:r>
    </w:p>
    <w:p>
      <w:r>
        <w:rPr>
          <w:rFonts w:ascii="等线(中文正文)" w:hAnsi="等线(中文正文)" w:cs="等线(中文正文)" w:eastAsia="等线(中文正文)"/>
          <w:b w:val="false"/>
          <w:i w:val="false"/>
          <w:sz w:val="20"/>
        </w:rPr>
        <w:t>第二个是新网最近的发射，其实整个的进度还是比较超预期，6到7月份大家都看到G60这块可能发射超过了100来颗星。然后7 8月份目前来看，其实新网这一键实心的发射其实也在大规模的加速。有可能目前来看也规划大概有4到5发火箭。接下来还有可能大概2到3发的火箭，都是在陆陆续续这两周之内都要完成的那整体来看，今年新网大家也比较期待九月份的这个招标。整体来看我们觉得还是有希望可能给出比市场更超预期的一个结果。包括它在整个卫星的这个发射组网的速度上面，以及可能接下来这个招标，对于整个市场的一个催化，包括一个市场份额的重新的一个划分，以及可能对于未来整体的一个商业模式的一个定要，其实我们觉得都是有望超预期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15:08</w:t>
      </w:r>
    </w:p>
    <w:p>
      <w:r>
        <w:rPr>
          <w:rFonts w:ascii="等线(中文正文)" w:hAnsi="等线(中文正文)" w:cs="等线(中文正文)" w:eastAsia="等线(中文正文)"/>
          <w:b w:val="false"/>
          <w:i w:val="false"/>
          <w:sz w:val="20"/>
        </w:rPr>
        <w:t>第三个我们觉得比较值得关注的事情，一个是这个SX，它的业绩其实我们梳理下来，其实还是表现还是非常亮眼的。而且他给出了一些我们认为其实给国内的商业航天的应用这端已经给出了非常好的一个发展的路径。至少我们看到其实目前在有三块业务上面，还是能给出一个比较不错的一个增量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15:31</w:t>
      </w:r>
    </w:p>
    <w:p>
      <w:r>
        <w:rPr>
          <w:rFonts w:ascii="等线(中文正文)" w:hAnsi="等线(中文正文)" w:cs="等线(中文正文)" w:eastAsia="等线(中文正文)"/>
          <w:b w:val="false"/>
          <w:i w:val="false"/>
          <w:sz w:val="20"/>
        </w:rPr>
        <w:t>SpaceX业务这块我们先看其中的这个star link这部分，今年整个上半年它的同比的增长是66%，已经占了收入可能超过一半左右了。利润当然还是非常不错的，大概可能运营利润有大概16.6亿美金。这里面比较关键的是，我们看到他其实也新签了美国航空、西南航空等这些重大的合同。而他的那个军用版新盾的这个计划star show目前拿到了美国政府也超过60亿美元的多年期的安全合同。这个其实我们可以对标国内，我们至少不会担心整个商业航天未来整个商业模式的闭环。哪怕说我们国内无法实现像12 link在民用版本，可能特别大全球规模。但是其实我们在一些特种的领域，还是能有持续不断的订单去获得的，这个是我们觉得短期之内不用太担心国内商业航天这个商业模式这一端。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16:28</w:t>
      </w:r>
    </w:p>
    <w:p>
      <w:r>
        <w:rPr>
          <w:rFonts w:ascii="等线(中文正文)" w:hAnsi="等线(中文正文)" w:cs="等线(中文正文)" w:eastAsia="等线(中文正文)"/>
          <w:b w:val="false"/>
          <w:i w:val="false"/>
          <w:sz w:val="20"/>
        </w:rPr>
        <w:t>第二个我们就他给出了一个另外一块业务，就是太空的这个数据中心。马斯克其实也给了一个比较积极的一个指引，大概2030年要实现1万亿美元的这个收入目标。然后这个太空算力也在2027年直接就发要要可能要发射上天进行一个商业化。我们也看到昨天英伟达也发布了在马斯的这个star，这应该叫star mind这个A一的这个卫星，AIE的卫星上面，未来会搭载这种是rever rubin的芯片，也是由英伟达来提供的。所以看到其实如果能够发出这样的一个商业合作，其实代表着可能很多技术问题可能在2027年之前都会慢慢的解决。所以我们也觉得他在商业模式上面，至少在太空算力这块，美国这边其实走的会更加的靠前一些。而且可能他会把很多包括技术上的一个难题，以及未来它的一个商业模式的运营，可能都会都会给出一个比较清晰的一个答案。这个是我们觉得看到它其实在这两方面已经给出了比较不错的一个增长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17:35</w:t>
      </w:r>
    </w:p>
    <w:p>
      <w:r>
        <w:rPr>
          <w:rFonts w:ascii="等线(中文正文)" w:hAnsi="等线(中文正文)" w:cs="等线(中文正文)" w:eastAsia="等线(中文正文)"/>
          <w:b w:val="false"/>
          <w:i w:val="false"/>
          <w:sz w:val="20"/>
        </w:rPr>
        <w:t>第三块比较有增量的业务还是在它的通信上面。通信这块目前space x已经实现了可能有1200万的用户，而且单季度是新增了170万。这个对于我们的启示来说，是我们也未来整个的商业航天也是要出海为主要的一个增长点。我们只要拿到其中可能5%，甚至可能是低于个低个位数的一个份额，其实就能够把国内整体的整个的商业模式给走通。这个是我们认为当下其实比较值得关注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18:07</w:t>
      </w:r>
    </w:p>
    <w:p>
      <w:r>
        <w:rPr>
          <w:rFonts w:ascii="等线(中文正文)" w:hAnsi="等线(中文正文)" w:cs="等线(中文正文)" w:eastAsia="等线(中文正文)"/>
          <w:b w:val="false"/>
          <w:i w:val="false"/>
          <w:sz w:val="20"/>
        </w:rPr>
        <w:t>所以商业行情这块儿，我们认为其实短期其实情绪已经跌到位了，而且最近其实也有比较显著的一个反弹。在成长板块这段如果说要实现再平衡的话，那这个超跌的这个板块我们觉得也是值得关注的。另外就是整体军工这个板块，我们目前还是维持一个谨慎乐观的一个态度。观点其实跟我们上周没有太大的一个变化，我们认为当下还是最看好的三个方面。一个是军贸，就是装备出海，另外我们还是比较看好这个航空的发动机这个产业链。最后还是我们认为在当下这个风格再平衡的这个基调下，还是比较看好传统军工这些公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18:51</w:t>
      </w:r>
    </w:p>
    <w:p>
      <w:r>
        <w:rPr>
          <w:rFonts w:ascii="等线(中文正文)" w:hAnsi="等线(中文正文)" w:cs="等线(中文正文)" w:eastAsia="等线(中文正文)"/>
          <w:b w:val="false"/>
          <w:i w:val="false"/>
          <w:sz w:val="20"/>
        </w:rPr>
        <w:t>首先是军贸，我们认为今年专贸军贸的装备出海，其实还是能够进一步打开整体的天花板的。目前根据我们调研的情况以及跟各家公司交流的情况来看，其实整个今年的军贸还是有非常大的一个亮点。按照目前我们整个军工的这个收入结构来看，如果是参照美国的话，其实未来可能60%的这个远期订单都是会来自于海外这个市场。而我们目前其实都是仅仅在低个位数的一个状态，目前是处于非常早期的一个水平。未来我们也是有望去抢占远东一些国家的一些市场，去进一步提高我们军贸的一个市场份额。</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19:34</w:t>
      </w:r>
    </w:p>
    <w:p>
      <w:r>
        <w:rPr>
          <w:rFonts w:ascii="等线(中文正文)" w:hAnsi="等线(中文正文)" w:cs="等线(中文正文)" w:eastAsia="等线(中文正文)"/>
          <w:b w:val="false"/>
          <w:i w:val="false"/>
          <w:sz w:val="20"/>
        </w:rPr>
        <w:t>军贸这个板块目前也在很多上市公司过去两个季度的这个季报中，其实得到了一些验证。包括我们看到像国睿科技，还有国科军工，在一次在年报一季报里面都披露了相应的一些验证，包括年报上修的和控股集团之间的关联交易，还有包括多个型号的这个订单，其实都是在陆陆续续的这两个季度当中公布的。今年应该是最大的一个增量就来自于这块儿。这块我们觉得可能Q3业绩会逐渐的释放，也慢慢的可能会获得逻辑上的一个增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20:10</w:t>
      </w:r>
    </w:p>
    <w:p>
      <w:r>
        <w:rPr>
          <w:rFonts w:ascii="等线(中文正文)" w:hAnsi="等线(中文正文)" w:cs="等线(中文正文)" w:eastAsia="等线(中文正文)"/>
          <w:b w:val="false"/>
          <w:i w:val="false"/>
          <w:sz w:val="20"/>
        </w:rPr>
        <w:t>第二个我们比较看好的板块还是在航空发动机，这个我们其实一直都非常的关注。而且其实从去年Q3开始，我们就看到整个板块有非常显著的一个复苏的一个迹象了。发动机这个行业其实维修的大周期其实我们觉得已经到来了。而且整个维修的这个市场大概是可能前装市场的三倍以上。所以我们认为其实可以重点关注维修这个产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20:36</w:t>
      </w:r>
    </w:p>
    <w:p>
      <w:r>
        <w:rPr>
          <w:rFonts w:ascii="等线(中文正文)" w:hAnsi="等线(中文正文)" w:cs="等线(中文正文)" w:eastAsia="等线(中文正文)"/>
          <w:b w:val="false"/>
          <w:i w:val="false"/>
          <w:sz w:val="20"/>
        </w:rPr>
        <w:t>航发动力其实也在今年的半年报预计里面也给出了一个非常亮眼的一个业绩，扣非净利润是大概两个亿，同比增长是400%以上。目前来看显著的增量还是来自于维修这个市场。也是看到目前整个航发其实需求也是非常迫切的，整个产业链其实韧性也比较强。我们认为今年可能就是维修集中需求集中释放的第一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21:00</w:t>
      </w:r>
    </w:p>
    <w:p>
      <w:r>
        <w:rPr>
          <w:rFonts w:ascii="等线(中文正文)" w:hAnsi="等线(中文正文)" w:cs="等线(中文正文)" w:eastAsia="等线(中文正文)"/>
          <w:b w:val="false"/>
          <w:i w:val="false"/>
          <w:sz w:val="20"/>
        </w:rPr>
        <w:t>然后这里面我们比较看好的其实还是我们覆盖的重点推荐的华星科技。公司其实整体在手订单已经超过了28亿，而去年整体的收入其实才不到13个亿，12个亿出头。说我们认为其实整个配套毛利率，未来也是有望显著的高于钱庄这个市场的。今年估算下来，其实整个的按照今年的利润估算，可能也就大概可能30倍出头，我们觉得可以重点关注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21:29</w:t>
      </w:r>
    </w:p>
    <w:p>
      <w:r>
        <w:rPr>
          <w:rFonts w:ascii="等线(中文正文)" w:hAnsi="等线(中文正文)" w:cs="等线(中文正文)" w:eastAsia="等线(中文正文)"/>
          <w:b w:val="false"/>
          <w:i w:val="false"/>
          <w:sz w:val="20"/>
        </w:rPr>
        <w:t>另外最后一块就是我们觉得在今年风格再平衡这个基调之下，当下其实很多传统的军工公司已经深度回调了。这些公司我们觉得也是值得重点关注的那像中航沈飞等这些比较有代表性的主机厂的这些标的，本轮下跌其实之后它的影响反而并不大。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21:57</w:t>
      </w:r>
    </w:p>
    <w:p>
      <w:r>
        <w:rPr>
          <w:rFonts w:ascii="等线(中文正文)" w:hAnsi="等线(中文正文)" w:cs="等线(中文正文)" w:eastAsia="等线(中文正文)"/>
          <w:b w:val="false"/>
          <w:i w:val="false"/>
          <w:sz w:val="20"/>
        </w:rPr>
        <w:t>而且最近底部反弹也比较显著。然后这些股票大部分其实已经跌回了924的这个起点，甚至其实如果从它本身的估值来看，也已经跌穿了它这个历史均值，可能大概两倍的标准差左右。因此在我们认为其实今年虽然说订单会有所延迟，而且整个的确认周期可能都会延长。但是短期的业绩压力虽然会有所体现，但从中长期来看，其实订单并没有消失。而一旦可能在今年年底或者明年年初，合同订单到位了之后，其实公司可能就会迎来一波报复性的一个反弹。总体来看，其实目前的估值也是处于一个深度价值的一个区间。我们觉得这类公司当下来看，其实不管是胜率还是赔率，其实都是非常显著的以上就是我们军工板块整体的一个观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22:52</w:t>
      </w:r>
    </w:p>
    <w:p>
      <w:r>
        <w:rPr>
          <w:rFonts w:ascii="等线(中文正文)" w:hAnsi="等线(中文正文)" w:cs="等线(中文正文)" w:eastAsia="等线(中文正文)"/>
          <w:b w:val="false"/>
          <w:i w:val="false"/>
          <w:sz w:val="20"/>
        </w:rPr>
        <w:t>OK, 谢谢王总。接下来就有请我们的机械的分析师张豪杰为大家去介绍一下行业的一个情况。好的，金老师，各位领导好。我汇报一下机械行业的一个观点。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23:09</w:t>
      </w:r>
    </w:p>
    <w:p>
      <w:r>
        <w:rPr>
          <w:rFonts w:ascii="等线(中文正文)" w:hAnsi="等线(中文正文)" w:cs="等线(中文正文)" w:eastAsia="等线(中文正文)"/>
          <w:b w:val="false"/>
          <w:i w:val="false"/>
          <w:sz w:val="20"/>
        </w:rPr>
        <w:t>首先汇报一下农业机械板块，因为也是我们近期比较重点推荐的一个板块。目前来看的话，整个农机板块整体的销量，其实从今年4月份开始，已经是连续三个月超过了20%的一个增长增速，也是保持一个相对比较不错的这样的一个增长态势。然后其实从去年上半年的话，整个上半年之前的话，整个拖拉机的一个销售，其实就是下滑的一个状态。然后去年下半年之后的话，整体的一个产销量数据开始逐步转正。然后现在来看的话，今年二季度开始整体的增速也是呈现了一个逐步加速的一个迹象。然后预计的话可能今年下半年或者明年来看的话，整体的增速可能还是会保持一个相对比较高的一个增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23:54</w:t>
      </w:r>
    </w:p>
    <w:p>
      <w:r>
        <w:rPr>
          <w:rFonts w:ascii="等线(中文正文)" w:hAnsi="等线(中文正文)" w:cs="等线(中文正文)" w:eastAsia="等线(中文正文)"/>
          <w:b w:val="false"/>
          <w:i w:val="false"/>
          <w:sz w:val="20"/>
        </w:rPr>
        <w:t>然后之所以拖拉机的销售，其实开始逐步的一个起来，也有几个非常重要的原因。第一个就是整个今年来看的话，特别是今年年初整个美伊战争的一个影响，当时化肥的价格，可能全球化的一个价格，呈现了一个剧烈波动的这样的一个态势。然后，整个粮食的一个价格，其实也有一定的一个恢复。像今年来看的话，像玉米的一个价格，整体来看的话，也是同比大概是，今年就是现在来看的话，相当于年初的话，大概是同比涨了10%左右的一个涨幅。其实粮价上涨之后的话，对于一些这种下游的农机客户而言的话，他们的一个购机意愿可能也有一个逐步提升的这样的一个趋势。所以会带动整个拖拉机这一块的的销售，这是一个非常重要的原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24:46</w:t>
      </w:r>
    </w:p>
    <w:p>
      <w:r>
        <w:rPr>
          <w:rFonts w:ascii="等线(中文正文)" w:hAnsi="等线(中文正文)" w:cs="等线(中文正文)" w:eastAsia="等线(中文正文)"/>
          <w:b w:val="false"/>
          <w:i w:val="false"/>
          <w:sz w:val="20"/>
        </w:rPr>
        <w:t>然后另外就是今年其实整个特别是今年下半年到明年来看的话，整个二季度现象这一块的一个持续的一个可能会有一个相对比较强的22年度的一个现象。因为我们之前也复盘了过去十就是几十年的一个发展历程。像大概是经历了三轮左右的一个大的一个二年的现象。第一轮的话就在1982年和83年的时候，然后第二轮是在9798年的时候，第三轮是在1516年的时候。其实二牛的现象可能会导致全球气候的一个一些极端天气的一个发生。可能也会后面后续的话可能对于粮食的一个产量，还有整个粮价这一块带来一个相对比较大的一个扰动。可能会导致像这种极端天气的话，有可能会导致粮食的减产，然后推动整个粮食价格这一块的一个提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25:43</w:t>
      </w:r>
    </w:p>
    <w:p>
      <w:r>
        <w:rPr>
          <w:rFonts w:ascii="等线(中文正文)" w:hAnsi="等线(中文正文)" w:cs="等线(中文正文)" w:eastAsia="等线(中文正文)"/>
          <w:b w:val="false"/>
          <w:i w:val="false"/>
          <w:sz w:val="20"/>
        </w:rPr>
        <w:t>然后这一轮来看的话，其实今年下半年到明年这一轮的一个二流的现象，现在很多气象的一个专家预计的话，整个这一轮有可能会达到近150年来最强的一个词。所以对于整个农机板块的话，我们感觉应该还是有一个相对比较好的一个促进的一个作用。然后另外就是从周期的一个角度来看的话，整个农机行业的话其实在过去一段时间的话，也是表现出一个相对比较强的一个周期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26:14</w:t>
      </w:r>
    </w:p>
    <w:p>
      <w:r>
        <w:rPr>
          <w:rFonts w:ascii="等线(中文正文)" w:hAnsi="等线(中文正文)" w:cs="等线(中文正文)" w:eastAsia="等线(中文正文)"/>
          <w:b w:val="false"/>
          <w:i w:val="false"/>
          <w:sz w:val="20"/>
        </w:rPr>
        <w:t>然后在14年到16年那波的一个销售高峰的话，其实经历了十就是十几年的这样的一个发展的话，现在也逐步迎来一个更新换代的一个高峰期。因为现在像农机板块的话，整个特别像拖拉机，这个寿命的话大概就是10到15年左右一个使用寿命周期。然后现在来看的话，从更新的角度来看，也逐步在在14到16年这一波的一个销售高峰，可能在今年或者未来几年的话，会逐步迎来一个更新宽带的这样的一个高峰期。所以在这几个因素的一个持续叠加之下的话，我们看到整体拖拉机的一个销量，其实开始逐步的一个起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26:54</w:t>
      </w:r>
    </w:p>
    <w:p>
      <w:r>
        <w:rPr>
          <w:rFonts w:ascii="等线(中文正文)" w:hAnsi="等线(中文正文)" w:cs="等线(中文正文)" w:eastAsia="等线(中文正文)"/>
          <w:b w:val="false"/>
          <w:i w:val="false"/>
          <w:sz w:val="20"/>
        </w:rPr>
        <w:t>然后另外就是从产品结构的一个角度来看的话，现在在一些新的一个产品，比如说像这个无极变速，还有动力换挡和动力方向，这些新产品的一个占比也在开始逐步的一个提升。像无极助力换向的一个目前来看的话，整体的占比已经是提升到了20%左右。那么对新产品的话，其实对于农机公司的一个盈利能力，其实也是有一个相对比较大的一个带动的一个作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27:24</w:t>
      </w:r>
    </w:p>
    <w:p>
      <w:r>
        <w:rPr>
          <w:rFonts w:ascii="等线(中文正文)" w:hAnsi="等线(中文正文)" w:cs="等线(中文正文)" w:eastAsia="等线(中文正文)"/>
          <w:b w:val="false"/>
          <w:i w:val="false"/>
          <w:sz w:val="20"/>
        </w:rPr>
        <w:t>然后再加上这种出海这一块的一个持续的一个推动。因为现在来看像依托还有很多公农机公司的话，现在也在逐步加快整个海外这一块的一个拓展进程。然后海外整体的利润率水平，其实相当于国内市场还是要高高很多的。所以也会带动整个农机公司的这一块的一个盈利水平的一个提升。所以在现在这个阶段，我们预期像依托的话整个一季度的话应该也会恢复到一个相对比较快的一个增长。特别是从今年二季度开始，我们他看到公司的一个出货量增速，其实也是恢复到了20%以上一个增长。然后转化成收入端和利润端来看的话，可能也会在今年的二季度和三季度的时候，可能会逐步的转化到业绩的这一块，也快速增长的这样的一个态势。所以农业板块的话，我们现在也是比较看好的一个领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28:15</w:t>
      </w:r>
    </w:p>
    <w:p>
      <w:r>
        <w:rPr>
          <w:rFonts w:ascii="等线(中文正文)" w:hAnsi="等线(中文正文)" w:cs="等线(中文正文)" w:eastAsia="等线(中文正文)"/>
          <w:b w:val="false"/>
          <w:i w:val="false"/>
          <w:sz w:val="20"/>
        </w:rPr>
        <w:t>然后另外就是工程机械板块，工程机械板块其实从今年二季度之后的话，整体的无论是国内市场还是海外市场的一个销售，其实都是呈现一个相对比较快速的一个增长。然后可能今年二季度的话，因为受到一些汇率损失的一个影响，整个利润端的增速可能相对比较弱一些。但今年三季度来看的话，整个汇率这一块的影响可能就相对比较相对比较小了。因为去年三季度，去年四季度来看，也是有汇率损失的。所以今年来看的话，假如说即使还是有一些汇率的话，可能对于这种同比的一个增速就可能会逐步的一个起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28:56</w:t>
      </w:r>
    </w:p>
    <w:p>
      <w:r>
        <w:rPr>
          <w:rFonts w:ascii="等线(中文正文)" w:hAnsi="等线(中文正文)" w:cs="等线(中文正文)" w:eastAsia="等线(中文正文)"/>
          <w:b w:val="false"/>
          <w:i w:val="false"/>
          <w:sz w:val="20"/>
        </w:rPr>
        <w:t>因为今年来看的话，整个二季度，其实经营端的利润的一个增速，还是有40%到50%的一个增长，增速还是非常高的一个态势。但是因为受到汇率这一块的影响，可能整体的一个最终的一个表观上的利润增速，可能只有个位数，甚至百就是零到10%的这样的一个增长的一个一个预期，所以会受到这样的一个影响。但收入端的来看的话，其实今年二季度各大主机厂的一个收入的增速，我们预计的话应该都能达到20%左右的一个增长，还是呈现的一个逐步加速的这样的一个迹象。所以我们预期的话，现在整个工程电源板块也是迎来一个国内和海外共振的一个机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29:39</w:t>
      </w:r>
    </w:p>
    <w:p>
      <w:r>
        <w:rPr>
          <w:rFonts w:ascii="等线(中文正文)" w:hAnsi="等线(中文正文)" w:cs="等线(中文正文)" w:eastAsia="等线(中文正文)"/>
          <w:b w:val="false"/>
          <w:i w:val="false"/>
          <w:sz w:val="20"/>
        </w:rPr>
        <w:t>然后现在来看，其实昨天卡特也发了今年二季报的一个业绩。从卡特的一个数据上来看的话，它的空间板块的一个收入增速也是有30%以上的一个增长。就当然是工程机械板块，还不算燃气板块，不算开发，还有那个矿山一些板块。但是工程机械板块这一块的一个收入增速，其实也是非常高的一个态势。特别是在北美市场的一个工程机械板块的收入收入增速是达到了50%的一个增长。这就说明整个美国市场的一个恢复复苏的一个程度还是非常快的。而且自从去年二季度开始，卡特在北美这一块的一个收入增速其实开始由负转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30:22</w:t>
      </w:r>
    </w:p>
    <w:p>
      <w:r>
        <w:rPr>
          <w:rFonts w:ascii="等线(中文正文)" w:hAnsi="等线(中文正文)" w:cs="等线(中文正文)" w:eastAsia="等线(中文正文)"/>
          <w:b w:val="false"/>
          <w:i w:val="false"/>
          <w:sz w:val="20"/>
        </w:rPr>
        <w:t>然后这几个季度的话一直都是呈现一个逐步加速的这样的一个迹象。特别是在美国的的数据中心的一个建设的一个持续的一个推进，包括一些大型新项目的一个持续推动。所以我们看到整个美国市场，其实包括一些欧洲市场整体的一个增速，都开始逐步的一个起来。欧美市场这个大周期其实也在开始逐步的一个恢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30:45</w:t>
      </w:r>
    </w:p>
    <w:p>
      <w:r>
        <w:rPr>
          <w:rFonts w:ascii="等线(中文正文)" w:hAnsi="等线(中文正文)" w:cs="等线(中文正文)" w:eastAsia="等线(中文正文)"/>
          <w:b w:val="false"/>
          <w:i w:val="false"/>
          <w:sz w:val="20"/>
        </w:rPr>
        <w:t>然后另外就是像一带一路一线线市场，目前来看的话，像非洲，包括像南美，还有东南亚市场依然是保持一个相对比较快速的一个增长。还有就是中亚等等这些国家的话，其实都有一个相对比较好的一个表现。今年的话可能像中东市场，因为战争的影响，确实整体中东市场是有一定的下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31:06</w:t>
      </w:r>
    </w:p>
    <w:p>
      <w:r>
        <w:rPr>
          <w:rFonts w:ascii="等线(中文正文)" w:hAnsi="等线(中文正文)" w:cs="等线(中文正文)" w:eastAsia="等线(中文正文)"/>
          <w:b w:val="false"/>
          <w:i w:val="false"/>
          <w:sz w:val="20"/>
        </w:rPr>
        <w:t>但是近几个月的一个情况来看的话，整体的一个初步增速依然是保持在30%以上的一个增长，就是增速还是非常不错的一个状态。所以工程师板块其实现在也是，可以说现在整体的估值已经回落到了一个非常低的一个位置。然后再加上基本面的一个持续好转和今年三季度业绩的一个持续的，这样的一个业绩的一个持续，可以说有一个高增的一个预期。所以我们现在这个阶段也是非常看好整个供应链板块的一个投资这个机会。以建议大家重点关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31:42</w:t>
      </w:r>
    </w:p>
    <w:p>
      <w:r>
        <w:rPr>
          <w:rFonts w:ascii="等线(中文正文)" w:hAnsi="等线(中文正文)" w:cs="等线(中文正文)" w:eastAsia="等线(中文正文)"/>
          <w:b w:val="false"/>
          <w:i w:val="false"/>
          <w:sz w:val="20"/>
        </w:rPr>
        <w:t>我先汇报这些，谢谢金老师，谢谢。OK, 好的，接下来就有请我们煤炭公共事业的首席王刚长给大家介绍一下行业的情况。好的，各位领导晚上好，我是开元煤炭工业王高展。跟各位领导汇报一下我们煤炭板块最新的观点。我们看到这个动力煤它这个价格在上涨，然后焦煤它的一个需求其实是再慢慢去回暖。整体来说的话，还是非常看好这个煤炭板块后边的一些表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32:17</w:t>
      </w:r>
    </w:p>
    <w:p>
      <w:r>
        <w:rPr>
          <w:rFonts w:ascii="等线(中文正文)" w:hAnsi="等线(中文正文)" w:cs="等线(中文正文)" w:eastAsia="等线(中文正文)"/>
          <w:b w:val="false"/>
          <w:i w:val="false"/>
          <w:sz w:val="20"/>
        </w:rPr>
        <w:t>首先的话就是说这个动力煤，动力煤的话其实上周的时候我们有看到山西省政府他们有有发的一些一些公告，或者说一些新闻的一个报道。就是说他们整体口风貌似有点变化，要坚决从这个煤矿违法非法生产作斗争的同时，要一矿一策去推动停产煤矿的整改验收，然后推动复工复产，然后推动煤炭产能的核增，要稳生产。这个的话大家其实就会担心，是不是就是说要这个案件要开始放松一点了，要推动复工复产了。包括我们看到长治，他是在7月30号的时候，有确实是发到一个通知，就是关于这个煤矿产能核增摸底的一个通知。这个的话其实也正常，因为山西那边它其实不光是焦煤，它也是有动力煤的。整体来说的话，整个煤炭的一个产量在在13亿吨左右。那它这个量其实是不小的，所以说它会有电煤保供的压力在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33:29</w:t>
      </w:r>
    </w:p>
    <w:p>
      <w:r>
        <w:rPr>
          <w:rFonts w:ascii="等线(中文正文)" w:hAnsi="等线(中文正文)" w:cs="等线(中文正文)" w:eastAsia="等线(中文正文)"/>
          <w:b w:val="false"/>
          <w:i w:val="false"/>
          <w:sz w:val="20"/>
        </w:rPr>
        <w:t>我们看他为啥现在来说要去核增这个产能，那其实的话也确实是会有不少的就在这个之前会有不少的企业，他他被迫的，有在阶段性会有，超产的这个行为。那背后的一个原因的话就是说，就是那个核定产能的这个基准。核定产能的基准其实是按原煤的一个口径。但是现在来说的话，原煤的这个口径，之下，然后这个煤矿的质量是在往下降的。就是上次没开采完，开采下组煤。然后现在来说的话，这个单吨的原煤已经没有办法去产出那么多的商品煤了。那又要去保供的话，那就是势必应该是要把一部分的一个产能给他核增出来，然后才能达到一个按合规要求去生产，能能实现保控的这个状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34:29</w:t>
      </w:r>
    </w:p>
    <w:p>
      <w:r>
        <w:rPr>
          <w:rFonts w:ascii="等线(中文正文)" w:hAnsi="等线(中文正文)" w:cs="等线(中文正文)" w:eastAsia="等线(中文正文)"/>
          <w:b w:val="false"/>
          <w:i w:val="false"/>
          <w:sz w:val="20"/>
        </w:rPr>
        <w:t>对除了这个之外的话，也跟最近这个安检加严也有关系。而且建立了一个尤其是山西那边，他建立了一个算是一个举报的一个奖励机制。那这样的话还是整体来说的话，是对于这个呃对对于这个动力煤来说的话，把那个该核增出来的那些产能给它合成出来，那就是不是在那种违规的产能。那那正常来说的话，报保供就是电煤保供这块是是是要给它保上去的那对于焦煤来说的话，基本上这个焦煤的一个产能核增是基本上量是非非常小的。因为的话本身山西那边就没有多少焦煤能能去再去增长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35:19</w:t>
      </w:r>
    </w:p>
    <w:p>
      <w:r>
        <w:rPr>
          <w:rFonts w:ascii="等线(中文正文)" w:hAnsi="等线(中文正文)" w:cs="等线(中文正文)" w:eastAsia="等线(中文正文)"/>
          <w:b w:val="false"/>
          <w:i w:val="false"/>
          <w:sz w:val="20"/>
        </w:rPr>
        <w:t>而且的话焦煤其实也是整个偏市场的一个一个品种，偏市场化的一个品种，所以说它这个核增主要还是集中在那个动力没上。而这个即使集中在动力煤上，其实也是把那个一部分的量给它正规化，给它合规化。整体对于这个焦煤，它它因为这个隐蔽面生产的一个灰色产能的一个出清，这个大趋势以及这个量基本上影响是比较有限的。所以整体来说的话，我们还是比较看这个焦煤这块在今年来说是有一个产能出清，然后也没面的一个供给出清，然后供给的一个转折点。然后往后几年可能都是一个证明价格中枢上移的一个状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36:16</w:t>
      </w:r>
    </w:p>
    <w:p>
      <w:r>
        <w:rPr>
          <w:rFonts w:ascii="等线(中文正文)" w:hAnsi="等线(中文正文)" w:cs="等线(中文正文)" w:eastAsia="等线(中文正文)"/>
          <w:b w:val="false"/>
          <w:i w:val="false"/>
          <w:sz w:val="20"/>
        </w:rPr>
        <w:t>那我们也会看这个下游的情况，就是说，焦炭它是在提降的，今天我们看到已经到第三轮提降，第三轮降价基本上每轮降价都是一吨降50。那这个降价的话确实就是说下游它下游对这个呃焦炭这个价格接受度不高，然后给它降价。但是最近我们也看到这个下游，就是最近包括今天我们看到一些钢材已经在涨价了。而且说那些钢厂的话，基本上是在那个五月，在那个七月份的时候，他们因为当时是焦炭提涨了十轮，就累计提涨了十轮，那个价格就比较高。他们有不少的开始去检修停产，到这个八月的话，基本上就是要复产了。这个的话就是对于这个铁水，然后这个量会往上增，那对于这个焦煤焦炭的一个需求也会往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37:21</w:t>
      </w:r>
    </w:p>
    <w:p>
      <w:r>
        <w:rPr>
          <w:rFonts w:ascii="等线(中文正文)" w:hAnsi="等线(中文正文)" w:cs="等线(中文正文)" w:eastAsia="等线(中文正文)"/>
          <w:b w:val="false"/>
          <w:i w:val="false"/>
          <w:sz w:val="20"/>
        </w:rPr>
        <w:t>另外我们也看到就是最近这个铁矿石这个价格是在往下的那其实会改善这个钢材的一些成本。对于这个这又会往把这个焦煤或者是焦炭涨价的空间，然后给他给它打开一点。所以的话就是说即使我们看到这个黑色这个链条下，这个产业链下游，它这个需求可能没那么好。但是的话即使在七月份，这个焦煤基本上也是没有怎么去往往往下走的那进到8月的话，我们基本上也看到会是在进一步涨价的。整体也就是说越到后边其实市场会越来越认知到焦煤这个供给的一个缺口，实实在在，然后就是长期的一个损失。对于这个板块来说的话，确实是一个比较大的一个力度。那我们还是具体到标的的话，还是不在山西那边的那个主要标的，像那个淮北矿业，然后平煤股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38:29</w:t>
      </w:r>
    </w:p>
    <w:p>
      <w:r>
        <w:rPr>
          <w:rFonts w:ascii="等线(中文正文)" w:hAnsi="等线(中文正文)" w:cs="等线(中文正文)" w:eastAsia="等线(中文正文)"/>
          <w:b w:val="false"/>
          <w:i w:val="false"/>
          <w:sz w:val="20"/>
        </w:rPr>
        <w:t>对，就是焦煤，然后动力煤的话，我们说它是有三个驱动因素。然后第一个的话就是说那个地源地源就是美伊之间演变成一个长期中长期的一个对峙冲突，但是短期一两个月它是一个缓和的状态，地缘对这个动力煤的一个驱动是在减弱的。然后第二的话就是那个市场现在来说的话，中报马上临近，那个中报披露了。然后那个动力煤它在这个中报也好，然后三季度也好，它这个利润会有一个不错的一个释放。那他现在来说，包括这个市场风格，然后最近波动比较大。那可能就是说现在是从市场配置的角度来说，动力煤是一个不错的11个1个细分板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39:18</w:t>
      </w:r>
    </w:p>
    <w:p>
      <w:r>
        <w:rPr>
          <w:rFonts w:ascii="等线(中文正文)" w:hAnsi="等线(中文正文)" w:cs="等线(中文正文)" w:eastAsia="等线(中文正文)"/>
          <w:b w:val="false"/>
          <w:i w:val="false"/>
          <w:sz w:val="20"/>
        </w:rPr>
        <w:t>第三个点的话就是说我们说这个现货动力煤迎风度夏。最近都从这周开始已经有一个明显的一个每天都会有一个上涨。整体来说的话，这个动力煤这个需求其实是有明显的一个提升，包括说除了季节性的迎风度夏之外，我们还说今年你弱的影响，可能会把这个温度的一个高点以及持续的一个时间给它拉长。那对应这个煤的一个峰值的一个需求，就是电煤发电的峰值的一个需求，以及持续性来说可能要超过预期一点。这也是对动力煤的一个一个正向的一个推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40:04</w:t>
      </w:r>
    </w:p>
    <w:p>
      <w:r>
        <w:rPr>
          <w:rFonts w:ascii="等线(中文正文)" w:hAnsi="等线(中文正文)" w:cs="等线(中文正文)" w:eastAsia="等线(中文正文)"/>
          <w:b w:val="false"/>
          <w:i w:val="false"/>
          <w:sz w:val="20"/>
        </w:rPr>
        <w:t>整体来说的话，从地缘角度，未来在这个之前，地缘算是影响动力煤最核心的一个因素。那地缘角度的话，未来几周的时间可能没有什么催化。但是我们看这个现在动力煤标的，包括你说这个眼眶，他们现在一个价格，股价基本上又又回调到一个比较合适的一个位置。那它其实就比较适合进行一个在左侧的布局。我就是说万一后边中东那边再发生一些突发的一个事情的话，那其实是我们在一个比较低的位置去左侧布局这个眼眶，那是会有一个不错的一个上行。对，那我主要就汇报这些，站在现在这个时间节点，还是非常看好这个动力煤跟焦煤的一些我们核心推的那个。请关注公众号思维纪要社，更多纪要请加V西安20210130。就是像眼眶，淮北矿业这是这种标的。对，好，谢谢各位领导，谢谢金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41:13</w:t>
      </w:r>
    </w:p>
    <w:p>
      <w:r>
        <w:rPr>
          <w:rFonts w:ascii="等线(中文正文)" w:hAnsi="等线(中文正文)" w:cs="等线(中文正文)" w:eastAsia="等线(中文正文)"/>
          <w:b w:val="false"/>
          <w:i w:val="false"/>
          <w:sz w:val="20"/>
        </w:rPr>
        <w:t>OK好的最后就由我为大家去介绍一下这个化工板块的一个情况。过去几周七月份以来，我们一直是强调市场要去再平衡，特别在上周科技跌了很多的时候，就很多小空跌了很多的时候。我们刚也说其实小鹏可能也有机会，可以看到这两天很多小众的股票很快，包括里面的新材料非常快的两天涨了10%点，今年的市场交易就是讲究最后跌的或者最后涨的那一下，其实都是无效。很多都是体系上面的东西的一个变化。然后化工这一块仍然是两头。我觉得我们总体的观点是觉得整个市场，无论是化工，还是传统周期，还是新材料，我们觉得就是一拥而上的这种纯贝塔的行情可能过于阶段。那后面更多的是找整个板块当中的一些阿尔法的一些东西，对吧？也就是我们之前说的比胆量的时候已经过去了，更多的是找一些研究能够比较扎实的东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42:24</w:t>
      </w:r>
    </w:p>
    <w:p>
      <w:r>
        <w:rPr>
          <w:rFonts w:ascii="等线(中文正文)" w:hAnsi="等线(中文正文)" w:cs="等线(中文正文)" w:eastAsia="等线(中文正文)"/>
          <w:b w:val="false"/>
          <w:i w:val="false"/>
          <w:sz w:val="20"/>
        </w:rPr>
        <w:t>化工传统的这一块，我们还是推荐的是这三个大的板块，这个变化不大的。第一个就是反复练，第二个是智能机，就氟化工这边，然后第三个是零，其实今年主流我们推的传统周期基本上是这个，就是能够看的比较长，反复练了。因为我们现在我稍微更新一下，因为离真正的旺季其实已经越来越近。我们看到油价目前仍然在剧烈的波动当中，所以下游的补库其实是进行的比较犹豫的，到目前为止仍然是刚需进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42:58</w:t>
      </w:r>
    </w:p>
    <w:p>
      <w:r>
        <w:rPr>
          <w:rFonts w:ascii="等线(中文正文)" w:hAnsi="等线(中文正文)" w:cs="等线(中文正文)" w:eastAsia="等线(中文正文)"/>
          <w:b w:val="false"/>
          <w:i w:val="false"/>
          <w:sz w:val="20"/>
        </w:rPr>
        <w:t>但是这个事情讲的拖得越久，到真正刚需旺季起来的时候，特别是八月底到9月的时候，因为现在从涤纶这个板块来看，下游的坯布的库存是非常低的，比往年可能要低20天左右。也就是说这20天本身是备起来给忘记用。也就是说这20天的量有没有的话，你到8 9月份，坯布那边加大开工的时候，你很有可能是买不到丝的，很有可能是买不到丝的，更买不到涤纶的对吧？所以这个逻辑，包括我们最近的下游调研，也基本上是反馈了这个东西。反正就大家在博弈到最后这一刻。因为油价确实到目前为止仍然是在剧烈的波动，对吧？因为川普的事情上上下下，所以可能今年的旺季可能会变得非常非常有意思非常非常有意思。</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43:50</w:t>
      </w:r>
    </w:p>
    <w:p>
      <w:r>
        <w:rPr>
          <w:rFonts w:ascii="等线(中文正文)" w:hAnsi="等线(中文正文)" w:cs="等线(中文正文)" w:eastAsia="等线(中文正文)"/>
          <w:b w:val="false"/>
          <w:i w:val="false"/>
          <w:sz w:val="20"/>
        </w:rPr>
        <w:t>大家为了去赶一些布的一些东西，可能上游的原材料可能会缺，再加上这个行业整个涤纶，因为上游是PTA，最近开工率加非常快，然后价差修复的非常快，所以整个板块自上游到下游基本上的一个价差，基本上都是恢复到一个非常好的一个阶段，两边加起来至少是赚500块钱。往上是对应相关的龙头公司，包括同坤、兴盛、铭恒意，基本上估值还是很便宜的，而且还有个旺季。氨纶也是，那氨纶大的逻辑是比较像，我们觉得这里面不赘述相关的一个逻辑了。可能估值更加便宜一点的可能是新乡，形象化先，但是比较白偏白的什么华峰化学，我们是一直也是都是推荐，包括粘胶短纤的三有化工，还有包括染料这个板块仍然是我们最重点推荐的一个大的一个板块，也是化工走的比较稳的一个板块。我们觉得无论是空间还是估值都是相当有优势，都是相当有优势。所以就简单更新一下，大家要期待一下整个八月中下旬开始的旺季的备货的一个情况。目前是等于是万事俱备，就欠这个东风了，包括PTA现在价格也很好。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45:19</w:t>
      </w:r>
    </w:p>
    <w:p>
      <w:r>
        <w:rPr>
          <w:rFonts w:ascii="等线(中文正文)" w:hAnsi="等线(中文正文)" w:cs="等线(中文正文)" w:eastAsia="等线(中文正文)"/>
          <w:b w:val="false"/>
          <w:i w:val="false"/>
          <w:sz w:val="20"/>
        </w:rPr>
        <w:t>然后第二个板块就是制冷剂，制冷剂一直是整个化工板块当中景气度最确定的一个板块，这个也不赘述。从交易层面上讲，稍微去理解一下这个东西，特别像巨化三美，包括永和。这三个股票在前一段时间也是跟着电子，包括科技，因为氟化工很多材料都会用到电子当中去炒了一波。客观来讲，在当时的一个高点，肯定是有很多偏传统的资金是跑掉的，然后在计划偏1000亿的时候，就到了绝对价值的区间，所以计划是率先企稳。所以这里面是一个交易层面上面的一个说远期的基本面。包括今年下半年，我们可以期待的是就海峡放开之后，整个出口智能机会放量，智能机会放量，这个是可以期待。然后也确实包括韩服的一些材料在科技当中的一个应用也是越来越广泛。所以在后面的整个电子的一个反弹当中，我觉得我们这个也能够有相应的一个估值的一个爬升，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46:30</w:t>
      </w:r>
    </w:p>
    <w:p>
      <w:r>
        <w:rPr>
          <w:rFonts w:ascii="等线(中文正文)" w:hAnsi="等线(中文正文)" w:cs="等线(中文正文)" w:eastAsia="等线(中文正文)"/>
          <w:b w:val="false"/>
          <w:i w:val="false"/>
          <w:sz w:val="20"/>
        </w:rPr>
        <w:t>这个板块就是零，上周我们团队的振奋去做了一个密集的磷化工的产业链的一个调研，有两个增量，一个就是整个零未来的小框，就无论多少的磷矿，后面的审批各方面都要回归到国家手里，地方政府是没有资格去批了。所以在供给端肯定是有一个非常严格的一个一个非常严格的一个的一个一个一个约束。第二个就是爆破，就是炸药这一块，原来一些资质比较弱的一些中小企业，他都是可以做这种爆破的一些工作。但是那是78号文，我忘了是七十几号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47:17</w:t>
      </w:r>
    </w:p>
    <w:p>
      <w:r>
        <w:rPr>
          <w:rFonts w:ascii="等线(中文正文)" w:hAnsi="等线(中文正文)" w:cs="等线(中文正文)" w:eastAsia="等线(中文正文)"/>
          <w:b w:val="false"/>
          <w:i w:val="false"/>
          <w:sz w:val="20"/>
        </w:rPr>
        <w:t>现在落地之后，对于所有的能做爆破的资质的审查会变得非常严。总而言之就是可能未来都只有央央国企相关的公司能够做，或者特别大的一些民营企业，所以对于磷矿这个也需要爆破的这个东西，很多企业的磷矿的开采或者开发或者建设很有可能都会低于预期。所以对于大家比较担心的说明后年连矿石有很大的一个量出来，这个现在可能要打一点折扣。这里面相关的标的，我们是比较看好，有成长性的源头控股跟川恒股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47:58</w:t>
      </w:r>
    </w:p>
    <w:p>
      <w:r>
        <w:rPr>
          <w:rFonts w:ascii="等线(中文正文)" w:hAnsi="等线(中文正文)" w:cs="等线(中文正文)" w:eastAsia="等线(中文正文)"/>
          <w:b w:val="false"/>
          <w:i w:val="false"/>
          <w:sz w:val="20"/>
        </w:rPr>
        <w:t>然后新材料这一块，我们我们上半年新材料说的比较少。但是其实这一波新材料很多股票跌的非常便宜，特别比如像圣泉集团，在这两天十几个点没涨之前，今年的业绩我们的预估它的估值可能只有20倍，可能只有20倍了。一个20倍的新材料或者AI的工，其实已经非常便宜。包括东财科技，假如按照之前的指引，明年可能也有15到20亿的一个利润，只有20倍出头。所以反弹起来的时候，这些股票其实反弹的会非常快，我们也建议这个地方要开始关注，重点关注。然后包括我们团队一直去跟踪的几个比较传统的一个新材料公司，包括瑞联新材、利安隆，估值都非常便宜。而且相关公司后面也都会有对电子材料相关东西做一个比较明确的一个布局。我觉得这个地方的位置也非常低，请各位领导多去关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48:53</w:t>
      </w:r>
    </w:p>
    <w:p>
      <w:r>
        <w:rPr>
          <w:rFonts w:ascii="等线(中文正文)" w:hAnsi="等线(中文正文)" w:cs="等线(中文正文)" w:eastAsia="等线(中文正文)"/>
          <w:b w:val="false"/>
          <w:i w:val="false"/>
          <w:sz w:val="20"/>
        </w:rPr>
        <w:t>我这边基本上就简单的更新一下这样的一个情况。因为其实这么一周来了很多事情其实变化是不大，特别是化工，我们化工在过去一段时间，随着油价的波动，过去七月份以来的化工的这波反弹，我们看到更多的其实是一个估值的一个修复。说白了还是我那句话，最后这20%就不应该跌，所以它涨回来其实还是挺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49:19</w:t>
      </w:r>
    </w:p>
    <w:p>
      <w:r>
        <w:rPr>
          <w:rFonts w:ascii="等线(中文正文)" w:hAnsi="等线(中文正文)" w:cs="等线(中文正文)" w:eastAsia="等线(中文正文)"/>
          <w:b w:val="false"/>
          <w:i w:val="false"/>
          <w:sz w:val="20"/>
        </w:rPr>
        <w:t>然后后面更多的关注的是各个子板块的一个阿尔法的一个情况。我们也不认为所有的化工股票有一个大的一个贝塔，大家一起往上看，就目前还是看不到，甚至包括科技那边，新材料那边，我觉得再重新来一遍，大家一起往上弄。这个我觉得概率也不大。所以更多的还是去找里面大的一个阿尔法的一个板块。甚至这个可以说是我们所有的板块后面可能都会是这样。所以对于有一些标的，包括子板块有兴趣的领导，可以随时联系我们这六个团队，好吧？我今天的更新就到这里，谢谢。</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2026-08-05T14:35:19Z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E6636BB100BBAFBB4581D91E6DDB80241BF4BE5C43FDD1556ABB463F44DFE50A4E2B9DEC4C55E0D4A81977FF031F40CA286CC4C3E95B289053CBAC765202CEB87D38935</vt:lpwstr>
  </property>
</Properties>
</file>