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东财建筑建材 _ 菲律宾水泥市场基本面更新 260804_原文</w:t>
      </w:r>
    </w:p>
    <w:p>
      <w:pPr>
        <w:jc w:val="center"/>
      </w:pPr>
      <w:r>
        <w:rPr>
          <w:rFonts w:ascii="等线(中文正文)" w:hAnsi="等线(中文正文)" w:cs="等线(中文正文)" w:eastAsia="等线(中文正文)"/>
          <w:b w:val="false"/>
          <w:i w:val="false"/>
          <w:sz w:val="20"/>
        </w:rPr>
        <w:t>2026年08月04日 22:33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基本面更新，目前所有参会者均处于静音状态，下面开始播报声明，本次电话会议仅面向机构投资者或受邀客户，第三方专家发言内容仅代表其个人观点，所有信息或所表述的意见均不构成具体的判断或投资建议，未经东方财富证券书面授权，严禁录音、转发及相关解读，不得传播音频视频、图片、文字等内容。涉嫌违反上述情形的，东方财富证券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各位投资者大家好，我是东方财富证券建筑院财经学院于亮，也是非常感谢大家在这个晚上抽空参加我们的这个会议。周日的时候，我们可以看到华兴建材是，发了一个收购公告，公司是收购了菲律宾一家产能约为900万吨每年的这么一家水泥企业，目前来讲的话，菲律宾的市场的供需和价格到底是处在一个什么样的阶段？然后未来怎么讲呢？今天我们也是非常有幸的邀请到了一位行业专家与大家做更深入的交流。专家你好，就是我先把时间交给您，您能先花个15分钟左右的时间，和大家先简单介绍一下菲律宾整个水泥市场现在的一个供需格局，然后包括竞争生态之类的这么一个情况，谢谢。好的，菲律宾这个课题是我们2024年的时候学会放社会相关方面。就接到了有一些中介机构，还有资金机构，还有一些家属办公室的一些关于调研的一些需求。包括后期有能知道有约束性报价，以及其实大家在这个商务部的官网上都能够看到这个类似于菲律宾的水泥整片区的厂家买卖的这个商业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然后菲律宾现在整个全国的产能是5300万吨以上，观光水泥的产能，去年的时候整个需求量是3400万吨，但是其中进口的量具有600万吨以上，也就是说是其中是17%的量是进口的。由于进口的量比较多一些，3400万吨或者3500万吨，这个量减去600万吨变成了去年本地的产量，只有2800万吨。那么2800万吨除以5300万吨的这个基数的话，产能利用率是刚刚是开窑一半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03:06</w:t>
      </w:r>
    </w:p>
    <w:p>
      <w:r>
        <w:rPr>
          <w:rFonts w:ascii="等线(中文正文)" w:hAnsi="等线(中文正文)" w:cs="等线(中文正文)" w:eastAsia="等线(中文正文)"/>
          <w:b w:val="false"/>
          <w:i w:val="false"/>
          <w:sz w:val="20"/>
        </w:rPr>
        <w:t>然后进口情况，菲律宾是向来是有一部分的豁免情况，然后去年是同期是中国占了进口的23%以上，一印尼占了8%，也就说是中国跟印尼两大传统的进口国。然后再加上豁免条款，以及超过豁免条款这个门槛之后，占到了30%的进口量，也就说是去年有600万吨乘以30%，那么后期今年尤其是2026年，整个需求量是下降的。而且是在菲律宾还没有远远达到人均水泥消费量的情况下，在GDP还保持百5.5的增长情况下。主要原因是菲律宾这个基础设施，本来它的水泥需求量是50%以上的，80%以上的拉动是基建，关闭基建的部门就说是公共工程，还有公路部，把这个预算幅度削减了20%以上。项目审批本来就很慢，然后现在是更加的缓慢，而且经历过大选之后，政府调节适应，审批节奏放缓，最主要的是财政的投放是收缩了。比如说说是受到这个借贷成本有一些影响，还有开工的一些延迟。后续的十年我们认为还是会有增长，但是这个增长不会超过5%年平均增长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市场需求我们用国际通用的算法，现在菲律宾的常住人口已经超过了1.1亿，而且是新生的20岁到40岁之间的比例较高。这个内需的市场1.1亿的庞大市场，但是它的人均消费量不光是在东南亚方向，从这个GDP能够在五个点以上的讲，它的人均消费量还不够300公斤。也就是说是一人不到0.3吨，在中国最高的时期是1.8吨。欧美国家在这一个高速增长时期的这个阶段，都是上都是在一吨以上的，包括是日本，这个最高点都是在1.2吨以上。也就是说是菲律宾现在的人均需求量，其实是相当于是我们这个80年代初期的一个那时候发展速度的一个对比性需求量。而且它是个岛国，按理说它的需求量应该是要乘一个放大系数1.2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05:53</w:t>
      </w:r>
    </w:p>
    <w:p>
      <w:r>
        <w:rPr>
          <w:rFonts w:ascii="等线(中文正文)" w:hAnsi="等线(中文正文)" w:cs="等线(中文正文)" w:eastAsia="等线(中文正文)"/>
          <w:b w:val="false"/>
          <w:i w:val="false"/>
          <w:sz w:val="20"/>
        </w:rPr>
        <w:t>目前来看的话，虽然持证生产的就是在产的产能是12家企业，根据这个五千多万吨以上的这个，它相当于是一个产业集中度还算可以的。但是有证还没有投放产能，以及没有是在线生产的企业，可能有是18到19这样，我们就是典型的市场集中份额，前三家就超过了70%。这三家除了我们是新闻关注的菲律宾这个豪瑞在菲律宾的这个公司，还有当地的民企exceed，然后还有是共和国水泥，就这三家主要是集中在这个人口密集比较多的地方。这三家尤其是这个豪瑞本身它的产能是相当于是加总是第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然后其他的像除了这三家比较领头的是有行业控盘基础，就说是能够有部分地区的定价权的之外，比如说是还有一些我们就讲的中等规模的，就是一两条线的。比如说吕宋岛北部的北方水泥，比如说尼沙鄢群岛也有部分的水泥。这些水泥他们的市场份额，因为前三家已经是占到了30%了，他们的市场份额是20%几，然后就说是请关注公众号思维纪要社，更多纪要请加V西安20210130。这两次相当于是10 10 12，是十家以上。然后除了这个通用硅酸盐水泥，我们是国内讲的PO水泥之外，各种水泥还有油性水泥或者是白水泥都有线非常小。这个并不影响通用水泥的，就说是并不影响基建的工程，然后这个是一个集中度竞争格局的一个分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08:10</w:t>
      </w:r>
    </w:p>
    <w:p>
      <w:r>
        <w:rPr>
          <w:rFonts w:ascii="等线(中文正文)" w:hAnsi="等线(中文正文)" w:cs="等线(中文正文)" w:eastAsia="等线(中文正文)"/>
          <w:b w:val="false"/>
          <w:i w:val="false"/>
          <w:sz w:val="20"/>
        </w:rPr>
        <w:t>从地理位置上来看，菲律宾是岛国，然后就说是说全整个群岛70%、60%到70%的水泥全都消费掉，集中在吕宋，也就是首都大马尼拉地区，还有周边，这个人越多的地方越就说是越多，而且这个岛国它这个面积是最大的。除此之外，除首都之外，共和国在布拉干省，还有黎夏省，这个是分布的。还有刚刚我们就说是讲的是好瑞，就说八大验收，就是今天我们要分析的这个米沙鄢岛，还有苏雾岛也有。但是是加总起来的这个能力，包括是年年唠叨，这些是都是百分之加总起来也就是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09:08</w:t>
      </w:r>
    </w:p>
    <w:p>
      <w:r>
        <w:rPr>
          <w:rFonts w:ascii="等线(中文正文)" w:hAnsi="等线(中文正文)" w:cs="等线(中文正文)" w:eastAsia="等线(中文正文)"/>
          <w:b w:val="false"/>
          <w:i w:val="false"/>
          <w:sz w:val="20"/>
        </w:rPr>
        <w:t>菲律宾主要是主要区域集中，然后其他的区域分散布局，这个主要去就集中在了吕宋岛。然后除了华兴，去年是有这个议程开始公告之外，其他的这个东盟国家版图的其实早就格局比较固定，也就是说是新建项目的比较少一些，然后主要是以收购在产项目多一些。然后这个菲律宾最大的特征就是它的能源成本，包括是对比，比如说它的进口国越南、印尼、中国或是整个东南亚地区，它的能源成本是最高高的。因为不光是它的电力价格高，它的煤炭90%以上全都是要进口，包括是所有的发电的进口的燃油、天然气、煤炭。而且国际能源市场的价格，对于菲律宾的国内终端电价，还有煤价的传导是放大效应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10:23</w:t>
      </w:r>
    </w:p>
    <w:p>
      <w:r>
        <w:rPr>
          <w:rFonts w:ascii="等线(中文正文)" w:hAnsi="等线(中文正文)" w:cs="等线(中文正文)" w:eastAsia="等线(中文正文)"/>
          <w:b w:val="false"/>
          <w:i w:val="false"/>
          <w:sz w:val="20"/>
        </w:rPr>
        <w:t>还有一点就说是岛国国家七千多个岛屿以上，物流成本极其高。它不像我们国内水运的成本偏低。由于它的所有的水运海运的成本就是南北物资，主要是南北向的，都是需要有陆路中转的那这样的话是大大摊薄了跨海的是费用的低廉。反而是跨海的费用反而是要比其他地区要相对来说高。还有包括内陆这个卡车运输的转接的成本，以及这个岛国的限制之下，石灰石矿山到工厂，工厂到消费市场的运输链条，各个岛屿之间的运输效率很低。这样的话库存带来的成本，也就是说是不生产的。这个固定资产摊薄费用是不光是东南亚地区较为高的，然后其他的类似于岛屿国家的也比较高一些，其他的一些因素就是约束条件，比如说采矿的审批限制，环保法规，还有石灰石矿山的一些管制，矿泉水开采成本以及整个的种植，还有这个投资风险带来的费用的上升比较高一些。而且菲律宾彬是东塞那亚地区少有的产能利用率，是急速降到50%左右的，主要是受到进口的突然增加的冲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对于价格方面，整个东南亚市场一般都是在100美元以上的，个别地区到了150美元。但是菲律宾近期的1到4月份的统计，是下降到97美元以下。但是是从18年以来的时候，基本上是在是100美元以上，这是一个需求端，还有一个价格端供给信号。然后四月份整个首都地区，就是刚刚我们讲的是最大的这个产能消费地区，价格虽然是同比是上升，但是它其实是收涨幅度在1到2之间，价格上涨比较温和一些。主要原因也是能源成本以及周边其他约束条件的上升。也就说是它的价格的上涨完全是成本上涨带来的。然后去年这个同期的时候98美元左右，那么今年就跌到了95美元以下，每吨就是单独是一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13:11</w:t>
      </w:r>
    </w:p>
    <w:p>
      <w:r>
        <w:rPr>
          <w:rFonts w:ascii="等线(中文正文)" w:hAnsi="等线(中文正文)" w:cs="等线(中文正文)" w:eastAsia="等线(中文正文)"/>
          <w:b w:val="false"/>
          <w:i w:val="false"/>
          <w:sz w:val="20"/>
        </w:rPr>
        <w:t>综合来看的话，菲律宾现在的整个状态，一个是需求端的，这个虽然是前景非常广阔，但是现实给我们的就说是需求端的。因为公共财政的收紧有承压，而且是进口替代越来越多，当然还有一个关税的豁免，还牢牢掌握在政府手里面。然后现在是菲律宾的水泥协会向政府提交这个。建议要把这个进口份额，是所以这个豁免上限要再次压低，然后使发展中国家的免税待遇这些是缩小一些。现在的这个增值税税额占到零售价是3%到4%，但是希望是当地本土企业话语权比较高的，希望是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14:11</w:t>
      </w:r>
    </w:p>
    <w:p>
      <w:r>
        <w:rPr>
          <w:rFonts w:ascii="等线(中文正文)" w:hAnsi="等线(中文正文)" w:cs="等线(中文正文)" w:eastAsia="等线(中文正文)"/>
          <w:b w:val="false"/>
          <w:i w:val="false"/>
          <w:sz w:val="20"/>
        </w:rPr>
        <w:t>现在美国对越南的加征46%的关税，其实也对于越南的像菲律宾进口水泥有一部分的转向的影响，其他的风险就说是菲律宾的这个竞争委员会是在调查本土企业的，卡塔尔现象，之前也有过。然后总体来说，进口的保障政策这个预期效应是对这个水泥行业，是当地本土企业利好的。但是这个降本增效不及预期带来的边际效应的担保，这个是需要注意的。这样的话还有一个是影响竞争因素的企业数量，我们看到的是12家记录在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这个对于当地来说，是既有提升产业集中度的空间，但是另外一部分，市场需求，虽然是加速产业整合的预期，但是如果是单独的集团兼买卖的话，对它的产业集中度其实是没有任何影响，只是单个集团的更换股东而已，这个是整体的一个情况。然后在这种状态下，现在就说是说有一部分的产能是在出清当中的。但是这个出清当中是继续留作生产换股东，还是彻底退出市场，目前来看的话还没有是一个决定性的一个定论，在于说是最后这个政治风险，这个就是说中菲两国的投资，随着南中国海的这个主权终端，尤其是上个月月底7月31号，菲律宾向联合国秘书处提交了黄岩岛的官方地图，带来我们这边的反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16:11</w:t>
      </w:r>
    </w:p>
    <w:p>
      <w:r>
        <w:rPr>
          <w:rFonts w:ascii="等线(中文正文)" w:hAnsi="等线(中文正文)" w:cs="等线(中文正文)" w:eastAsia="等线(中文正文)"/>
          <w:b w:val="false"/>
          <w:i w:val="false"/>
          <w:sz w:val="20"/>
        </w:rPr>
        <w:t>还有一个就是需要注意的点，就是去年国家发改委刚刚成立了对外投资的管制的专门的部门，国家国资委也成立了关于境外投资的管控。我们刚刚提到的华星，它有一部分的股东是联合一致行动人，黄石四国之味虽然是市级的，但是说是各级国资委都是受到稳健的管控。就目前来看，当地的一个扩张的需求，除了我们刚刚讲的是前三家企业之外，像太平洋，它已经是公告这个产量，在五年期间，2030年底的时候要达到10%的份额，把产量提高到500吨。除了太平洋要利用这个分销水泥，建立是，水泥销售终端之外，然后以应对当地的这个就说是他是本身是支持这个，临时保护政策，就是说是这个关税进口的。因为他本来是说外资在当地的企业，然后其他的这个格局，中小规模的企业目前还没有看到。其实说是对下一步是市场进一步的大规模扩产了，或者是联合重组的公告，我先简单介绍一下，后面就说是有这个重点的时候，我挨个来评述。唉唉好的，谢谢专家很详细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18:02</w:t>
      </w:r>
    </w:p>
    <w:p>
      <w:r>
        <w:rPr>
          <w:rFonts w:ascii="等线(中文正文)" w:hAnsi="等线(中文正文)" w:cs="等线(中文正文)" w:eastAsia="等线(中文正文)"/>
          <w:b w:val="false"/>
          <w:i w:val="false"/>
          <w:sz w:val="20"/>
        </w:rPr>
        <w:t>我可能先抛砖引玉的问两个问题，一个就是关于价格和盈利的这个情况。首先刚才您提到了，可能今年的这个价格大概是九十多美元一吨，是吧？就是我想确认一下这个口径，是因为你刚才你也提到这个运输成本可能比较高。我想问一下这个95的这个口径是相当于是出厂价还是这个到岸价？这可能是一个。另外一个就是刚才你也提到了，可能今年以来的话价格上涨的这个主要原因是因为这个可能成本端由于这个冲突原因就是上涨比较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18:40</w:t>
      </w:r>
    </w:p>
    <w:p>
      <w:r>
        <w:rPr>
          <w:rFonts w:ascii="等线(中文正文)" w:hAnsi="等线(中文正文)" w:cs="等线(中文正文)" w:eastAsia="等线(中文正文)"/>
          <w:b w:val="false"/>
          <w:i w:val="false"/>
          <w:sz w:val="20"/>
        </w:rPr>
        <w:t>想问一下，在目前的这个行情下的话，整体菲律宾整个水泥行业，他们的这个盈利情况大致是一个什么水平呢？谢谢。第一个就说是他用的这个建材指数，就说是出厂价，就是生产企业到最终用户的这个价格跑去了。中间就说是大规模的这个运输成本，然后是说现在是一定的问题是是目前的盈利状况是不是，对，就是整个菲律宾行业的这么一个盈利情况大致是在什么水平上面？整个盈利的状况是营收看似来说比较高一些，但是这个利润的水平基本上都是在1到4月份都是亏损的。包括说我们刚刚讲的是豪瑞的这个最大产能的厂家，然后就说是说他的营收，去年是挣了将近四个亿的美元，但是去年亏了上千万，今年1到4月份了，然后就说是说，一点几亿美元，就说是营收。但是这个亏损也有这个几百万美元的亏损，就是这部分的亏损。尤其是我们看这个呃，去去年这个豪瑞亏了六千多万，然后今年上半年是1到4月份是净利润是亏了五百多万，然后目前整个菲律宾他的亏损，一个是成本这个价格的上升，另外一个就是说它的很多线都是老县，然后又没有及时的投资改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20:41</w:t>
      </w:r>
    </w:p>
    <w:p>
      <w:r>
        <w:rPr>
          <w:rFonts w:ascii="等线(中文正文)" w:hAnsi="等线(中文正文)" w:cs="等线(中文正文)" w:eastAsia="等线(中文正文)"/>
          <w:b w:val="false"/>
          <w:i w:val="false"/>
          <w:sz w:val="20"/>
        </w:rPr>
        <w:t>比如说我们认为是说是资本支出可能带来的亏损扩大，但是菲律宾的情况比较特殊，是这个产线过于老旧导致的能源成本较高，还有就是说是总总部的固定资产摊薄的费用以及管理费用，也就是说非直接生产的这种非生产性的支出较为庞大。除了前面讲的产能利用率偏低，它的产能利用率率偏低，不能用我们国家这种。比如说我们的产能利用率是有50%的利用率，但是是可以做到是不亏现金流，不亏就是说经营性现金流。但是像菲律宾这种国家，它的产能利用率偏低，这个我们国家的拐点是30%，产能利用率偏低之后低到30%，它的各方面的成本就是指数型的上升。菲律宾这些国家说是到了55%或者是60%的时候，它的产能利用率就说是偏低。之后固定资产无法有效摊薄，就会直接的上升。再就就是说这个生产成本偏高，然后包括是这个线路的老旧。菲律宾不光是这个好锐的，然后其他很多线这是上世纪60年代到90年代做的。而且这个对比中国还有其他发达国家来说的话，菲律宾的这个余热发电的利用率比较少一些，它本身的价格就相当的贵，然后没有这些其他的能源成本的不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22:27</w:t>
      </w:r>
    </w:p>
    <w:p>
      <w:r>
        <w:rPr>
          <w:rFonts w:ascii="等线(中文正文)" w:hAnsi="等线(中文正文)" w:cs="等线(中文正文)" w:eastAsia="等线(中文正文)"/>
          <w:b w:val="false"/>
          <w:i w:val="false"/>
          <w:sz w:val="20"/>
        </w:rPr>
        <w:t>如果是对比来看的话，还有一个是销售渠道的一些受这个受阻。也就是说说是虽然我们看到现在的国它的国际价格比较高一些，它的总体价格比较高一些，但是相当于是菲律宾是已经陷入了一个价格战的一个前端。这个本土企业抢占部分的，比如说民用市场，因为菲律宾主要的是基建支撑的，但是民用市场这几年是有上升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22:59</w:t>
      </w:r>
    </w:p>
    <w:p>
      <w:r>
        <w:rPr>
          <w:rFonts w:ascii="等线(中文正文)" w:hAnsi="等线(中文正文)" w:cs="等线(中文正文)" w:eastAsia="等线(中文正文)"/>
          <w:b w:val="false"/>
          <w:i w:val="false"/>
          <w:sz w:val="20"/>
        </w:rPr>
        <w:t>这部分的这个价格战的市场，包括是渠道这个价格不统一，还有就说是没有自备电站，这些都带来了一个是亏损的一个效应。好的，谢谢专家。灰助理麻烦播报一下提问方式，我们开启这个线上问答环节，谢谢。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24:04</w:t>
      </w:r>
    </w:p>
    <w:p>
      <w:r>
        <w:rPr>
          <w:rFonts w:ascii="等线(中文正文)" w:hAnsi="等线(中文正文)" w:cs="等线(中文正文)" w:eastAsia="等线(中文正文)"/>
          <w:b w:val="false"/>
          <w:i w:val="false"/>
          <w:sz w:val="20"/>
        </w:rPr>
        <w:t>队长你好，可能我再请教您一些供给端的问题，刚才您提到了，太平洋水泥可能是希望在2030年左右的时候，把这个市占率，就是在菲律宾当地的市占率提到10%左右。就是想问一下四家当地比较大的企业，包括现在的华兴，然后共和水泥一狗和原来的西麦斯，他们有比较激进的扩张规划吗？是这样，其他的扩张规划不像是太平洋水泥是比较能够是有具体的实际行动落地。因为其他的也是有上市公司，或者说是在不同的这个金融市场上发展，或者说是有其他的，类似于绿色证券，我们都可以从公开的报道上看看，为什么点出来这个太平洋水泥呢？因为它的这个码头计划，今年年初的时候已经开始投入运营了。这个码头至少可以有70万吨到，他的能力就是百万吨级的，就说是水泥的一个中转或者说是一个接运。因为水泥对于这个码头的要求还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25:39</w:t>
      </w:r>
    </w:p>
    <w:p>
      <w:r>
        <w:rPr>
          <w:rFonts w:ascii="等线(中文正文)" w:hAnsi="等线(中文正文)" w:cs="等线(中文正文)" w:eastAsia="等线(中文正文)"/>
          <w:b w:val="false"/>
          <w:i w:val="false"/>
          <w:sz w:val="20"/>
        </w:rPr>
        <w:t>有一部分是说是硬件的约束，还有一个太平洋水泥，它这个公告的是在巴丹的地区，卡拉卡市有6000到7000万美元的一个吕宋的一个分销终端，这个分销终端其实在我们水泥的渠道中，就是一个中中转库或者是这个储罐，是有这个业务具体的业务作为支撑的。如果我们翻看这个，菲律宾是专门管这个，我们叫做投资部门，贸易工业部。这个太平洋水泥，是自己是是说有计划是产量提升到500万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26:30</w:t>
      </w:r>
    </w:p>
    <w:p>
      <w:r>
        <w:rPr>
          <w:rFonts w:ascii="等线(中文正文)" w:hAnsi="等线(中文正文)" w:cs="等线(中文正文)" w:eastAsia="等线(中文正文)"/>
          <w:b w:val="false"/>
          <w:i w:val="false"/>
          <w:sz w:val="20"/>
        </w:rPr>
        <w:t>他讲的是产量，并不说是说我一个生产能力。还有一个是太平洋水泥他为了是响应菲律宾，还有自己这个总部的一些绿色低碳，这种是esg r承诺，或者说是是低碳承诺。然后还有是根据菲律宾其他工业的一个配合，他使用这个，对于我们水泥行业来说，他用的固废矿渣，还有是，火山灰，我们说混合材添加量比较多的这个水泥，然后他又是目标是碳减排。其实我们行业内都知道，这只是少用熟料，相当于是增加了它的水泥的量。这些都是有具体的，是可以执行到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27:28</w:t>
      </w:r>
    </w:p>
    <w:p>
      <w:r>
        <w:rPr>
          <w:rFonts w:ascii="等线(中文正文)" w:hAnsi="等线(中文正文)" w:cs="等线(中文正文)" w:eastAsia="等线(中文正文)"/>
          <w:b w:val="false"/>
          <w:i w:val="false"/>
          <w:sz w:val="20"/>
        </w:rPr>
        <w:t>您刚刚讲的就是其他的一些水泥公司的扩张计划，并不是十分明显。有的公告的扩张计划，包括是我们从24年到25年接到的一些明显的来看，这种咨询机构给我们的是一个是这个是商业需求来看。其实是对于我们来说，菲律宾是在整个条件还比较好，然后这个市场展望都比较好的情况下，这个非常难得的。就是比较意外的是这个扩张的需求，就说是当地扩张的需求并不是那么明显的。当然了，这也有地缘政治跟当地这个国家的一个是说一个文化或者说是工业的一个发展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有啊，这个我就说是举个例子，就说是我们算人均消费量的时候，由于菲律宾太过于的，他在自己的高速发展的初期，他的人均的水泥消费量还不够300公斤。我们国家20年之前，二三十年之前就超过了人均500公斤，然后18年到21年最高峰的时候，全都是人均一吨以上。我们的人口总量还有需求总量是增加的，包括是它周边的国家。比如说像越南，然后前15年就是10年的时候就过了550公斤到600公斤的这个人均公积金的这个坎儿。然后像泰国这个14年到16年的快速发展时期，也是过了500公斤的坎儿，只有分只有菲律宾是还不足300公斤。然后是非常供给端跟需求量很难匹配的这也可能是为什么其他的这个公司发布的实质的落地性的公告，是说我们是较难获取，然后是有这么一个是潜在的可能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29:48</w:t>
      </w:r>
    </w:p>
    <w:p>
      <w:r>
        <w:rPr>
          <w:rFonts w:ascii="等线(中文正文)" w:hAnsi="等线(中文正文)" w:cs="等线(中文正文)" w:eastAsia="等线(中文正文)"/>
          <w:b w:val="false"/>
          <w:i w:val="false"/>
          <w:sz w:val="20"/>
        </w:rPr>
        <w:t>刚刚就说是，我前面有一个地方略讲了，就说是菲律宾的有一个叫做保障性关税，就说是为了保护本土企业，光是这个本土投资的企业，只要是在本土生产的企业，都可以有一个价格防线，就是菲律宾管海关，还有这个贸易这个工业部门保护性的关税。现在是税率是相当于是每吨是6美元，这个是尤其是针对中国，还有印尼的。然后虽然这个税率，是说，当地的这个民间组织，还有当地的菲律宾的协会，要求是提升到10 10美元以上。但是虽然它没有落地，然后每吨6美元的一个保护性关税，其实也是有一个是说政策性的，是约束，以及有一个预期性的政策性约束的，然后有这么一个情况，然后就是您刚刚问的价格，然后这个菲律宾它的散装市场其实是它是40千克每袋的。然后它现在的这个价格是说，虽然是远远超过五年前，但是就目前来看，这个价格的波动的走势，可能就是说说需求在涨，价格是因为成本升高在高位，然后政策也有是既有的约束，是一个我们在发展时期，还是有一个上升一个窗口的。好的，谢谢专家。然后可能就这个关税我再稍微问一下，因为菲律宾的这个本身国内是相对比较缺煤缺电。然后还是要问一下，现在他这个就您感觉这个6美元每吨的这个保障关税，就是对进口的这些水泥影响大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31:58</w:t>
      </w:r>
    </w:p>
    <w:p>
      <w:r>
        <w:rPr>
          <w:rFonts w:ascii="等线(中文正文)" w:hAnsi="等线(中文正文)" w:cs="等线(中文正文)" w:eastAsia="等线(中文正文)"/>
          <w:b w:val="false"/>
          <w:i w:val="false"/>
          <w:sz w:val="20"/>
        </w:rPr>
        <w:t>因为我理解可能本身来讲的话，印尼和越南也算是比较产能过剩的国家。如果说您觉得6美元关税不是特别够的话，就可能比如说提升到什么样的这个级别的话，可能能够比较好的去对冲这个成本端的差距，谢谢。是这样，如果在前几年的话，可能这个价格是因为它不可能无限的增加保护性关税，他增加的这些是国家，比如说中国跟印尼都是他自己的进出口，这个很有强劲的贸易伙伴。然后由于现在中国跟印尼，包括是部分的越南的这个产品的价格，无论是国内还是他们的地缘政治的是边缘地区，这个价格战来说，就说是这个保护性的关税。现在来看，无论提高到多少，哪怕是提高到10美元或者是20美元也很难奏效。因为这个国内就是说从单单从中国发货过去的这个水泥，它的出厂成本就是对于这个是说就按美元计算的话，就是30美元。然后就对于他来说，我在菲律宾这个价格的话，我可以有将近50美元的一个差额。就是说我这个关税，就相当于是我的弹性是有50美元。还有一点就是说是，对于很多这种水泥大集团，这个不光是中国其他的国家水泥大集团，这个商业逻辑其实都有。就说是不一定我们在菲律宾能看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33:57</w:t>
      </w:r>
    </w:p>
    <w:p>
      <w:r>
        <w:rPr>
          <w:rFonts w:ascii="等线(中文正文)" w:hAnsi="等线(中文正文)" w:cs="等线(中文正文)" w:eastAsia="等线(中文正文)"/>
          <w:b w:val="false"/>
          <w:i w:val="false"/>
          <w:sz w:val="20"/>
        </w:rPr>
        <w:t>但是它的商业逻辑就是我如果是要对某一个地区整合收购的话，我会以各式各样子的方式，比如说降低价格，或者说是我阻止这个地方有新建项目，或者说是有什么是其他的有产能扩张的话。这个非常常用的手段，国际常用手段就是打价格战。如果本土没有办法打价格战的话，很容易选择进口的水泥，我来一个博弈来打价格战，使当地的产能降到最低，就是说是逼迫他停产，或者是一个很低廉的价格买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34:43</w:t>
      </w:r>
    </w:p>
    <w:p>
      <w:r>
        <w:rPr>
          <w:rFonts w:ascii="等线(中文正文)" w:hAnsi="等线(中文正文)" w:cs="等线(中文正文)" w:eastAsia="等线(中文正文)"/>
          <w:b w:val="false"/>
          <w:i w:val="false"/>
          <w:sz w:val="20"/>
        </w:rPr>
        <w:t>就说是我再去说是说这个，是重点讲一下我们就是现在关注的这个豪瑞。这个豪瑞他在定价的时候，他就本来早期的时候，历史上它的报价是21亿美元，当然了这个汇率波动当时也并不是非常大。现在的报价只有是七八亿美元，还是这个分批次来完成的。就是说前面先交多少钱，后面三年交多少钱，也可能是有一个分红的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35:20</w:t>
      </w:r>
    </w:p>
    <w:p>
      <w:r>
        <w:rPr>
          <w:rFonts w:ascii="等线(中文正文)" w:hAnsi="等线(中文正文)" w:cs="等线(中文正文)" w:eastAsia="等线(中文正文)"/>
          <w:b w:val="false"/>
          <w:i w:val="false"/>
          <w:sz w:val="20"/>
        </w:rPr>
        <w:t>但是给我们的这个直观的感受就是他没有选择国际通用的这个估值方式。就是说市场价。因为它本身它去年就在亏损，亏损了六千多万美元，今年上半年亏损了五百多万美元，还是在因为他这个季报年报可以有一个略微的一个他的一个调节。它就是只能适用说我们讲无论是成本法还好，还是是资产这个重置法来估值。就是因为它是突然是有一个是下跌的过程，以至于这个营收弥补不了这个成本这么一个，然后就说是再次就是说是提示跟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36:12</w:t>
      </w:r>
    </w:p>
    <w:p>
      <w:r>
        <w:rPr>
          <w:rFonts w:ascii="等线(中文正文)" w:hAnsi="等线(中文正文)" w:cs="等线(中文正文)" w:eastAsia="等线(中文正文)"/>
          <w:b w:val="false"/>
          <w:i w:val="false"/>
          <w:sz w:val="20"/>
        </w:rPr>
        <w:t>谢谢专家。您的意思可能就是说关税这块的话，一方面可能当地的政府也不太好没有上限的去提升这个呃水泥关税。另外一方面可能就确实除非提升幅度很大，也没法说是有效的完全去隔绝外国进口的水泥，是吧？对的，因为现在来看的话，是即使挡住了中国跟印尼的关税，然后越南也是有个低价的大量的涌入。而且越南很多是也是有中资来控制的，我们国家的打价格战的这些，其实也是在东南亚国家，就说是控制水泥这个海外市场的这些。我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37:06</w:t>
      </w:r>
    </w:p>
    <w:p>
      <w:r>
        <w:rPr>
          <w:rFonts w:ascii="等线(中文正文)" w:hAnsi="等线(中文正文)" w:cs="等线(中文正文)" w:eastAsia="等线(中文正文)"/>
          <w:b w:val="false"/>
          <w:i w:val="false"/>
          <w:sz w:val="20"/>
        </w:rPr>
        <w:t>然后需求这块的话，就是我可能在想这个请教下，就刚才您也提到了，可能这个290多这个人均消费的话，确实是在东南亚国家里面也算是比较低的。当然我们也看到了，这两年受一些，算是国家工程腐败事件的影响，也确实是总统家族是遭受到了比较大的压力。您感觉后期他的这个从释放的节点上来讲的话，就您感觉水泥需求什么时候大概能逐渐恢复？因为我看长期还有一个什么BDM基建计划，然后还有一些住房可能需要去完成的对。如果抛开其他的，就说是关于政治这些，因为它这个大选是一个方面。然后还有就说是现在也有关于这个腐败的有一些调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38:12</w:t>
      </w:r>
    </w:p>
    <w:p>
      <w:r>
        <w:rPr>
          <w:rFonts w:ascii="等线(中文正文)" w:hAnsi="等线(中文正文)" w:cs="等线(中文正文)" w:eastAsia="等线(中文正文)"/>
          <w:b w:val="false"/>
          <w:i w:val="false"/>
          <w:sz w:val="20"/>
        </w:rPr>
        <w:t>然后这个市场的整体的复苏，其实还是要看客观的投入。比如说我们说说我们测算现在测算是未来五年这个市场的总体有一个4.5到5%的复合年增长率，这个就是完全是基于请关注公众号思维纪要社，更多纪要请加V西安20210130。你这个GDP现在有一个5%的一个增长，这个就说是人工的经验算出来的。因为对于沈宁来说，这个人口增长，基建投入，还有住房缺口，这都是是一般来说我们测算的几个主要的值，然后它的这个变量最主要的就说是政策风险跟投资拉动。然后如果我们把一些能源危机，还有进口冲击这些变量，我们就说是把它作为产量来看的话，它的一个一个回复，我们很可能就说是说前几年18年的时候已经是了一个无论是从价格来说，还是从这个需求拉动来说，已经是了历史高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39:34</w:t>
      </w:r>
    </w:p>
    <w:p>
      <w:r>
        <w:rPr>
          <w:rFonts w:ascii="等线(中文正文)" w:hAnsi="等线(中文正文)" w:cs="等线(中文正文)" w:eastAsia="等线(中文正文)"/>
          <w:b w:val="false"/>
          <w:i w:val="false"/>
          <w:sz w:val="20"/>
        </w:rPr>
        <w:t>因为我们如果是对比的话，刚刚我讲的就是其他的像越南、印尼、泰国，包括中国的一个人均的峰值，他们的基建的速度是非常之快的。然后菲律宾他本身的地理因素限制了它的基建的增长，因为本身是岛国比较多一些。还有就是说基建所需要的这些能源，以及其他的，我们讲是现在流行的时髦词叫做供应链，这些很难支撑，也就说是说菲律宾现在比如说人均是相当于是不到300公斤。在一些人口密集地方到300公斤以上，可能是跟其他国家相差太多。但是也很有可能这就是它的一个最终的一个机制，也就是说其他国家的发展可能是有5到10年的时期。菲律宾可能它就是保持在这个人均较低，但是它可能会扩展到10到20年。就是说对于他这个高速发展的拐点，然后就是很可能就是说是现在还有保持发展劲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40:52</w:t>
      </w:r>
    </w:p>
    <w:p>
      <w:r>
        <w:rPr>
          <w:rFonts w:ascii="等线(中文正文)" w:hAnsi="等线(中文正文)" w:cs="等线(中文正文)" w:eastAsia="等线(中文正文)"/>
          <w:b w:val="false"/>
          <w:i w:val="false"/>
          <w:sz w:val="20"/>
        </w:rPr>
        <w:t>但是它的进口的增量并不是很明显，但是它的时间跨度广度可能是较为有韧性，较为比较大的。因为现在是说这个需求被压抑，主要并不是这个本能的需求被压抑，而是因为是各方面的经济性成本的约束然后被压抑。谢谢，好的，谢谢专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41:19</w:t>
      </w:r>
    </w:p>
    <w:p>
      <w:r>
        <w:rPr>
          <w:rFonts w:ascii="等线(中文正文)" w:hAnsi="等线(中文正文)" w:cs="等线(中文正文)" w:eastAsia="等线(中文正文)"/>
          <w:b w:val="false"/>
          <w:i w:val="false"/>
          <w:sz w:val="20"/>
        </w:rPr>
        <w:t>然后这个本土化，包括这个关税这边我可能再稍微追问一个问题。就是刚才您也提到了，可能单纯的提关税的话，可能对于这个本身去遏制进口水泥的作用是不是特别大的。那现在比如说是行业协会或者说是这个国家政府，他有去比如说是推动一些其他的这么一些指标去限制进口吗？就比如说像是这个环保指标，或者说什么协同处置固废这种指标，就是我不太清楚这些类似的举动就政府在做，谢谢。我们是私下的这种是是两国协会之间的交流来说，有很多是学习中国的，包括是其他国际水平也是这个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42:11</w:t>
      </w:r>
    </w:p>
    <w:p>
      <w:r>
        <w:rPr>
          <w:rFonts w:ascii="等线(中文正文)" w:hAnsi="等线(中文正文)" w:cs="等线(中文正文)" w:eastAsia="等线(中文正文)"/>
          <w:b w:val="false"/>
          <w:i w:val="false"/>
          <w:sz w:val="20"/>
        </w:rPr>
        <w:t>然后比如说环保的约束，但是就是力度最大的，我个人认为是对于石灰石资源的一个环保的约束。因为菲律宾它它的矿山也是要审批的，对于这个是有矿山的审批的这些权限的覆盖增大。还有就说是说这个就是说白了一点，是说有无自备矿山的成本差异，然后今后可能会是更高一些。因为这个自备矿山还有一个是有一个运输这方面的一个带来的一个隐性成本。就是说菲律宾的协会是他除了在关税这方面做很多努力之外，其他的一些努力就是说抵御外来进口的这些可能是说不如关税这么明显。但是对于国内的厂商的成本差异，包括是提高这个资源的是审批，还有对于环保的一个约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43:19</w:t>
      </w:r>
    </w:p>
    <w:p>
      <w:r>
        <w:rPr>
          <w:rFonts w:ascii="等线(中文正文)" w:hAnsi="等线(中文正文)" w:cs="等线(中文正文)" w:eastAsia="等线(中文正文)"/>
          <w:b w:val="false"/>
          <w:i w:val="false"/>
          <w:sz w:val="20"/>
        </w:rPr>
        <w:t>其实这个关税无论是关税也好，还是地方性的保护政策也好，这是一个双刃剑。因为这个水泥对于菲律宾来说是一个需要全球供应链协同的，然后老旧的厂家需要改造，需要这种国际化的设备，然后这方面是就说是双刃剑。再包括由于菲律宾整体的能源成本非常高，它后面就是要节能增效的话，需要的无论是替代燃料也好，因为替代燃料也不是每个国家都可以，像中国有四大行大的一个固废，还有这个石化产业链的一个支撑。但是这些是其实都是需要一个全球供应链去协同，不光是降低采购成本，还有一个降低一个整体解决方案。然后后续这个能源结构优化以及这个资源匹配，这些是其实都是需要各个因素考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44:27</w:t>
      </w:r>
    </w:p>
    <w:p>
      <w:r>
        <w:rPr>
          <w:rFonts w:ascii="等线(中文正文)" w:hAnsi="等线(中文正文)" w:cs="等线(中文正文)" w:eastAsia="等线(中文正文)"/>
          <w:b w:val="false"/>
          <w:i w:val="false"/>
          <w:sz w:val="20"/>
        </w:rPr>
        <w:t>就目前来看的话，就说是说这个呃矿山资源矿产资源的这个审批权限，可能会对这个企业差异化盈利有一个相对来说其他较为大的一个影响。虽然它并不是阻挡了海外，就说是很难阻挡海外，但是对于国内的这些竞争格局来说，可能会有比较大的影响。好的，谢谢专家。然后就您刚才的这个观点，我可能再稍微追问一些问题。可能就是您的意思就是海外水泥可能暂时还是没法有效杜绝的。那可能国内企业如果要提盈利的话，主要还是自身把握住矿山资源以及其他的一些经营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45:17</w:t>
      </w:r>
    </w:p>
    <w:p>
      <w:r>
        <w:rPr>
          <w:rFonts w:ascii="等线(中文正文)" w:hAnsi="等线(中文正文)" w:cs="等线(中文正文)" w:eastAsia="等线(中文正文)"/>
          <w:b w:val="false"/>
          <w:i w:val="false"/>
          <w:sz w:val="20"/>
        </w:rPr>
        <w:t>然后刚才你也提到了，可能就是当地有些县可能已经有几十年的历史了。我就想问一下，比如说华新收购的这家豪瑞，菲律宾的话他有多少？就比如说是上个世纪，比如说是建设的这个产能比较老的，然后就是有更新换代的空间。比如说就经验上来讲的话，这个老线和新线的成本差距大概是能有多大？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45:48</w:t>
      </w:r>
    </w:p>
    <w:p>
      <w:r>
        <w:rPr>
          <w:rFonts w:ascii="等线(中文正文)" w:hAnsi="等线(中文正文)" w:cs="等线(中文正文)" w:eastAsia="等线(中文正文)"/>
          <w:b w:val="false"/>
          <w:i w:val="false"/>
          <w:sz w:val="20"/>
        </w:rPr>
        <w:t>是这样，就说是华兴这个因为他还没有是通过国内的发改，还有国资委的这个境内的备案，还没有通过当地的这个反垄断。所以说从它的公布的来看的话，他的这个，老县，因为当地是60年代就有，然后很多已经是超过二十几年，然后他的这个改造成本非常大，是刚刚我们提到能源的时候，是有一个是我们没有讲到。它虽然没有像自备电站这种是大型的水泥厂必须要有的这么一个降本的。但是应该是在早期的时候，是他还是指控人是郝瑞的时候，有这个签定过。是我们国内就讲是叫做这个光伏发电，它应该是有一个长期的供电的一个协议已经签署了。然后当地的供应商，所以说要提供25兆瓦的一个，自给自足的一个这个就相当于是光伏系统。然后比如说是每年是4000万千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47:09</w:t>
      </w:r>
    </w:p>
    <w:p>
      <w:r>
        <w:rPr>
          <w:rFonts w:ascii="等线(中文正文)" w:hAnsi="等线(中文正文)" w:cs="等线(中文正文)" w:eastAsia="等线(中文正文)"/>
          <w:b w:val="false"/>
          <w:i w:val="false"/>
          <w:sz w:val="20"/>
        </w:rPr>
        <w:t>然后还有一个就说是说他自己是比较早期的时候，18年的时候，当时就说是国内的华熙，因为国内的华熙也是有工程建设单位，就为在菲律宾的豪瑞建设过这个余热发电工程。因为余热发电就说是说是说我们国内是百分之百都上了，但是对于国外的话，很多都没有上，这些余热发电也是可以有比较好的改造潜力的。就目前来看的话，你比如说把新他前段时间在尼日利亚的版本，基本上就是相当于是一个。比如说我整建制收购大股东这个豪瑞在亚洲，就是东南亚的这些资产。就说是把整建制的这个重心转向欧美之后，留下来的这个空间，就说是它的不光是技术升级的改造，还有这个销售渠道一系列的。因为是说他在菲律宾的这个豪瑞，在菲律宾这个厂不光是有这个水泥厂，他是一揽子收购。我们国内就叫做一体化，就说是纵向产业链的收购，矿山、水泥厂，然后后面的搅拌站、骨料，还有砂石这些就说是整个的建材的水泥市场。其实还有包括是说中转这些相当于是都是收购的。然后这个潜力不光是在于水泥的改造，更多的潜力是以技术改造提升了整体的协调空间比较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48:53</w:t>
      </w:r>
    </w:p>
    <w:p>
      <w:r>
        <w:rPr>
          <w:rFonts w:ascii="等线(中文正文)" w:hAnsi="等线(中文正文)" w:cs="等线(中文正文)" w:eastAsia="等线(中文正文)"/>
          <w:b w:val="false"/>
          <w:i w:val="false"/>
          <w:sz w:val="20"/>
        </w:rPr>
        <w:t>当然了，改造带来的这个资本支出也是非常的大。可以看到现在国内基本上是改造都已经停止了。主要是就是你投入这么多，是否能够带来可预期的，这些还很难讲。因为国外的改造相对于中国市场来说的话，它的放大效应其实是没有那么大的。因为我们的各方面的成本是远远高于在国内的工程建设。比如说六个月可以完成的，在国外肯定要乘以二这么一个时间段。好的，谢谢专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49:35</w:t>
      </w:r>
    </w:p>
    <w:p>
      <w:r>
        <w:rPr>
          <w:rFonts w:ascii="等线(中文正文)" w:hAnsi="等线(中文正文)" w:cs="等线(中文正文)" w:eastAsia="等线(中文正文)"/>
          <w:b w:val="false"/>
          <w:i w:val="false"/>
          <w:sz w:val="20"/>
        </w:rPr>
        <w:t>然后就是顺着您刚才所说的，我可能在追问请教一个问题。就是刚才你也提到了，可能未来可能是整个产业链的扩张改进一起去看。然后我就想问一下，因为侯锐进菲律宾也比较早，然后就想问一下他的现有的矿山的资源，在菲律宾当地是比较优质的。然后，刚才你也提到，可能菲律宾的这个群岛的地理环境，对这个企业也有一定的限制。那您感觉就像当地的一些大企业，他有能力去扩张自己的这个古料厂，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50:20</w:t>
      </w:r>
    </w:p>
    <w:p>
      <w:r>
        <w:rPr>
          <w:rFonts w:ascii="等线(中文正文)" w:hAnsi="等线(中文正文)" w:cs="等线(中文正文)" w:eastAsia="等线(中文正文)"/>
          <w:b w:val="false"/>
          <w:i w:val="false"/>
          <w:sz w:val="20"/>
        </w:rPr>
        <w:t>是这样，因为骨料不像水泥骨料就是完全是一个粉碎加工的工艺。然后它钴料的产能主要是是说这个主要是设备，还有资源的投入。就目前来看的话，也是说是当地其他厂里面，只要是有自备矿山的，经过技术分析的话，它这个差别不是很大。矿山要不好都不好，然后要好，基本上还都可以，也不存在比如说我这矿山比较老，霍那个矿山比较新，他们之间是差异就非常大。因为毕竟菲律宾它的面积比较小一些，而且这个对于岛国来说的话。第二个就是石灰石矿山，这个非常丰富，要不然就是一丁点都没有。他这个矿山的是抛开自己厂家的技术因素来看的话，从组分来看的话，都是说是适合于水泥生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51:26</w:t>
      </w:r>
    </w:p>
    <w:p>
      <w:r>
        <w:rPr>
          <w:rFonts w:ascii="等线(中文正文)" w:hAnsi="等线(中文正文)" w:cs="等线(中文正文)" w:eastAsia="等线(中文正文)"/>
          <w:b w:val="false"/>
          <w:i w:val="false"/>
          <w:sz w:val="20"/>
        </w:rPr>
        <w:t>然后是对于这个股票来说的话，我们其实可以对比国内这个股票是是相当于是毛利率较为突出，因为主要还是因为这个矿产资源的杠杆效应占了大部分，它不像是有没有做加工的。这个是说钴料这个产业链它非常短，而且技术往往来自于是设备提供的跟后面，比如说我们有代窑生产的这个，这简直就是非常简单了。然后菲律宾所以说这种有一体化的这种比较少一些，这也是为什么当年这个豪瑞进入这个的时候然后。就是选择的这个资产标的，因为这个成熟的国际市场，他们比较喜欢做这种纵向产业链延伸的这些。然后这个股票相对来说，它的管理成本是其他的较为低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52:40</w:t>
      </w:r>
    </w:p>
    <w:p>
      <w:r>
        <w:rPr>
          <w:rFonts w:ascii="等线(中文正文)" w:hAnsi="等线(中文正文)" w:cs="等线(中文正文)" w:eastAsia="等线(中文正文)"/>
          <w:b w:val="false"/>
          <w:i w:val="false"/>
          <w:sz w:val="20"/>
        </w:rPr>
        <w:t>相对来说，谢谢。好的，谢谢专家。然后会议助理麻烦看一下线上还有别的问题吗？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53:15</w:t>
      </w:r>
    </w:p>
    <w:p>
      <w:r>
        <w:rPr>
          <w:rFonts w:ascii="等线(中文正文)" w:hAnsi="等线(中文正文)" w:cs="等线(中文正文)" w:eastAsia="等线(中文正文)"/>
          <w:b w:val="false"/>
          <w:i w:val="false"/>
          <w:sz w:val="20"/>
        </w:rPr>
        <w:t>网络端的参会者，您可以在直播间互动区域内文字提问，或点击旁边的举手按钮申请语音提问，谢谢。专家你好，我看线上也没有别的问题了。然后今天我们也交流了五十多分钟了，也是非常感谢您抽空给我们做这个交流。咱们会议助理今天就先到这结束。后续各位投资者有什么问题的话，也是欢迎和我们团队或者专家去进行进一步的沟通，非常感谢。好，谢谢。感谢大家参加本次电话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2026-08-04T14:40:34Z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E6636BB100BBAFBB4581D91E6DDB8D242BB1BE5C63FDD8FDBA54463F44DFE56AFE4B9DEC4751E1D4A81A87686F1F40D1226DA4C3EC5B28BC56702C765402CE4C7E30D35</vt:lpwstr>
  </property>
</Properties>
</file>