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财通 食饮周叙·第59期：配置看白酒和超跌，结构性看调味品和乳制品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各位领导晚上好啊，我是财通证券吴文德。感谢各位领导来参加我们本周的适应周期这周的话主要还是给各位领导更新一下，我们近期的这个核心标的的一些推荐，以及请到策略会的一些交流的一些要点和反馈首先的话就是从方向上面来看的话，其实我们一直维持着对于整个板块在这种资金再平衡的一个情况下，它的一个配置的这样的一个价值。那从筹码结构来看的话，整个板块的配置价值肯定是有的。那同时的话，从配置的角度上面来看，肯定还是以筹码结构为对首先的一个选择，那核心还是在白酒和这个超跌的这些方向里面去做一些这个品这个标的的这样的一个挑选。白酒里面的话其实因为筹码比较干净如果分两类的话，就是基本面，比如说像茅台、银价这个近视阳，这些可相对二季度这个收入是正增长的公司，那可能更领先一些。另外像筹码结构相关的，像古井、汾酒这种的，虽然二三季度可能预期不并不一定好啊，但是因为本身的预期也比较弱了所以在这个阶段里面要去开，一些配置的价值还是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w:t>
      </w:r>
    </w:p>
    <w:p>
      <w:r>
        <w:rPr>
          <w:rFonts w:ascii="等线(中文正文)" w:hAnsi="等线(中文正文)" w:cs="等线(中文正文)" w:eastAsia="等线(中文正文)"/>
          <w:b w:val="false"/>
          <w:i w:val="false"/>
          <w:sz w:val="20"/>
        </w:rPr>
        <w:t>那另外就是超跌的，一些标的，像东鹏研究，我们觉得是啊边界上可以重点去做一些关注的，所以这个是从配置的角度来看，然后想更核心的讲一下，就是从结构性的角度来看，我们觉得乳制品和调味品应该会是下半年一个比较重要的，会跑出阿尔法的这个两个方向。首先还是想讲一下调味品，调味品这个赛道的话，说实话，就在这个阶段里面，其实跟我们去年推速度是有一点相像的。我们看到以龙头为例的，海天七月份的话渠道的反馈也是恢复了一个双位数的一个增长，大概是在12个点左右的这样的一个增长水平。那跟我们之前的预期其实是一样的，因为整个公司海天的这个公司的稳健性业绩还是很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02:08</w:t>
      </w:r>
    </w:p>
    <w:p>
      <w:r>
        <w:rPr>
          <w:rFonts w:ascii="等线(中文正文)" w:hAnsi="等线(中文正文)" w:cs="等线(中文正文)" w:eastAsia="等线(中文正文)"/>
          <w:b w:val="false"/>
          <w:i w:val="false"/>
          <w:sz w:val="20"/>
        </w:rPr>
        <w:t>二季度的话因为是一个低基数，所以环比降速。那三季度的话，因为不二季度是个高基数，所以环比降速。三季度因为去年基数低所以在这种经营节奏的一些扰动之下的话，那三季度确实我们会看到起码从七月份开始，海天就已经恢复了双位数的这样的一个增长的一个水平。那环比是一个二季度是一个加速的一个过程。从这样的一个角度去做一些推算的话，我们会看到就是说可能大部分的这个调频公司，它都会存在一个低基数之下的这样的一个改善。比如说像天位、像中举、像谦和，以及像去年三季度，其实利润端miss的安全等等。那这一块来看的话，我们就会看到因为技术的因素影响，使得每个公司它的一个整体的这个板块的一个改善，它会有一个比较明显的板块效应，那当然的话就是说这个行业并不是因为是贝塔驱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03:08</w:t>
      </w:r>
    </w:p>
    <w:p>
      <w:r>
        <w:rPr>
          <w:rFonts w:ascii="等线(中文正文)" w:hAnsi="等线(中文正文)" w:cs="等线(中文正文)" w:eastAsia="等线(中文正文)"/>
          <w:b w:val="false"/>
          <w:i w:val="false"/>
          <w:sz w:val="20"/>
        </w:rPr>
        <w:t>因为如果我们单纯去看啊调味品的这个贝塔，它就是一个存量的一个竞争，那可能这里面有一些细分的赛道，比如说像这个复合调味品，有一定的一个增长，然后像酵母，有一些特有的一些品类的一些增长。但是就是进入到了三季度之后，那确实是啊这些公司它都具备一些比较明显的边际的变化。那比如说海天，它是一个稳健的环比改善，中局的话有这个新品以及管理改善的逻辑。然后谦和也有一定的比如说杭州电商事业部落地，可能带来的边际上的一些积极的变化，以及像这个天位这个病表的一个表格表观贡献，然后安琪酵母蛋白的这样的一些编辑的贡献。所以我们会看到就是说整个板块的各家公司，它都是在一个积极变化一个过程当中。所以最后形成的就是整个板块会比较明显，有一个这种板块性的一个效应存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w:t>
      </w:r>
    </w:p>
    <w:p>
      <w:r>
        <w:rPr>
          <w:rFonts w:ascii="等线(中文正文)" w:hAnsi="等线(中文正文)" w:cs="等线(中文正文)" w:eastAsia="等线(中文正文)"/>
          <w:b w:val="false"/>
          <w:i w:val="false"/>
          <w:sz w:val="20"/>
        </w:rPr>
        <w:t>但是这里面的话我们重点的核心推荐还是维持我们之前讲的两个标的，安琪和天位。然后同时的话重视这个中局机会以及海天的配置价值。那这里面的话想重点再讲一下安琪，因为最近安琪的这个标的，我觉得逐渐在形成一个比较强的一致的一个共识之前我们也提示过，就是安琪可能二季度会有一些社保的一些费用的一些影响。但这个从目前来看，也不太会去改变整个公司中长期的这样的一个逻辑。这个从边际的诉求上面来看的话，因为可交债也发了，所以在未来的六个月以及六个月之后，其实公司对股价的这诉求应该是比较正向的。在这个阶段里面，其实我们去寻找整个视频的板块里面。如果要去看啊这个业绩有可能能够上修的那安琪他会是一个新增的业绩可能上修的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这个背后的主要核心原因来自于两点。第一点的话就是大家最近比较多在讨论比较多的这个酵母蛋白。酵母蛋白的这个国产替代，它确实是有一个比较大的一个空间了。因为从我们国内的这个蛋白的一个情况来看，它这个植物蛋白大概五百亿的市场，动物蛋白大概是在300到400亿的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05:33</w:t>
      </w:r>
    </w:p>
    <w:p>
      <w:r>
        <w:rPr>
          <w:rFonts w:ascii="等线(中文正文)" w:hAnsi="等线(中文正文)" w:cs="等线(中文正文)" w:eastAsia="等线(中文正文)"/>
          <w:b w:val="false"/>
          <w:i w:val="false"/>
          <w:sz w:val="20"/>
        </w:rPr>
        <w:t>这个市场的一个基础之下来看的话，现在其实安琪最核心的替代应该是在这个乳清蛋白那个公司从去年开始做酵母蛋白的时候，其实整体推进的是相对来说有点受阻的。因为那个时候其实对于高硫蛋白公司的替代的所谓的成本优势并不是特别的明显所以去年来看的话，我们看到公司其实虽然在我们这边肯定做了一个一出头的这样的一个体量，但是在整个对于公司来说的这个盈利能力上面是比较一般的一个单价比较低。那从今年特别是年中开始，这个乳清蛋白大幅度的一个涨价之后，酵母蛋白它的整体的一个性价比就突出了。那它的一个替代，相对来说就有比较好的一个推进。起码在公司客户端来看的话，它推进的是比较积极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06:28</w:t>
      </w:r>
    </w:p>
    <w:p>
      <w:r>
        <w:rPr>
          <w:rFonts w:ascii="等线(中文正文)" w:hAnsi="等线(中文正文)" w:cs="等线(中文正文)" w:eastAsia="等线(中文正文)"/>
          <w:b w:val="false"/>
          <w:i w:val="false"/>
          <w:sz w:val="20"/>
        </w:rPr>
        <w:t>那么对于乳清蛋白的替代来看的话，有两个优势。第一个的话就是乳清蛋白，因为它价格比较高，所以对于安琪来说，它所对应的乳清蛋白的产品，它的吨价也比较高，基本上都能到一个5万块钱附近的这样一个水平。之前替代这个酵母蛋白和这个大豆蛋白的时候，只有一个三万多块钱的这样的一个水平。所以它的单价是在一个比较大幅度的一个提升的过程。另外就是盈利能力，目前来看整个酵母蛋白因为你的产品结构在往上走，所以它的这个整体的盈利能力已经超过了公司整体的国内的项目的一个情况，大概能达到一个30到35的毛利率水平，对应的净利率水平就是15到20的一个净利率情况。所以今年按照现在目前整个公司1.5万吨的一个产能，然后再一个产品结构调整的一个过程当中的话，那今年整体公司的这个酵母蛋白是有可能从三个亿提升到5个亿的这样的一个增长目标的。那么从这个增长目标的一个情况来看，对应到的可能边际上就是增长一个五六千万的一个利润。也就是说整体从利润端的一个角度来看的话，那么公司今年18到18.5个亿，这个利润目标应该是没有太大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07:41</w:t>
      </w:r>
    </w:p>
    <w:p>
      <w:r>
        <w:rPr>
          <w:rFonts w:ascii="等线(中文正文)" w:hAnsi="等线(中文正文)" w:cs="等线(中文正文)" w:eastAsia="等线(中文正文)"/>
          <w:b w:val="false"/>
          <w:i w:val="false"/>
          <w:sz w:val="20"/>
        </w:rPr>
        <w:t>那更核心的其实在于明年，因为明年按照公司3万吨的一个产能规划，如果整体的3万这个产能规划能够去延续的话，如果整体的这个产能规划是能够去延续的话，我们就会看到就是在整个行业里面，这个公司的一个需求就会有一个持续提升的这样的一个现象。在这种情况下，对于明年可能十个亿的酵母蛋白的规划和预期是能够去看得到的。对应到的可能编辑就能够增加大概1.51应用和1到2个亿的这样的一个利润水平。那这一点来看的话，肯定是比之前我们去做一个简单的主业的这种线性的10到15个点左右增长的这个预期肯定是要更高的。也就是说会从明年的大概22点20 1到22个亿的利润，提升到24个亿的一个利润。那这种情况下来看啊，这个15的话公司给的是50个亿的目标。那在整个酵母蛋白所推动的收入和利润的增长的一个情况来看的话，它确实会带来一个比较好的一个向上的一个机会，所以这个是我们觉得酵母蛋白所带来一个比较重要的一个点。另外的话就是说从我们刚说的第二个点来看，也就是说这个成本端来看的话。因为他其实也看到就是说可能中东战争出来之后，然后大家去预期可能明后年的这个调密的成本并不一定会比今年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09:09</w:t>
      </w:r>
    </w:p>
    <w:p>
      <w:r>
        <w:rPr>
          <w:rFonts w:ascii="等线(中文正文)" w:hAnsi="等线(中文正文)" w:cs="等线(中文正文)" w:eastAsia="等线(中文正文)"/>
          <w:b w:val="false"/>
          <w:i w:val="false"/>
          <w:sz w:val="20"/>
        </w:rPr>
        <w:t>但是其实这个逻辑上面来看是，第一，首先现在现货的这个价格是一直在走低的，所以公司也在加大现货套利的一个低价的淘蜜的一个储备，这是第一个。第二个的话就是说从这个公司的一个自身的目前淘米的使用情况来看。低价糖蜜的使用情况还是没有特别的充分的去被体现出来。因为之前糖蜜价格高的时候，公司是推动水解糖去替代糖蜜。那现在来看的话，公司是用在去替代水解糖，它需要有一定的一个时间过程，它是一个技术路径的一个体现。那么在这种过程当中的话，随着后续糖蜜占比的一个持续提升，其实价格理论上它是应该要有一个持续向下的一个改善的一个趋势的。所以对于今年年，甚至再往后一年去看的话，我们觉得随着糖蜜占比的一个逐步提升，无论糖蜜价格在这个里面只要不是出现大幅度的上涨的话，那理论上来说的话，那呃公司的一个成本应该是维持在一个比较可控的一个低位的一个状态。所以在这种情况下的话，我们觉得酵母蛋白所带来的边际的增量就能完全的体现在公司的盈利率预测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10:23</w:t>
      </w:r>
    </w:p>
    <w:p>
      <w:r>
        <w:rPr>
          <w:rFonts w:ascii="等线(中文正文)" w:hAnsi="等线(中文正文)" w:cs="等线(中文正文)" w:eastAsia="等线(中文正文)"/>
          <w:b w:val="false"/>
          <w:i w:val="false"/>
          <w:sz w:val="20"/>
        </w:rPr>
        <w:t>所以随着整个酵母蛋白的一个增量的一个贡献的一个体现的话，那我们会看到这个行业应该会有一个比较明显的那对安琪也预测了这样的一个催化，所以这个公司我们还是先看到450个亿，按一年的维度去看啊，我们觉得450个亿在网上看看到500亿的话，是完全有可能。主要核心取决于酵母蛋白这个部分的业务，能不能有一个比较明显的超预期的一个表现。那从今年来看，这一块的这个预期确实表现还不错，那明年大概三个万吨的一个体量的话，按照产能爬坡，大致的去做一个判断的话，是以往上应该是可以去期待的。所以这个是我们觉得对于安琪来看，这个阶段里面，其实可能短期二季度有一些预期的一些扰动，但是我们觉得不影响，就是从2到3年维度，公司的基本面上修的这样的一个预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11:17</w:t>
      </w:r>
    </w:p>
    <w:p>
      <w:r>
        <w:rPr>
          <w:rFonts w:ascii="等线(中文正文)" w:hAnsi="等线(中文正文)" w:cs="等线(中文正文)" w:eastAsia="等线(中文正文)"/>
          <w:b w:val="false"/>
          <w:i w:val="false"/>
          <w:sz w:val="20"/>
        </w:rPr>
        <w:t>这个是今天想重点给各位领导提示的，就是调味品里面的一个核心的公司安琪，然后像天位、海天、中举这几个公司。因为之前我们周期的时候也一直在提，所以今天就不再过多的去讲了。如果后续各位领对这几个公司感兴趣，我们可以私下再做一个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11:37</w:t>
      </w:r>
    </w:p>
    <w:p>
      <w:r>
        <w:rPr>
          <w:rFonts w:ascii="等线(中文正文)" w:hAnsi="等线(中文正文)" w:cs="等线(中文正文)" w:eastAsia="等线(中文正文)"/>
          <w:b w:val="false"/>
          <w:i w:val="false"/>
          <w:sz w:val="20"/>
        </w:rPr>
        <w:t>这个是调味品这一块的一个情况，那么从那么从那么从另外一个方向就是原来乳制品这一块。我们其实也一直讲到，就是说原来周期的这个拐点向上，这个可能会是接下来一个比较重要的整个在视频的里面的一个程序。是只要原来向上的话，对于上游的，请关注公众号思维纪要社，更多纪要请加V西安20210130。无论是悠然还是现代，还是对于中下游的伊利、蒙牛，再叠加着一些深加工，低温的新乳液，妙可的机会，我们觉得应该整个产业链上下游应该机会上都会有比较好的一个体现，所以这个部分的话我们之前也经常汇报过，关于原来的一些观点。这一块的话，我们今天还是在这里再做一下提示，后续我们可以持续再去做一些更新，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12:42</w:t>
      </w:r>
    </w:p>
    <w:p>
      <w:r>
        <w:rPr>
          <w:rFonts w:ascii="等线(中文正文)" w:hAnsi="等线(中文正文)" w:cs="等线(中文正文)" w:eastAsia="等线(中文正文)"/>
          <w:b w:val="false"/>
          <w:i w:val="false"/>
          <w:sz w:val="20"/>
        </w:rPr>
        <w:t>第一个方向就是想跟各位领导再汇报一下，调味品和乳制品这两个方向。核心我们觉得还是调味品里面重视一下安琪酵母蛋白所带来的这个业绩边际催化的一些影响这个是第一个我想跟各位领导汇报的那第二个的话就是我们周末也开了一个关于膳食纤维的专家的一些会议，然后这边的话给各位领导代代为汇报一下。这个主要是我同事勇于负责，然后我这边代为汇报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13:12</w:t>
      </w:r>
    </w:p>
    <w:p>
      <w:r>
        <w:rPr>
          <w:rFonts w:ascii="等线(中文正文)" w:hAnsi="等线(中文正文)" w:cs="等线(中文正文)" w:eastAsia="等线(中文正文)"/>
          <w:b w:val="false"/>
          <w:i w:val="false"/>
          <w:sz w:val="20"/>
        </w:rPr>
        <w:t>首先的话整体来看的话，就是抗性胡金它的一个增长动因还是相对来说比较好的。因为像居民的这种健康意识提升，贷款需求的提升，它确实会给到一个比较明显的这样的一个新的增长需求的一个过程。整个抗性糊精的话目前来看全球规模大概是10万吨左右，那未来来看的话，这个3到5年会达到1个13到15万吨。就这一块的话，特别是GLP one类的这些产品带来的一个增长弹性是比较大的。那整体竞争格局来看的话，它是比国内多数企业基本上用的就是松谷有开克的一些产品。百隆的话基本上是在海外具备比较明显的一个成本优势，然后保龄宝的话主要它是面向原有的客户在销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14:00</w:t>
      </w:r>
    </w:p>
    <w:p>
      <w:r>
        <w:rPr>
          <w:rFonts w:ascii="等线(中文正文)" w:hAnsi="等线(中文正文)" w:cs="等线(中文正文)" w:eastAsia="等线(中文正文)"/>
          <w:b w:val="false"/>
          <w:i w:val="false"/>
          <w:sz w:val="20"/>
        </w:rPr>
        <w:t>从产品的一些壁垒上面来看，基本上这个核心的壁垒就是在于功效。特别是国内，国内更看重的其实是具备像什么减肥，然后控血糖这样的一些功效。然后头部企业基本上也具备了一个完善的这种人体实验证明，这种人体实验证明的话，基本上对于企业来说，它的一个获取的成本是比较高的，所以头部企业在这一块是有啊比较好的这种产品壁垒的这样的一个体现的。那那对于产能来看的话，主要就是百隆在泰国项目，它是主要弥补了木薯原料的这个抗性湖金的一个缺口，然后基本上也不会对现有的供需格局造成特别明显的一个冲击。然后目前来看海外头部的厂商就相对比较少去通过新建工厂去扩产的，所以百隆在这一块的这个抗性糊精上面，还是会有一个比较明显的一个增量的一个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14:56</w:t>
      </w:r>
    </w:p>
    <w:p>
      <w:r>
        <w:rPr>
          <w:rFonts w:ascii="等线(中文正文)" w:hAnsi="等线(中文正文)" w:cs="等线(中文正文)" w:eastAsia="等线(中文正文)"/>
          <w:b w:val="false"/>
          <w:i w:val="false"/>
          <w:sz w:val="20"/>
        </w:rPr>
        <w:t>第二个方向主要就是26同堂这一块。26同堂这块现在整体行业是处在一个比较缓慢增长，在向快速增长的一个过渡阶段。所以后面来看这个专家的一个判断是阿洛酮糖整体的需求量会超过赤藓糖醇，将达到70到80万吨的一个情况。整体目前从区域的情况来看的话，前两大市场应该是美国和韩国，然后二星是刚刚起步，然后欧洲还在获批，还没有获批，而我们国家的话发展比较慢，主要的原因就是这个人群以及使用量的这样的一些限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15:34</w:t>
      </w:r>
    </w:p>
    <w:p>
      <w:r>
        <w:rPr>
          <w:rFonts w:ascii="等线(中文正文)" w:hAnsi="等线(中文正文)" w:cs="等线(中文正文)" w:eastAsia="等线(中文正文)"/>
          <w:b w:val="false"/>
          <w:i w:val="false"/>
          <w:sz w:val="20"/>
        </w:rPr>
        <w:t>整体从壁垒的角度来看，二维红糖目前主要的壁垒就主要存在像结晶环节和转化效率。目前来看行业的平均成本大概就是在1万块钱左右一吨的一个情况。所以从整体从靠近回京以及这个26同堂的一个长期发展趋势来看的，就是国内头部的厂商现在主要的优势就在于成本的控制，以及现有的这个客户的一个基础。比如说像康婷胡金新增的需求主要就是来自于运动食品，减肥相关的一些产品。目前来看供给并不会有一些这种过剩的一些情况，那阿洛酮糖的话长期的空间比较大。但是就目前来看，确实整个行业的这种增速的拐点是比较难判断的，所以整个从行业的一个竞争来看，确实现在没有看到，比如说有比较强的什么难以攻克的这种技术壁垒。所以后续的蹲架上面如果不会有特别高的一个竞争的话，蹲架可能就是一个良性有序的这样的一个改善。所以这个阶段里面的话，就基于对于膳食纤维和2类同堂的这些相关的这样的一个研究的话，我们认为还是重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16:45</w:t>
      </w:r>
    </w:p>
    <w:p>
      <w:r>
        <w:rPr>
          <w:rFonts w:ascii="等线(中文正文)" w:hAnsi="等线(中文正文)" w:cs="等线(中文正文)" w:eastAsia="等线(中文正文)"/>
          <w:b w:val="false"/>
          <w:i w:val="false"/>
          <w:sz w:val="20"/>
        </w:rPr>
        <w:t>可以关注一下百龙创园以及保龄宝，特别是百龙创园。因为最近回调的比较多，那确实它短期受到了一些二季度因为汇兑等等一系列费用的一些提前计提，那下半年的话还要发转账。等转战落地了之后，我们觉得百隆会是一个更重新的一个比较好的一个位置，可以进一步的再去做这个投资。这个是这一块像我同事友谊做的一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17:14</w:t>
      </w:r>
    </w:p>
    <w:p>
      <w:r>
        <w:rPr>
          <w:rFonts w:ascii="等线(中文正文)" w:hAnsi="等线(中文正文)" w:cs="等线(中文正文)" w:eastAsia="等线(中文正文)"/>
          <w:b w:val="false"/>
          <w:i w:val="false"/>
          <w:sz w:val="20"/>
        </w:rPr>
        <w:t>然后最后的话就是关于东鹏，上周也出了这个业绩，这里面的话还是想给各位领导再重点提示一下，就是对于东鹏这个位置上我们的一个观点。首先这个位置上，我们觉得东盟是肯定具备一个价值的配置的一个区间的。现在对应到的股息率也已经快接近五个点了，如果还是要回购的话，肯定至少是五个点以上的，这样的一个情况。今年其实大家看到就是说其实公司整体的一个回款的数情况还是非常不错的，整个回款是大幅的领先于公司的一个报表实际动销的，是实际收入的这样的一个水平。所以整个报表其实质量还是不错的，而且毛销差还是非常的亮眼的。就是在大家看啊这个毛销差相对来说，产品结构不是特别好的情况下，公司毛利率也提升了三个点左右的一个水平。这也代表的就是公司对于成本控制上面是一个非常优秀的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18:11</w:t>
      </w:r>
    </w:p>
    <w:p>
      <w:r>
        <w:rPr>
          <w:rFonts w:ascii="等线(中文正文)" w:hAnsi="等线(中文正文)" w:cs="等线(中文正文)" w:eastAsia="等线(中文正文)"/>
          <w:b w:val="false"/>
          <w:i w:val="false"/>
          <w:sz w:val="20"/>
        </w:rPr>
        <w:t>从下半年来看，我们觉得有两个点是核心去做一个观察的。第一个的话就是补水补水这个产品的话，因为今天确实整个影响是相对来说比较大的，竞争的这一块。但是对于我们来说的话，我们觉得三季度一个比较重要的观察节点，就是经过了两个季度的旺季之后，哪些产品有动销，能够留存在终端的陈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18:36</w:t>
      </w:r>
    </w:p>
    <w:p>
      <w:r>
        <w:rPr>
          <w:rFonts w:ascii="等线(中文正文)" w:hAnsi="等线(中文正文)" w:cs="等线(中文正文)" w:eastAsia="等线(中文正文)"/>
          <w:b w:val="false"/>
          <w:i w:val="false"/>
          <w:sz w:val="20"/>
        </w:rPr>
        <w:t>这个我觉得终端老板会做出选择，那公司的话今年起码在，比如说我们看到的这个美加墨的世界杯等等一系列，其实都投了非常多的一些费用去做补水拉的这样的一些广告。而且形成的效果还是非常不错的，特别是姆巴佩的这样的一个代言。那在请关注公众号思维基。报社更多纪要请加V西安20210130。这个情况下来看，其实它的费用是会有一定的一个实质性的那我们觉得后续能够维持一个比较好高级高高动销的这样的一个情况，那对于终端来说肯定会是个比较好的选择，这是第一个我们要观察的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19:18</w:t>
      </w:r>
    </w:p>
    <w:p>
      <w:r>
        <w:rPr>
          <w:rFonts w:ascii="等线(中文正文)" w:hAnsi="等线(中文正文)" w:cs="等线(中文正文)" w:eastAsia="等线(中文正文)"/>
          <w:b w:val="false"/>
          <w:i w:val="false"/>
          <w:sz w:val="20"/>
        </w:rPr>
        <w:t>那第二个的话就是这个，无糖茶，也就是公司的，这个叫做被查备好茶这样的一个产品。这个产品在今年下半年公司会费用有一定的倾斜去做投入，这里面主要的核心还是主打一个高性价比之下的无糖茶的一个细分赛道。但是这个赛道我们觉得会有机会会有机会。因为一个公司能够长期占领一个赛道70%以上份额，这个我觉得是不太正常的。也会也也也也会有一个可能格局变化的一个机会。对于东风来说，所以无糖茶这一块我们觉得公司在今年6月份两两个地区两个地区的这个产能出来了之后，整个行业对于公司来说的产能的布局以及产能的释放，作为它的成本端会有更好的一个体现。而且对于无糖茶来说的话，未来如果起量的话，整个无糖茶的盈利能力，应该是，可以预期是比较高的。这个是我们看到收入端的两个观察的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20:21</w:t>
      </w:r>
    </w:p>
    <w:p>
      <w:r>
        <w:rPr>
          <w:rFonts w:ascii="等线(中文正文)" w:hAnsi="等线(中文正文)" w:cs="等线(中文正文)" w:eastAsia="等线(中文正文)"/>
          <w:b w:val="false"/>
          <w:i w:val="false"/>
          <w:sz w:val="20"/>
        </w:rPr>
        <w:t>那下半年有两个有有个比较利好的一点就是什么？就是费用端。因为费用端首先美加盟世界杯这个大头的费用在上半年提的比较多。然后第二的话就是冰柜，今年冰柜大部分也都投在了上半年，所以下半年其实只有可能多投3到5万台的这样的一个水平。全年现在应该就维持在25万台附近，我们大部分19万台左右都是在上半年投完了。所以在这种情况下来看的话，那对于公司的整个费用端的下半年的一个控制，应该会相对比较的领先一些。所以这也是下半年可能相对来说比较有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21:00</w:t>
      </w:r>
    </w:p>
    <w:p>
      <w:r>
        <w:rPr>
          <w:rFonts w:ascii="等线(中文正文)" w:hAnsi="等线(中文正文)" w:cs="等线(中文正文)" w:eastAsia="等线(中文正文)"/>
          <w:b w:val="false"/>
          <w:i w:val="false"/>
          <w:sz w:val="20"/>
        </w:rPr>
        <w:t>PT就不说了，PT本身公司也做了一个锁价，在十个点左右的这样的一个水平。所以这公司其实在整个综合的竞争能力上面来看，它是在一个持续提升的过程。虽然特饮是降速的，然后补水今年竞争压力比较大，但是今如果在三季度能够进一步的去验证，比如说特饮能够寻到一个底，就是有一个比较明显的一个支撑。然后这个补水量的竞争力提升，再加上贝好茶能有比较明显的第三曲线的这样的一个放量，那对于这个公司，我们觉得品牌化的逻辑应该能够去延续。那这个位置上就是一个比较好的一个底部支撑的一个位置。对，这个就是我们对于东鹏大概的一个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21:44</w:t>
      </w:r>
    </w:p>
    <w:p>
      <w:r>
        <w:rPr>
          <w:rFonts w:ascii="等线(中文正文)" w:hAnsi="等线(中文正文)" w:cs="等线(中文正文)" w:eastAsia="等线(中文正文)"/>
          <w:b w:val="false"/>
          <w:i w:val="false"/>
          <w:sz w:val="20"/>
        </w:rPr>
        <w:t>以上的话就是我这边给各位领导今天做的一个汇报。接下来就请我同事张丽给各位领导再更新一下酒类的一些相关的一些情况，谢谢。好的，谢谢文德老师。我主要更新一下白酒和黄酒，尤其是金辉酒和科技山。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22:04</w:t>
      </w:r>
    </w:p>
    <w:p>
      <w:r>
        <w:rPr>
          <w:rFonts w:ascii="等线(中文正文)" w:hAnsi="等线(中文正文)" w:cs="等线(中文正文)" w:eastAsia="等线(中文正文)"/>
          <w:b w:val="false"/>
          <w:i w:val="false"/>
          <w:sz w:val="20"/>
        </w:rPr>
        <w:t>先更新先讲一下白酒。白酒的话其实这一个七月份其实有一个比较好的反弹。应该说白酒现在就分为几类公司。第一类就是说整个市场还比较好的，这个里面就是茅台和银家。然后第二类基本上就是毒贩，我觉得主要就是之前整个运营能力比较突出的，然后在这个6 7月份跌的比较多，筹码比较干净的，其实反弹力度也比较大。这里面的这个典型代表就是比如古井贡酒。然后对第三类就是一些比较一般的公司，像舍得，然后酒柜。当前可能整个基本面也比较弱，然后本期的这个市场的地位也不太稳固，这也是也有一定的反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22:54</w:t>
      </w:r>
    </w:p>
    <w:p>
      <w:r>
        <w:rPr>
          <w:rFonts w:ascii="等线(中文正文)" w:hAnsi="等线(中文正文)" w:cs="等线(中文正文)" w:eastAsia="等线(中文正文)"/>
          <w:b w:val="false"/>
          <w:i w:val="false"/>
          <w:sz w:val="20"/>
        </w:rPr>
        <w:t>其实白酒里面，现在总体打起来看的话，其实还有一个公司，我们觉得就是在当下来看，他们还是比较有机会的，就是金辉酒。金辉其实在白酒里面应该也说它的基本面是比较强劲的。因为今年的二季度开始，公司的收入能够转正，其实本来二季度收入转正的公司也不是很多，加上金鱼酒，过去在甘肃省的地位其实非常稳固。然后今年的一度在陕西上，包括去年在陕西市场增速也非常高，所以我们觉得这个公司它整个运营的效能是释放，业绩兑现其实逐步要到了还是不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23:36</w:t>
      </w:r>
    </w:p>
    <w:p>
      <w:r>
        <w:rPr>
          <w:rFonts w:ascii="等线(中文正文)" w:hAnsi="等线(中文正文)" w:cs="等线(中文正文)" w:eastAsia="等线(中文正文)"/>
          <w:b w:val="false"/>
          <w:i w:val="false"/>
          <w:sz w:val="20"/>
        </w:rPr>
        <w:t>但是，今年确实也出现了一些意外的状况，比如说西北几个省份，进行一些查税补缴，这些因素其实都是一些意外，这个意料之外的，前期有一些沟通，其实这个查税的力度，应该说补缴的力度还是比较大的。因为我们可以看到就是公司的前两天发的这个公告，他认缴纳这个税金，总计应该是8400万，然后，对226年的净利润的影响，是达到了7500万。所以，那如果说这个放到二季度的话，其实二季度基本上就没有什么利润了。那这也是金徽酒，就是说其实我们看到就是在这一轮，应该说在这轮下跌中，它其实是他其实是到这个去到这个六月底有一个补跌，有一个补跌，而且补跌的速度比较快。应该说是其实之前金鹰酒一般都是在90到110，这个平台基本上就稳住了。这一轮其实跌跌到最低的时候，跌到都是七十多亿的这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24:42</w:t>
      </w:r>
    </w:p>
    <w:p>
      <w:r>
        <w:rPr>
          <w:rFonts w:ascii="等线(中文正文)" w:hAnsi="等线(中文正文)" w:cs="等线(中文正文)" w:eastAsia="等线(中文正文)"/>
          <w:b w:val="false"/>
          <w:i w:val="false"/>
          <w:sz w:val="20"/>
        </w:rPr>
        <w:t>然后等到我们这个公告出来之后，其实今天也没怎么跌，今天所以其实整个利空，我们觉得最大的利空其实就是一个税金的追缴，这个确实是这个跟基本面其实是没有太大的关系，那是一次性的业绩影响，但是它确实又在这个节骨眼上是比较影响情绪。所以说就是这个事儿落定之后，其实我们觉得机会，其实也有也有这个上行的这个应该说基础有上行的基础。所以我们比如说只能看未来的几年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25:21</w:t>
      </w:r>
    </w:p>
    <w:p>
      <w:r>
        <w:rPr>
          <w:rFonts w:ascii="等线(中文正文)" w:hAnsi="等线(中文正文)" w:cs="等线(中文正文)" w:eastAsia="等线(中文正文)"/>
          <w:b w:val="false"/>
          <w:i w:val="false"/>
          <w:sz w:val="20"/>
        </w:rPr>
        <w:t>无论我们对白酒行业是怎样一个预期，但我们觉得金徽酒都是一个能够超越行业，有一定个自身阿尔法的公司，这个阿尔法其实就体现在省内体市占率，省外在市场的突破。整体上的话就是它的整个费效比的提升，最终带来的就净利率的提升。所以我们其实前面前面在这个五月份的时候，我们也发过精深度报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25:51</w:t>
      </w:r>
    </w:p>
    <w:p>
      <w:r>
        <w:rPr>
          <w:rFonts w:ascii="等线(中文正文)" w:hAnsi="等线(中文正文)" w:cs="等线(中文正文)" w:eastAsia="等线(中文正文)"/>
          <w:b w:val="false"/>
          <w:i w:val="false"/>
          <w:sz w:val="20"/>
        </w:rPr>
        <w:t>那么在当下这个节点，我们觉得有必要再给大家做一个汇报。因为确实在白酒的这一轮反弹里面，它相对来说比较落后。这个压力因素现在也已经基本上解除了，所以先讲一下金徽酒。第二个就是我们讲一下在这酒里面的话，讲一下这个黄酒，会计山这轮的反弹，其实在酒类里面来看的话，白酒肯定是反弹的是最好的。然后这个啤酒像燕京啤酒其实反弹的也比较好。然后低至900的百荣股份，其实这些它的整个反弹都是比较领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26:33</w:t>
      </w:r>
    </w:p>
    <w:p>
      <w:r>
        <w:rPr>
          <w:rFonts w:ascii="等线(中文正文)" w:hAnsi="等线(中文正文)" w:cs="等线(中文正文)" w:eastAsia="等线(中文正文)"/>
          <w:b w:val="false"/>
          <w:i w:val="false"/>
          <w:sz w:val="20"/>
        </w:rPr>
        <w:t>然后像其他的，比如说重庆啤酒，然后青岛啤酒其实有一定的反弹，但确实也比较不是很强。我觉得这个就是和基本面是强相关的。目前来看青皮和红皮它的基本面确实跟燕京啤酒的差距还比较大。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26:51</w:t>
      </w:r>
    </w:p>
    <w:p>
      <w:r>
        <w:rPr>
          <w:rFonts w:ascii="等线(中文正文)" w:hAnsi="等线(中文正文)" w:cs="等线(中文正文)" w:eastAsia="等线(中文正文)"/>
          <w:b w:val="false"/>
          <w:i w:val="false"/>
          <w:sz w:val="20"/>
        </w:rPr>
        <w:t>然后在在这个D69里面，百润的二季度的业绩其实已经出了，其实是比较超预期的。然后现在来看就是黄酒，黄酒这几家公司，其实现在这个变化不大，一个就是说这个奎山，一个就是古月龙山。其实这些公司，这几天其实都是很小幅度的在在反弹，应该说基本上没有什么反弹，我们理解就是说这个里面的体现的因素，其实我们觉得也是有一定的滞涨的。因为因为今年黄酒的这个基本面确实没有预期中的那么强劲，但实际上也是一个向上的通道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27:31</w:t>
      </w:r>
    </w:p>
    <w:p>
      <w:r>
        <w:rPr>
          <w:rFonts w:ascii="等线(中文正文)" w:hAnsi="等线(中文正文)" w:cs="等线(中文正文)" w:eastAsia="等线(中文正文)"/>
          <w:b w:val="false"/>
          <w:i w:val="false"/>
          <w:sz w:val="20"/>
        </w:rPr>
        <w:t>那比如说拿古月龙山来讲，古月龙山可能这个二季来看，整体收入还是有一定的压力，有可能会下滑。但是它的高端的产品，其实还是增长的。那青花翠也好，或者它的这个青玉，这个红玉也好，其实红玉的这种配额其实都都已经算是已经出全部卖掉了，然后就看快递上也是快递上的二季度我们一个季度收入其实是一个个位数的增长。二季度的话我们觉得还是有一个个位数的。那如果看结构的话，其实我们觉得二一是快一山，二季度的结构其实还是会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28:05</w:t>
      </w:r>
    </w:p>
    <w:p>
      <w:r>
        <w:rPr>
          <w:rFonts w:ascii="等线(中文正文)" w:hAnsi="等线(中文正文)" w:cs="等线(中文正文)" w:eastAsia="等线(中文正文)"/>
          <w:b w:val="false"/>
          <w:i w:val="false"/>
          <w:sz w:val="20"/>
        </w:rPr>
        <w:t>这里面的话你比如说蓝鲸系列，其实这季二季度的45 6月份，它其实都是翻倍的增长。像1743也有40%多的增长，百分之六七十的增长。然后它二季度唯一做的就是这个一日一熏，就是气泡黄酒。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28:22</w:t>
      </w:r>
    </w:p>
    <w:p>
      <w:r>
        <w:rPr>
          <w:rFonts w:ascii="等线(中文正文)" w:hAnsi="等线(中文正文)" w:cs="等线(中文正文)" w:eastAsia="等线(中文正文)"/>
          <w:b w:val="false"/>
          <w:i w:val="false"/>
          <w:sz w:val="20"/>
        </w:rPr>
        <w:t>但其实基本行业本来就是一个花钱赚吆喝的一个事情。去年花了5000万的费用，最后拿回来5000万的收入，其实是亏钱的。放在今年来看，今年因为整个抖音或者说直播的这个RON是比较差的那所以公司其实是把这一块的费用砍掉了。砍掉之后，收入也会有一些下降。所以今年你感觉到这个基本行情今年好像没有什么声量，也没有什么宣传，不像去年铺天盖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28:50</w:t>
      </w:r>
    </w:p>
    <w:p>
      <w:r>
        <w:rPr>
          <w:rFonts w:ascii="等线(中文正文)" w:hAnsi="等线(中文正文)" w:cs="等线(中文正文)" w:eastAsia="等线(中文正文)"/>
          <w:b w:val="false"/>
          <w:i w:val="false"/>
          <w:sz w:val="20"/>
        </w:rPr>
        <w:t>但实际上公司今年它的期货，就是期货行情这一块它是减亏的，它从业绩上来讲它是减亏的。然后它高端的兰亭和1743，其实还是在正常的一个维持一个非常好的增长的状态。所以二是它的毛利率，然后产品结构其实还是往上走的。但是传统的黄牛这一块可能也是有一点压力，但我们觉得这个其实不是那么的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29:14</w:t>
      </w:r>
    </w:p>
    <w:p>
      <w:r>
        <w:rPr>
          <w:rFonts w:ascii="等线(中文正文)" w:hAnsi="等线(中文正文)" w:cs="等线(中文正文)" w:eastAsia="等线(中文正文)"/>
          <w:b w:val="false"/>
          <w:i w:val="false"/>
          <w:sz w:val="20"/>
        </w:rPr>
        <w:t>对于昆山回龙山这些公司来说，传统的业务相对来说长期来看都是比较稳定的。它的核心就是看它的高端的产品，这种新的产品，无论是你高端化的产品还是说年轻化的产品，那要看这两个产品能不能做出来。只要有一个是能做出来，那其实对他来说都是一个纯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29:32</w:t>
      </w:r>
    </w:p>
    <w:p>
      <w:r>
        <w:rPr>
          <w:rFonts w:ascii="等线(中文正文)" w:hAnsi="等线(中文正文)" w:cs="等线(中文正文)" w:eastAsia="等线(中文正文)"/>
          <w:b w:val="false"/>
          <w:i w:val="false"/>
          <w:sz w:val="20"/>
        </w:rPr>
        <w:t>所以说我们觉得就是像快捷贷也好，国通商也好，其实二季度它黄酒的整个高端化的趋势还是比较顺利的。这一块上来说，今年其实还有一个优势，就是它的这个所得税其实是下降的。因为去年底他们通过高新技术企业，所以所得税率是下降的。然后公司二级，我们估计其他方面的也有一些收益在，所以利润的话应该还是比较好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29:57</w:t>
      </w:r>
    </w:p>
    <w:p>
      <w:r>
        <w:rPr>
          <w:rFonts w:ascii="等线(中文正文)" w:hAnsi="等线(中文正文)" w:cs="等线(中文正文)" w:eastAsia="等线(中文正文)"/>
          <w:b w:val="false"/>
          <w:i w:val="false"/>
          <w:sz w:val="20"/>
        </w:rPr>
        <w:t>去年二季度也是一个快餐利润的低基础。那接着说从全年的角度来看，我们觉得今年全年快餐的利润是有是能够达到3个亿以上的，你像去年的话就基本上就是到2点四五个亿，然后今年到3个亿以上，其实它整个增速是不慢的。你比如说整个增速在食品饮料里面其实是比较强的。在酒类里面来讲，那应该说利润增速是非常强的，那这样的公司，其实现在的估值，也相对来说比较低了。因为它属于一个高端化的初期，虽然说有一定的不确定性，但一旦做成的话，它的空间是非常大的，赔率是非常高的那现在的话可能今年也就不到25倍，我们觉得就是说这样一个收入和利润都有增长的公司，而且是处在一个高端化初期的一个阶段。一旦他的这个势能释放出来，他其实的收入也好，利润也好，其实还是有很大的空间。所以我们接下来也把这个会计珊讲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30:55</w:t>
      </w:r>
    </w:p>
    <w:p>
      <w:r>
        <w:rPr>
          <w:rFonts w:ascii="等线(中文正文)" w:hAnsi="等线(中文正文)" w:cs="等线(中文正文)" w:eastAsia="等线(中文正文)"/>
          <w:b w:val="false"/>
          <w:i w:val="false"/>
          <w:sz w:val="20"/>
        </w:rPr>
        <w:t>我们觉得这快三和和这个金辉酒，应该说在这轮的反弹里面，这两个基本上还没有被市场关注到的，或者说是还没有选择还没有被选中的两个公司，两个遗漏的明珠。所以我们也是可以去在在这个配置里面是一起配的。因为它不仅是这个筹码有优势，它其实还更重要的就是他们的基本面其实都非常好啊，所以就在这做一个汇报，这边感谢各位投资者的参与。我们今天的这个交流就到这里。好的，感谢各位投资者的参与。如果大家有什么问题的话，也欢迎和我们财通视频饮料团队保持联系，也感谢大家对我们财通视频团队的支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E6636BB100BBAFBB4581D91E6DDB82A47B7CBE5C33FDD8685A71463F44DFE54A5ECB9DEC4D59E1D4A81BD7399F1F40B1206494C3ED5B284A55832C765B02CE097A32F35</vt:lpwstr>
  </property>
</Properties>
</file>