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方正金属 美联储加息预期缓和，关注贵金属配置价值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方正金属，美联储加息预期缓和，关注贵金属配置价值。目前所有参会者均处于静音状态，下面开始播报声明，本次会议是面向方正证券的专业投资机构客户或受邀客户，第三方专家发言内容仅代表其个人观点，所有信息或观点不构成投资建议。根据监管规定进一步的交流敏感内幕信息。未经方正证券事先书面许可，任何机构或个人联系录音、制作纪要、转发、转载、传播、复制并予以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好，各位同学早上好，我是方正金属组甘佳瑶。今天是和我们团队宇航一起来聊一下，本周有色金属这边我们重点关注的这些板块情况。那稍后的话宇航会展开聊一下贵金属这边，我们认为当下其实有色最主要的一个自身交易的逻辑，就是在这种属性修复，建立在前期的充分定价，这种加息预期可能在下半年我认为会逐渐的松动的属性之下。那稍后宇航把这块详细跟各位来讲一讲。我这边先把工业金属和能源金属的情况，先整体的去过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00:57</w:t>
      </w:r>
    </w:p>
    <w:p>
      <w:r>
        <w:rPr>
          <w:rFonts w:ascii="等线(中文正文)" w:hAnsi="等线(中文正文)" w:cs="等线(中文正文)" w:eastAsia="等线(中文正文)"/>
          <w:b w:val="false"/>
          <w:i w:val="false"/>
          <w:sz w:val="20"/>
        </w:rPr>
        <w:t>我这边的话上周我们看到的一方面，也是受益与美联储加息预期的缓和，也就是上周我们看到一些会议的这个结果。虽然说沃什作为新任的美联储主席，他在对市场预期的管理的这个风格上和前任主席显然是有明显的差别的。就是说卧室并不愿意去引导，或者说是主动的去做出一些重大的判断。所以大家是看到的他的发言，他的这个核心的立场跟之前似乎并没有出现什么变化，也就是所谓他说了很多，但是好像又什么都没说。但是反映在当下的情况，因为市场对于加息的预期定价是比较充分的，所以我们认为什么都没说，或者说没有加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其实对有色来讲，它就意味着某种程度上来讲，它就意味着降息，因为它意味着加息预期需要往后去推，所以我们看到在一些会议出来了之后，市场对于加息的时间节点，也在往后去移。我们认为当前来看，因为当下的这个股票所蕴含的估值来看，其实在年内至少还是集体了一次降息的这个定价。那么往下面走这一块如果持续的去发生松动，那么对于有色金属整体的一个估值修复会有比较明显的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w:t>
      </w:r>
    </w:p>
    <w:p>
      <w:r>
        <w:rPr>
          <w:rFonts w:ascii="等线(中文正文)" w:hAnsi="等线(中文正文)" w:cs="等线(中文正文)" w:eastAsia="等线(中文正文)"/>
          <w:b w:val="false"/>
          <w:i w:val="false"/>
          <w:sz w:val="20"/>
        </w:rPr>
        <w:t>核心的落点，一个是黄金，另一个我们认为就是铜，这也是有色金属当中金融属性反应最充分的大品种。那么对于铜来讲，除了金融属性的修复以外，自身的这个供需的状态我们认为也是在持续的去催化存在去向上的。首先是北美地区的这个库存，在本周上期所的这个库存已经降到7万吨，售后的话也只有不到15万吨。然后LV这边的话，最近的库存是25万吨，环比的话降了2.7万吨。整体的显性库存都在比较低的位置，我们认为对于价格会形成一个比较强的支撑。美国的总库存当然还在继续去增加，现在的话光明F的最新铜库存是达到了72万吨，环比增长了1万吨，也是再次创下了历史的新高。这点上我们认为还是需要去关注后续的关税情况，因为630提交了之后90天的这个决定时间，也就说在三季度，我们是能够看到美国国会对于同关税这边的一个终结果。如果按照现在市场所基准的一个预期，也就是今年加15个点，明年加到30个点这么一个阶梯递进的水平向上走的话，于铜的工序我们认为是一个非常积极的，非常乐观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也就是说北美地区的铜一旦跟美国的铜价出现价差，然后让外商再把非美地区的铜运到美国去，可以有一个图可以去加入加关税的这个政策的话，那么其他地区的铜会持续的处于一个紧张的状态，运到美国去的铜，一方面他如果加关税了，那当然他会留在美国国内去消耗，那即便我们假设他在加了关税之后，这份铜会不会外流？我们考虑到美国自身非常庞大的电力设备的重新更新建设的需求，以及现任政府对于这种战略资产、战略资源的重视，我们认为也不会那么轻易的就让这些遇到有趣的人在运输。也就意味着其实在这两年就同的工序当中，很重要的一点是表观的需求会超过实际需求，实际需求其实也不差，那表观需求会显得更强一点，实际需求方面，我们看到中国国内的像铜板的周开工率是60%，其实还是比较粗壮。从另一个能够看到的数据情况来看，就是同价公司依然保持在非常低的位置了，也能看出来现在的紧张程度还是在同行行这边。所以我们认为对于同样的品种，它其实一方面受益于金融属性修复，另一方面受益于美国加关税所带来的这种全球抢同的商业决策。然后往中远期长期来看，供给端会受制于资源属性的限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至少在27年，我们会看到铜自身在矿端的供给增量依然非常的有限，大规模上量的铜矿投产可能都要往2889去看。而且真正走到临近了，我们会发现这样的投行建设可能还是会低预期，供给这边我整个27年认为还是在安全期之内，2829年到底能不能够放出来呢？临近了之前我们认为还会有一波向后续延期的情况。而需求这边的话依赖于AI的这个基建投资，最终我们认为也一定会传导到电力电网的改造这一块。当来包括数据集团目前的用户量，大家能够算出来它相对于传统铜的这个需求来讲，它增速是非常快的，有望可以在未来五年或者说未来十年之内去改变铜的价位的需求结构。所以同样是我们认为金融属性和工业属性存在共振向上的品种，建议各位可以去保持关注。我们认为短时间之内，这种非美地区的供给紧张它很难去缓解，那再加上这个宏观层面的改善，也会利好于铜价维持高位甚至是继续上行。建议关注铜板快整结合机会，像集成矿业工业、金城信息五矿业，战歌中国首矿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然后能源技术这边，我们也做一个更新，因为各位看看你这边最近这段时间情况，可能看着也是比较的困惑。这一方面，我们看到的现实数据就说产业去库其实去的非常快，但另一方面，好像商品价格又丝毫没有受到提升，甚至还在继续的跌价。我们而且能够看到产业链当中的博弈还是在变得更加的剧烈的。首先我们看现实数据，就是说看看你这边的一个产量和库存的变化是持续的在印证我们之前对抢线时的这种看法。产量这边周度环比持续的往下走。上周的话国内的参照的产量2.2 8万吨，环比又减少了1000吨左右。然后库存这边的话，SM的小样的库存83600吨，然后缓解了三千多吨。大库存的话10.8万吨左右，缓解了六千多吨。最近几周的话基本上是1000 2000、三千、4000、5600千，每周的出货量都在往上去走，整个七月去库量超过2万吨。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06:08</w:t>
      </w:r>
    </w:p>
    <w:p>
      <w:r>
        <w:rPr>
          <w:rFonts w:ascii="等线(中文正文)" w:hAnsi="等线(中文正文)" w:cs="等线(中文正文)" w:eastAsia="等线(中文正文)"/>
          <w:b w:val="false"/>
          <w:i w:val="false"/>
          <w:sz w:val="20"/>
        </w:rPr>
        <w:t>那么展望八月份的话，一方面是朝阳这边可能还有压力，因为李延长陆续的在进行检修，当然这种检修的话有主观的原因，有被动的原因。也跟金巴这边的金矿报道比前期的预期要慢。所以导致部分的冶炼工厂它存在一个自动化跟不上，之前库存用的差不多了。那么在这段时间与其去外购金矿去做，那肯定不赚钱，还不如把一些年度的检修任务去完成。整个八月的这个延长的检修可能会影响到9000到9500吨的一个产量。在下的排产，我们看锂电池的排产这一块环比是增长了7.4个点，所以八月份我们认为还会保持快速的去库，去库量可能依然在26000的水平，那就会使得大量的库存都会要往95000吨以下去压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06:46</w:t>
      </w:r>
    </w:p>
    <w:p>
      <w:r>
        <w:rPr>
          <w:rFonts w:ascii="等线(中文正文)" w:hAnsi="等线(中文正文)" w:cs="等线(中文正文)" w:eastAsia="等线(中文正文)"/>
          <w:b w:val="false"/>
          <w:i w:val="false"/>
          <w:sz w:val="20"/>
        </w:rPr>
        <w:t>但李佳明没有说在这种强现实的情况下去做过多反应，我们认为一方面确实是这个探索你的图走的是比较差的，整个资金的情绪也比较差。所以前期围绕检查过的一系列的博弈，也有很多资金绝对参与者品种是变得比较回避。那么从基本面的角度去发，我们认为工作量主要在担心的其实是短期辛巴这边恢复出口之后，它会有一个倒档的冲击，以及最近随着澳洲的锂金矿中报陆续在披露，中长期的扩建复产的项目产能也要有一个新的一起上98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07:22</w:t>
      </w:r>
    </w:p>
    <w:p>
      <w:r>
        <w:rPr>
          <w:rFonts w:ascii="等线(中文正文)" w:hAnsi="等线(中文正文)" w:cs="等线(中文正文)" w:eastAsia="等线(中文正文)"/>
          <w:b w:val="false"/>
          <w:i w:val="false"/>
          <w:sz w:val="20"/>
        </w:rPr>
        <w:t>在第一个问题，就是金巴这个前期生产的磷矿区密集到款的这个情况，我们看到6月份辛巴的银矿恢复发运，那么早期上可能认为到7月的中下旬陆续就会有货要进来。但是实际的情况，因为六月的发货量应该不大，六月的整体的金巴的理金矿发货量只有六万多吨。相比于金矿禁令之前，中国每个月从辛巴的进口量其实都在10万吨以上，也就说这个发源量还没有恢复。六发电量主要影响的是我们这个7月和8月的进口量，换句话说七月没有多少量进来也是能够看得到的。那么我们现在一个关注点就是七月份整个京巴的情况的发。这个将决定我们这边八月就是九月份到岗的情况。如果这一块的发运量并没有像市场所担心的那样去快速的放量，其实这块的担忧我们认为是过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08:10</w:t>
      </w:r>
    </w:p>
    <w:p>
      <w:r>
        <w:rPr>
          <w:rFonts w:ascii="等线(中文正文)" w:hAnsi="等线(中文正文)" w:cs="等线(中文正文)" w:eastAsia="等线(中文正文)"/>
          <w:b w:val="false"/>
          <w:i w:val="false"/>
          <w:sz w:val="20"/>
        </w:rPr>
        <w:t>然后第二就是奥康陆续的更新27年财年指引，因为现在这么好的价格，其实复产是很正常。那目前来看的话，澳矿这边下半年重点去关注的就是前期火灾的德林都市CGP3的爬坡，然后进来的第三条线的投产，阿德上的复产，还有皮尔巴拉的这个N项目的复产，还有就是finish这边的复产。但是也值得去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08:32</w:t>
      </w:r>
    </w:p>
    <w:p>
      <w:r>
        <w:rPr>
          <w:rFonts w:ascii="等线(中文正文)" w:hAnsi="等线(中文正文)" w:cs="等线(中文正文)" w:eastAsia="等线(中文正文)"/>
          <w:b w:val="false"/>
          <w:i w:val="false"/>
          <w:sz w:val="20"/>
        </w:rPr>
        <w:t>虽然讲了这么多，好像市场在忽视锂板块抢线时的情况，但其实对于股票来讲，因为前期已经跌的不够深了，所以其实锂矿指数这边并没有在跟随去下跌。那么上周的话，整个锂矿指数是上涨了接近五个点。我认为是主要的原因是因为医药它本身的估值就已经压到比较低的位置了。我们拿今年来看的话，14万的底价其实就12月底。如果看28年的话，12月底去看的话，有10万的底价已经在比较低的位置。所以我们认为锂板块这一边也是属于可能市场的谨慎预期打的比较充分。后续的话关注那么谨慎预期的主要的这个假设是不是能够验证你成立了，我们认为的话还是有比较多的不确定性的，建议关注一下这个深陷你们中华资源，官方企业大众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09:12</w:t>
      </w:r>
    </w:p>
    <w:p>
      <w:r>
        <w:rPr>
          <w:rFonts w:ascii="等线(中文正文)" w:hAnsi="等线(中文正文)" w:cs="等线(中文正文)" w:eastAsia="等线(中文正文)"/>
          <w:b w:val="false"/>
          <w:i w:val="false"/>
          <w:sz w:val="20"/>
        </w:rPr>
        <w:t>好，接下来的话把时间交给宇航，有请。好的，各位早上好，我是方正金属的熊宇航，依然为大家来汇报一下关于贵金属和稀土色彩板块的最新观点。先聊聊贵金属，上周乃至于最近，确实整个贵金属的行情还是非常令人惊喜的。在美伊战争重启之后的压力测试之下，金价始终撑在4000美元1盎司以上。更令人惊喜的是，在此前发生过超跌的贵金属权益市场，出现了一个比较明显的反弹动能，有一些典型的弹性票，从黄金这样的公司，从低点已经反弹了四五十之多，整个的弹性包括市场的关注度也有一定的提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09:49</w:t>
      </w:r>
    </w:p>
    <w:p>
      <w:r>
        <w:rPr>
          <w:rFonts w:ascii="等线(中文正文)" w:hAnsi="等线(中文正文)" w:cs="等线(中文正文)" w:eastAsia="等线(中文正文)"/>
          <w:b w:val="false"/>
          <w:i w:val="false"/>
          <w:sz w:val="20"/>
        </w:rPr>
        <w:t>那么为什么会突然之间出现这样的行情？我们先去解释一下，首先要去归，因为什么此前这个贵金属被持续的压制，就是市场上已经逐渐在美伊战争爆发之后，经历了三重新的美元逻辑。第一重逻辑就是战争拉升油价，促使了对外能源依赖度比较高的国家和地区被迫持有更多的美元流动性，也包括出售黄金等等，使得美元走强。随之而来的第二种逻辑就是油价走高会拉升通胀。市场从原本预期美联储降息转为加息，配合官员的鹰派发言，进一步吸收非美地区的流动性，使得美元走强。随之而来的第三重逻辑就是在市场已经充分增加美联储加息的背景之下，美国可以依靠它所谓的AI产业高额投资，大规模的政府退税以及世界杯效应等等，在五月底之前录得了比较超预期的经济数据，使得市场上的美国例外论再次出现，进一步的促使美元走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10:33</w:t>
      </w:r>
    </w:p>
    <w:p>
      <w:r>
        <w:rPr>
          <w:rFonts w:ascii="等线(中文正文)" w:hAnsi="等线(中文正文)" w:cs="等线(中文正文)" w:eastAsia="等线(中文正文)"/>
          <w:b w:val="false"/>
          <w:i w:val="false"/>
          <w:sz w:val="20"/>
        </w:rPr>
        <w:t>那么明确这三重美元走强的逻辑之后，我们要进一步的去探明说为什么最近贵金属出现了反弹，核心就是这三重的美元走强逻辑都在走弱，乃至于面临着一个持续的挑战。首先先说这个前两重，就是油价和通胀。上周其实美伊军事冲突依然是在持续的，但是油价整体来说是比较可控的，甚至一度转为了中度的下跌。虽然中国战火蔓延至了能源基础设施，霍尔木兹海峡的航运持续低迷，但是厂已经预期这个冲突可能进行长期化。美国方面也同步加码了航运封锁和金融的制裁，并且计划重启炼油厂来对冲油价的上行。最终导致整体的油价其实是相对可控的，这个钝化了它对于贵金属的一个利空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第二个我们也要看到说上周美联储他在议席会议上再次按兵不动，并且虽然说委员会内部有三人支持加息25 1批，但是对于内部的分歧以及加息的前景，美联储主席沃什是不断的在回避话题的，拒绝透露有效的信息。那么对于卧室这种比较空洞的措辞，市场是倾向于认为他在将决策的时间延后，那么市场对于这种卧石抗通胀的表态信任度也是有限的，使得美国的长短端国债收益率差额也随之在走扩。因此总体来说就是油价相对可控，加上市场怀疑美联储的加息决心，使得美元走强的前两种逻辑在近期出现了松动，美元开始走弱，资金回流贵金属权益市场更加是一个明显的反弹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11:49</w:t>
      </w:r>
    </w:p>
    <w:p>
      <w:r>
        <w:rPr>
          <w:rFonts w:ascii="等线(中文正文)" w:hAnsi="等线(中文正文)" w:cs="等线(中文正文)" w:eastAsia="等线(中文正文)"/>
          <w:b w:val="false"/>
          <w:i w:val="false"/>
          <w:sz w:val="20"/>
        </w:rPr>
        <w:t>此外，上周的一些数据也为贵金属的反弹提供了比较良好的环境，比如说美国不及预期的二季度实际GDP的增速，包括说六月份依然比较温和的PCE数据和核心PCE数据。再加上也公布出来说全球二季度央行净购金289吨，同比增长62%，显示多国央行的购金活动出现了回升，对于整个贵金属市场是一个强有力的情绪和资金面的支撑。因此我们展位年望依然认为说美联储在年内实际大幅加息的概率是比较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态度转向有可能在下半年就会出现。首先美国的通胀数据已经发生了实质性的降温。其次虽然美伊冲突再起，但是油价距离前高尚有较远的距离，各国的原油库存韧性目前来看的话还是相对比较强的。后面如果通胀中枢继续回落，市场去修正美联储年内的加息预期，之前我们所说的美元第一重、第二重逻辑可能会继续松动。另外美国比较惨淡的六月份非农就业数据，低于预期的26Q20GGDP的数据，包括它依然面临着严峻的高额利息问题、消费者信息问题和居民储蓄与违约的问题，那么美元走强第三重逻辑，即美我里外论也会在下半年面临一定的挑战。这个就是我们认为贵金属在下半年值得关注的核心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12:51</w:t>
      </w:r>
    </w:p>
    <w:p>
      <w:r>
        <w:rPr>
          <w:rFonts w:ascii="等线(中文正文)" w:hAnsi="等线(中文正文)" w:cs="等线(中文正文)" w:eastAsia="等线(中文正文)"/>
          <w:b w:val="false"/>
          <w:i w:val="false"/>
          <w:sz w:val="20"/>
        </w:rPr>
        <w:t>像暮光方圆，可能有人会担忧说，如果这个通胀进一步的发展，或者美联储总不可能一直悬而未决，它真的进入加息周期之后，会不会导致黄金大熊市？我们从这个历史的角度来看的话，我们得到的结论是美联储加息不等于黄金的熊市，即使是大家所非常担心的AI，其实在发展阶段我们认为也是可以成为黄金的朋友的。在历史上多次出现过美国的联邦基金利率19有啊有效和金价通胀。比如说像72年到74年，77年到80年，乃至于本世纪的04年到07年，这些区间都有一个特点，伴随着美国通胀的一个持续上行。换言之，通胀本身是黄金的朋友带到加息周期开启之后，如果仍然难以遏制通胀，黄金的表现会非常的亮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13:29</w:t>
      </w:r>
    </w:p>
    <w:p>
      <w:r>
        <w:rPr>
          <w:rFonts w:ascii="等线(中文正文)" w:hAnsi="等线(中文正文)" w:cs="等线(中文正文)" w:eastAsia="等线(中文正文)"/>
          <w:b w:val="false"/>
          <w:i w:val="false"/>
          <w:sz w:val="20"/>
        </w:rPr>
        <w:t>那么什么时候加息难以遏制通胀，往往出现于一第一种情景是这个通胀来自外部的冲击或信用问题。但是彼时的经济环境难以支持陡峭加息，或者必须辅以较为宽松的财政政策。要么就是通胀来自非常旺盛的需求端，加息难以对经济迅速降温，全球商品进入一个大宗繁荣的年代。那么我们关注到AI，如果AI的技术发展可以带领全球进入新的经济周期，但是我们要关注到它从供给侧带来的技术冲突是偏长期的趋势。那么短期需要付出的行动是高额的资本开支和政策的资源倾斜。进而从需求侧可能会带来相关行业的通胀。如果将AI类比于本世纪初入市的中国，参考04年到07年黄金的表现，也可以在美联储加息的时候，伴随着通胀的持续上行而非常亮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所以关于贵金属的核心结论，短期来看市场依然是已经按照加息和缩表的预期去先行定价。美元走强的动能依然在层层叠加，对贵金属形成一定的压力。但是我们认为伴随着通胀回落，美国经济数据的批转，美联储年内态度其实并不会极端的。硬盘美元走强的三重逻辑也有望在二六下半年进一步的松动，为金价的一个整体反转埋下伏笔。前期超跌了，全市场有望先行弹性走强。长期来看我们关注通胀中枢和美国财政政策变化，核心就是美联储加息不等于黄金熊市，AI在发展阶段也可以成为黄金的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14:36</w:t>
      </w:r>
    </w:p>
    <w:p>
      <w:r>
        <w:rPr>
          <w:rFonts w:ascii="等线(中文正文)" w:hAnsi="等线(中文正文)" w:cs="等线(中文正文)" w:eastAsia="等线(中文正文)"/>
          <w:b w:val="false"/>
          <w:i w:val="false"/>
          <w:sz w:val="20"/>
        </w:rPr>
        <w:t>综上，我们认为在市场关注核心从美联储不降就是降，转为不加就是降臭。我们认为有希望看到流动性紧缩的超预期环节，并继续看好贵金属的一个中长期走势，关注业绩释放稳定，自身质地优秀，成长潜力比较大，估值水平还合理的贵金属公司。比如说中金黄金、万国灵宝、赤峰三星国际等等，包括白银那边的盛达和深业，都是非常值得关注的贵金属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聊完贵金属，我们再来聊一聊稀土，稀土整体的七月份表现还是比较不错的。短期来看的话，上周受到下游询单采购积极性不高的制约，整体的市场交投氛围是相对冷清的。那么价格维持了一个稳定。普女虽然在期货盘面的拉涨之下，带动了报价的小幅上调，但是供应端评价和需求端观望仍仍在持续的博弈，所以说我们看短期确实是在反弹的博弈的僵持影响之下，土地价格会继续维持一个窄幅震荡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15:21</w:t>
      </w:r>
    </w:p>
    <w:p>
      <w:r>
        <w:rPr>
          <w:rFonts w:ascii="等线(中文正文)" w:hAnsi="等线(中文正文)" w:cs="等线(中文正文)" w:eastAsia="等线(中文正文)"/>
          <w:b w:val="false"/>
          <w:i w:val="false"/>
          <w:sz w:val="20"/>
        </w:rPr>
        <w:t>那么纵观整个七月份，我们回顾一下上个月整个稀土的各品种表现，确实有一定的差异。氧化镨钕呈现了整体先扬后抑，这个月底偏弱的格局，但是依然是维持了一个偏强的震荡趋势。氧化铽虽然有个在七月份的下旬出现了一定的理性回调，但是上旬的跳涨使得它的价格中枢仍有所上移，氧化低表现平稳，整体维持坚挺。那么展望八月份，我们认为需要等待需求端的一个回暖，来对稀土价格做一个上破的破局。此外在地缘政治和逆全球化大背景之下，我们认为稀土资产的产业战略化价值将在个股之间持续体现。建议同时关注板块公司的基本面向好和估值发生的机会。那么关注的公司像正海磁材、宁波韵升、盛和资源、北方稀土、中稀有色等等，都是非常值得关注的系统在请关注公众号思维纪要社，更多纪要请加V西安20210130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好的，那今天我的分享就到这里。如果后续各位有关于有色金属板块的细节交流需求，欢迎您随时联系我们，谢谢。感谢大家参加本次会议，用AI进宝获得优质复盘资料，更多专业AI工具和投研内容打开进门F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E6636BB100BBAFBB4581D91E6DDB82A43B56BE5C33FDDD689A71463F44DFE54A0E4B9DEC4D5BE1D4A81BD7099E1F4099226494C3ED5B284A5B83DC765B02CEDD7A32F35</vt:lpwstr>
  </property>
</Properties>
</file>