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浙商44call农业  厄尔尼诺脚步渐近 260803_原文</w:t>
      </w:r>
    </w:p>
    <w:p>
      <w:pPr>
        <w:jc w:val="center"/>
      </w:pPr>
      <w:r>
        <w:rPr>
          <w:rFonts w:ascii="等线(中文正文)" w:hAnsi="等线(中文正文)" w:cs="等线(中文正文)" w:eastAsia="等线(中文正文)"/>
          <w:b w:val="false"/>
          <w:i w:val="false"/>
          <w:sz w:val="20"/>
        </w:rPr>
        <w:t>2026年08月03日 22:36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浙商44号农业。厄尔尼诺脚步渐进，目前所有参会者均处于静音状态，下面开始播报声明。浙商证券研究所提醒您，一、本次电话会议仅面向浙商证券研究所签约的机构投资者以及受邀客户、第三方嘉宾发言内容仅代表其个人观点、所有信息或所表述的意见均不构成对具体证券在具体价位、具体时点、具体市场表现的判断或投资建议。2、嘉宾所述信息或所表述的意见均不构成浙商证券研究所研究观点，如果嘉宾发布的观点和浙商研究所发布的观点有分歧或不一致，这也仅作为一种不同的研究视角供投资者参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00:34</w:t>
      </w:r>
    </w:p>
    <w:p>
      <w:r>
        <w:rPr>
          <w:rFonts w:ascii="等线(中文正文)" w:hAnsi="等线(中文正文)" w:cs="等线(中文正文)" w:eastAsia="等线(中文正文)"/>
          <w:b w:val="false"/>
          <w:i w:val="false"/>
          <w:sz w:val="20"/>
        </w:rPr>
        <w:t>3、依照监管要求和保密原则，未经合法授权，严禁记录转发。感谢您的理解和配合。若本次交流内容不慎流出或涉嫌违反上述情形的，我们将保留追究法律责任的权利。再次感谢您对浙商证券的理解和配合，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00:47</w:t>
      </w:r>
    </w:p>
    <w:p>
      <w:r>
        <w:rPr>
          <w:rFonts w:ascii="等线(中文正文)" w:hAnsi="等线(中文正文)" w:cs="等线(中文正文)" w:eastAsia="等线(中文正文)"/>
          <w:b w:val="false"/>
          <w:i w:val="false"/>
          <w:sz w:val="20"/>
        </w:rPr>
        <w:t>好的，各位领导，投资者朋友大家好，我是浙商证券的农业研究员张欣怡。非常感谢大家参加今天的电话会议。今天我想跟大家汇报的主题是我们看到这个厄尼诺正在超预期眼镜，那么在这种情况下，大宗农产品会怎么反应，以及种植板块中的哪些方向是比较值得关注的。首先我们来看厄尔尼诺当前的一个发展状态，现在已经不是一个预期的状态了，已经是正在发生。所以我们看到国家气象中国家气象局气候中心最新发布的内容，这个赤道中东太平洋于五月份达到厄尔尼诺状态的标准。在六月份知道了中东太平洋海温持续增暖，七月开始就已经进入到了强厄尔尼诺事件的监测行列。八月份赤道中东太平洋已经正式进入了一个嫦娥尼诺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w:t>
      </w:r>
    </w:p>
    <w:p>
      <w:r>
        <w:rPr>
          <w:rFonts w:ascii="等线(中文正文)" w:hAnsi="等线(中文正文)" w:cs="等线(中文正文)" w:eastAsia="等线(中文正文)"/>
          <w:b w:val="false"/>
          <w:i w:val="false"/>
          <w:sz w:val="20"/>
        </w:rPr>
        <w:t>我们从一些指标的数据上面可以看到，这个海洋的增暖速度也是异常的快。26年四月份的时候，关键区海温指数只有0.47度，五月份就升到了0.94度，六月份就已经达到1.55度。三个月下来，这个攀升幅度就超过一度，增长速度是比过去三次历史超强事件都要快的。而且这个呃尼诺3.4的这个指数进展也是非常快，在七月份的时候，就已经远超厄尔尼诺的阈值，而且也是超过2015年同期的水平。预计本次这个厄尔尼诺事件，至少是会持续到明年春季，整体的这个持续是真的是接近历史上厄尔尼诺事件的平均程度了，就是差不多10到11个月左右这样的一个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02:05</w:t>
      </w:r>
    </w:p>
    <w:p>
      <w:r>
        <w:rPr>
          <w:rFonts w:ascii="等线(中文正文)" w:hAnsi="等线(中文正文)" w:cs="等线(中文正文)" w:eastAsia="等线(中文正文)"/>
          <w:b w:val="false"/>
          <w:i w:val="false"/>
          <w:sz w:val="20"/>
        </w:rPr>
        <w:t>可能厄尔尼诺对于这个区域的影响上来说，对于中国我们看到秋冬的这个厄尔尼诺成熟期呢，华南和江南的降水会比较容易偏多。那么到了下一年的春夏季的时候呢，这个降水偏多的范围会进一步的扩大，长江流域的洪涝大范围高温热量的风险会同步上升。历史规律也可以看到，厄尔尼诺通常会导致我们国内一个南涝北旱的格局，华北黄海海的这个下坡区会面临高温干旱的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02:30</w:t>
      </w:r>
    </w:p>
    <w:p>
      <w:r>
        <w:rPr>
          <w:rFonts w:ascii="等线(中文正文)" w:hAnsi="等线(中文正文)" w:cs="等线(中文正文)" w:eastAsia="等线(中文正文)"/>
          <w:b w:val="false"/>
          <w:i w:val="false"/>
          <w:sz w:val="20"/>
        </w:rPr>
        <w:t>那么对于海外来说亚太才是最大的风险区。像东南亚这边全年尤其是冬季的干旱的风险是持续抬升的。这种高温少雨的环境也不太利于棕榈油、橡胶、甘蔗、咖啡、水稻的生长。那么在南亚地区季风降水的不足以及高温干旱加剧，会冲击水稻、甘蔗、棉花、玉米的种植。那么在澳洲地区，高温干旱的概率也会相应的增加，是相对来说不利于小麦、棉花以及一些畜牧产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02:58</w:t>
      </w:r>
    </w:p>
    <w:p>
      <w:r>
        <w:rPr>
          <w:rFonts w:ascii="等线(中文正文)" w:hAnsi="等线(中文正文)" w:cs="等线(中文正文)" w:eastAsia="等线(中文正文)"/>
          <w:b w:val="false"/>
          <w:i w:val="false"/>
          <w:sz w:val="20"/>
        </w:rPr>
        <w:t>那么南美的中南部降水会偏多，局部也会存在一些洪涝的风险。气候的影响会有非常明显的差异化。这个充足的降水有可能会改善部分作物的土壤伤情，当然也可能会带来洪涝的灾洪涝灾害的一些扰动。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03:12</w:t>
      </w:r>
    </w:p>
    <w:p>
      <w:r>
        <w:rPr>
          <w:rFonts w:ascii="等线(中文正文)" w:hAnsi="等线(中文正文)" w:cs="等线(中文正文)" w:eastAsia="等线(中文正文)"/>
          <w:b w:val="false"/>
          <w:i w:val="false"/>
          <w:sz w:val="20"/>
        </w:rPr>
        <w:t>在北美的南部，我们看到也是一个降水偏多的一个情况，同样跟南美的这个是相类似的。那么这个大宗农产品的市场会如何反应呢？我们看到这个品种的分化也是会有一些区别的。那么基于这个，请关注公众号思维纪要社，更多纪要请加V西安2021013 0981年以来历次的厄尔尼诺事件的统计，不同品种的确定性，我们可以看到一些明显的差异。这个对于天气非常敏感，有比较高确定性。会减产的品种主要是可可豆、天然橡胶以及棕榈油。这个是厄尔尼诺冲击最直接，历史减产概率最高的品种。其他也包括棉花和白糖，这两个也是对于厄尔尼诺天气相对来说比较敏感的两个品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03:56</w:t>
      </w:r>
    </w:p>
    <w:p>
      <w:r>
        <w:rPr>
          <w:rFonts w:ascii="等线(中文正文)" w:hAnsi="等线(中文正文)" w:cs="等线(中文正文)" w:eastAsia="等线(中文正文)"/>
          <w:b w:val="false"/>
          <w:i w:val="false"/>
          <w:sz w:val="20"/>
        </w:rPr>
        <w:t>首先我们看到棕榈油，棕榈油是这一次行情当中，我认为这个供给侧逻辑最清晰的一个品种，供需两侧的这个逻辑都非常清晰的品种，像印尼和马来西亚，马来西亚两国合计供应了全球大约85%的棕榈油，因为棕榈油对于气温的上升是比较敏感的。天气的异常这个影响可能会在对于产量的影响，可能会在9到12个月之后才会显现。因为棕榈油是一个多年生的作物，就是我们现在收割的这一批棕榈油，它是从去年的这个时候，慢慢的开花结果长起来的。所以今年这个干旱对它的影响并不是特别的直接。干旱主要是影响现在开始开花结果这一批棕榈股，会在明年234季度的时候，形成相应的产量的一个下降。从这个股市的减少以及出油率的下降，都会相应体现出来。包括印尼的旅游协会，也在之前有明确的表示过，受到厄尔尼诺干旱天气以及中东局势推高化肥价格的双重影响，26年的印尼毛棕榈油的产量可能会比25年减少多达200万吨。25年的玉米产量是5166万吨，那就是说可能到时候只有不到5000万吨这样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04:57</w:t>
      </w:r>
    </w:p>
    <w:p>
      <w:r>
        <w:rPr>
          <w:rFonts w:ascii="等线(中文正文)" w:hAnsi="等线(中文正文)" w:cs="等线(中文正文)" w:eastAsia="等线(中文正文)"/>
          <w:b w:val="false"/>
          <w:i w:val="false"/>
          <w:sz w:val="20"/>
        </w:rPr>
        <w:t>与此同时，马来西亚这边也是推进了马来西亚和印尼都是推进了生物柴油偿还比例的升级。我们看到马来西亚是从B10升级到B15，印尼是直接升级到了BB50。这个减产遇到了这个需求的强劲增长。所以说我们认为26年的这个库存可能会继续的维持一个低位。那么中石油未来的这个价格的上行空间，现在已经是明确的打开了。我们看到如果有阶段性的这样的低位出现，那就是一个比较适合去布局的一个阻塞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05:23</w:t>
      </w:r>
    </w:p>
    <w:p>
      <w:r>
        <w:rPr>
          <w:rFonts w:ascii="等线(中文正文)" w:hAnsi="等线(中文正文)" w:cs="等线(中文正文)" w:eastAsia="等线(中文正文)"/>
          <w:b w:val="false"/>
          <w:i w:val="false"/>
          <w:sz w:val="20"/>
        </w:rPr>
        <w:t>此外天然橡胶它的主产区同样也是集中在东南亚地区，干旱也会直接影响它的产销量，而且像胶也是处在一个减产的大周期当中。就是我们看到橡胶树，也是这这些年来都没有新增的这个种植面积。过去的，过去1417年种植的这些橡胶树，也慢慢的进入到了一个老龄化的状态当中，就是它的这个单产是在下降的。所以在这种大的减产周期里面的橡胶的弹性是相对来说比较可期的。但是橡胶的需求端是高度绑定全球经济的。因为它的下游需求主要是运用在这个轮胎上面，所以宏观的压制可能会削弱一些橡胶的涨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05:57</w:t>
      </w:r>
    </w:p>
    <w:p>
      <w:r>
        <w:rPr>
          <w:rFonts w:ascii="等线(中文正文)" w:hAnsi="等线(中文正文)" w:cs="等线(中文正文)" w:eastAsia="等线(中文正文)"/>
          <w:b w:val="false"/>
          <w:i w:val="false"/>
          <w:sz w:val="20"/>
        </w:rPr>
        <w:t>这个是我们说到两个对于天气最敏感的品种。像棉花，它主要是受到印度，如果说印度之后的季风降雨比较少，那可能会有比较大的减产的问题，包括美国的干旱以及国内新疆这边的面积下调的减产。其实棉花在供给侧这边是相对有自己独立的行情趋势的，那么棉花在下半年的这个价格，也有希望再进一步的往上抬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06:20</w:t>
      </w:r>
    </w:p>
    <w:p>
      <w:r>
        <w:rPr>
          <w:rFonts w:ascii="等线(中文正文)" w:hAnsi="等线(中文正文)" w:cs="等线(中文正文)" w:eastAsia="等线(中文正文)"/>
          <w:b w:val="false"/>
          <w:i w:val="false"/>
          <w:sz w:val="20"/>
        </w:rPr>
        <w:t>白糖同样也是干旱的天气，会导致甘蔗的含糖率以及生长的进度都有受到影响。包括巴西这边可能说因为降雨偏多，早餐的收割以及压榨的进度都非常影响。包括巴西这边也是提高了今年的糖醇比，也就是说会有更多的甘蔗用去压榨乙醇，也就是说白糖的供应会相应的有一些减少。所以这些这些农产品的供应端都会相应的受到一些冲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06:44</w:t>
      </w:r>
    </w:p>
    <w:p>
      <w:r>
        <w:rPr>
          <w:rFonts w:ascii="等线(中文正文)" w:hAnsi="等线(中文正文)" w:cs="等线(中文正文)" w:eastAsia="等线(中文正文)"/>
          <w:b w:val="false"/>
          <w:i w:val="false"/>
          <w:sz w:val="20"/>
        </w:rPr>
        <w:t>还有一个另外的品种，就是可可，它的这个供给冲击也是相对来说比较直接的。因为西非这边是全球主要的各个种植区，在当地遭遇到这个强降雨之后，又随即出现了干旱，提高了可可的减产的风险。所以说受到厄尔诺现象相关的教育过多，以及政治管理不善的影响，科特迪瓦的可可产量可能会有大概10%的一个产量下降，所以可可的价格也是在稳步的走高的，这是我们看到的一些，大宗农产品相应的一些反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07:11</w:t>
      </w:r>
    </w:p>
    <w:p>
      <w:r>
        <w:rPr>
          <w:rFonts w:ascii="等线(中文正文)" w:hAnsi="等线(中文正文)" w:cs="等线(中文正文)" w:eastAsia="等线(中文正文)"/>
          <w:b w:val="false"/>
          <w:i w:val="false"/>
          <w:sz w:val="20"/>
        </w:rPr>
        <w:t>除了种植业，渔业同样会受到厄尔尼诺的严重冲击。其实渔业其实更应该更直接的受到厄尔尼诺冲击，因为厄尔尼诺它核心就是引发海洋的温度升高，对水里面的物种会首先受到影响，尤其是中美洲和南美洲的提鱼的捕捞量。这个记鲫鱼是一种看似平平无奇的小鱼，但是它对全球的渔业经济有着非常重要的影响。因为它是鱼粉和鱼油等渔业饲料的主要原料。如果说没有足够的鲫鱼，那么三文鱼、海芦鱼、虾、牡蛎一些海产品的产量也会受到非常明显的影响，从而推高这些鱼类产品的售价，包括我们现在看到这个鱼粉的价格，也是已经是一个。接近翻倍的一个涨价。所以说现在这个海里面的产品已经有相应的反应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07:52</w:t>
      </w:r>
    </w:p>
    <w:p>
      <w:r>
        <w:rPr>
          <w:rFonts w:ascii="等线(中文正文)" w:hAnsi="等线(中文正文)" w:cs="等线(中文正文)" w:eastAsia="等线(中文正文)"/>
          <w:b w:val="false"/>
          <w:i w:val="false"/>
          <w:sz w:val="20"/>
        </w:rPr>
        <w:t>包括可能今年的鳗鱼苗的捕捞也会受到比较大的影响。因为过去两年可能鳗鱼苗的捕捞量相对来说，所以这个比较大的。所以鱼的价格在这两年一直处在一个比较底部的一个状态，这个养殖户也都是相应的出现了一些亏损情况。那么如果说今年的这个超强厄尔尼诺，对于鳗鱼的捕捞也受到比较大的冲击。那么鳗鱼的价格也有望在这种减产的冲击下，进一步的抬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08:16</w:t>
      </w:r>
    </w:p>
    <w:p>
      <w:r>
        <w:rPr>
          <w:rFonts w:ascii="等线(中文正文)" w:hAnsi="等线(中文正文)" w:cs="等线(中文正文)" w:eastAsia="等线(中文正文)"/>
          <w:b w:val="false"/>
          <w:i w:val="false"/>
          <w:sz w:val="20"/>
        </w:rPr>
        <w:t>这个就是我们说到的一些农产品的一些情况，这个对于我们说到投资的这个种植板块的投资逻辑来说，我们核心的是要把握这个呃在左侧去布局厄尔尼诺的催化剂。其中这个油脂类的，就是我们说到棕榈油，它是作为厄尔尼诺天气敏感最明显的一个品种。它其实是代表整个油脂类的一个核心的一个方向。因为棕榈油是油脂里面最大的这样的一个品种，中游的价格的反应会带动其他相应的油脂的价格会有同步的这样的一个变化。那么在油脂类的这个标的对应的股票的标的选择上来说，我认为现在金龙鱼是一个比较好的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08:50</w:t>
      </w:r>
    </w:p>
    <w:p>
      <w:r>
        <w:rPr>
          <w:rFonts w:ascii="等线(中文正文)" w:hAnsi="等线(中文正文)" w:cs="等线(中文正文)" w:eastAsia="等线(中文正文)"/>
          <w:b w:val="false"/>
          <w:i w:val="false"/>
          <w:sz w:val="20"/>
        </w:rPr>
        <w:t>虽然说棕榈油作为金龙鱼的核心原材料材料之一，可能我们这个直观上面可能会认为是这个原材料涨价去压制它的利润。但是其实价的上行也会为公司带来非常显著的利好。因为它是作为这个粮油的龙头企业，具有非常成熟的成本传导和库存的对冲能力的。那么它金龙鱼是拥有非常庞大的原料储备和全球化的采购体系。能够通过低价低位的锁价以及库存的调剂去对冲这种短期的成本波动。同时公司它的这个行业龙头地位，也可以支撑它顺畅的向下游的这个产品去传导价格，实现一个成本的转嫁，从而去稳住产品的毛利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09:24</w:t>
      </w:r>
    </w:p>
    <w:p>
      <w:r>
        <w:rPr>
          <w:rFonts w:ascii="等线(中文正文)" w:hAnsi="等线(中文正文)" w:cs="等线(中文正文)" w:eastAsia="等线(中文正文)"/>
          <w:b w:val="false"/>
          <w:i w:val="false"/>
          <w:sz w:val="20"/>
        </w:rPr>
        <w:t>这个是我们说到油脂类的一些核心的标的，包括这个油脂油粕，我们说的可能相应的破类也会有这样的关系。那么豆粕这个是我们认为一个比较好的一个品种，尤其是这个豆粕etf也是可以去同步的作为这个可选标的去参考的。天然橡胶这边对应的主要标的就是海南橡胶，这个我们在之前的会议当中也跟大家有反复的提及。因为橡胶跟海南橡胶的这个对应关系，也是经过市场多轮验证的。只要橡胶的这个价格涨，那么海南橡胶的这个股价也会相应的有增长。这个具体逻辑我们就不再赘述。白糖这边对应的主要标的，其实就是这个中粮糖业，还有一个广东糖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10:00</w:t>
      </w:r>
    </w:p>
    <w:p>
      <w:r>
        <w:rPr>
          <w:rFonts w:ascii="等线(中文正文)" w:hAnsi="等线(中文正文)" w:cs="等线(中文正文)" w:eastAsia="等线(中文正文)"/>
          <w:b w:val="false"/>
          <w:i w:val="false"/>
          <w:sz w:val="20"/>
        </w:rPr>
        <w:t>棉花对应的是一个核心的是仿佛的白龙东方，以及农业这边有两个公司，是新农开发和新赛股份。这两个公司其实都是啊他们是自己种植自己种植棉花的，主要是在新疆这边自己去种植棉花，尤其是这个新农开发，他可能90%的原料来源都是自己种的，然后也去卖一些原棉花加工的这个产品，作为新疆棉花的一个种植龙头，也是处在北方干旱的一个核心区域。所以在这种，宁诺的情况下，也会带来减产的一些预期。同时，相信泰股份，它也有布局这个甜菜糖的业务，会受益于这个糖价的上行。还是这些农业板块里面这种中小市值的高弹性的标的，所以说也是值得去重点关注的。那么这个是一些相应的具体的品种对应的标的。其实我们认为在这个粮价上涨，包括我们看到可能玉米、大豆一些的这个价格，也同样的会有共振上行的这样的一个一个一个一个通道。那在这种情况下，我们认为整个种业板块或者说是其他的整个种植板块，种业板块，都是值得去重点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10:55</w:t>
      </w:r>
    </w:p>
    <w:p>
      <w:r>
        <w:rPr>
          <w:rFonts w:ascii="等线(中文正文)" w:hAnsi="等线(中文正文)" w:cs="等线(中文正文)" w:eastAsia="等线(中文正文)"/>
          <w:b w:val="false"/>
          <w:i w:val="false"/>
          <w:sz w:val="20"/>
        </w:rPr>
        <w:t>那么种业板块里面尤其是这个亢龙种业，因为在极端天气频发的年份里面，农户对于这种抗疫品种的需求会显著的提升。所以说优质的种子公司的竞争优势会被放大，尤其是在厄尔尼诺带来的南涝北旱的格局下，像黄黄淮海的下坡区，西南的山地丘陵区会面临这种高温干旱的风险。华北、黄淮和东北南部需要防范持续的高温和阶段性的干旱带来的一些玉米减产的风险。所以说这种耐旱的品种布局会是非常关键的，作为这个种子企业非常关键的一些方向。所以康农种业作为这些玉米的种子企业的核心的标的，会受到直接的受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11:30</w:t>
      </w:r>
    </w:p>
    <w:p>
      <w:r>
        <w:rPr>
          <w:rFonts w:ascii="等线(中文正文)" w:hAnsi="等线(中文正文)" w:cs="等线(中文正文)" w:eastAsia="等线(中文正文)"/>
          <w:b w:val="false"/>
          <w:i w:val="false"/>
          <w:sz w:val="20"/>
        </w:rPr>
        <w:t>为什么是康龙？它具有这样的差异化的优势，首先就是它的这个品种的抗逆性的优势。公司是长期致力于热带种质资源的研究和品种改良的，所以积累的这个资源与品种对于厄尔尼诺引发的灾害性的气候具有比较强的耐受能力。部分主推的品种也是具有耐高温、结实性、抗衰腐、抗旱、抗涝等性状的。整体对于应对厄尔尼诺气候风险方面是相对可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11:53</w:t>
      </w:r>
    </w:p>
    <w:p>
      <w:r>
        <w:rPr>
          <w:rFonts w:ascii="等线(中文正文)" w:hAnsi="等线(中文正文)" w:cs="等线(中文正文)" w:eastAsia="等线(中文正文)"/>
          <w:b w:val="false"/>
          <w:i w:val="false"/>
          <w:sz w:val="20"/>
        </w:rPr>
        <w:t>其次就是它的这个核心大单品，亢龙誉8009，在黄淮海的这个下播区表现也是非常的好啊，持续的在有这个推广面积的增长，处于一个生命周期的一个上行期的这样的一个状态。第三就是公司在黄河海市场的整个的拓展成效都是非常明显的。在这个厄尔尼诺背景下，黄淮海的玉米产区面临这样高温干旱的风险，那么公司的这种抗疫品种的价值也会进一步的凸显，包括公司现在的这个出海布局，也会提供一些额外的弹性，所以说我们认为康龙，是，所有的政治板块里面为数不多的。我们能够看到有，业绩高增长的这样的公司，包括公司在这个半年报，也兑现了他这样的一个超预期的增长。其他的一些包括，隆平高科，包括我们看到的苏北苏苏垦农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12:34</w:t>
      </w:r>
    </w:p>
    <w:p>
      <w:r>
        <w:rPr>
          <w:rFonts w:ascii="等线(中文正文)" w:hAnsi="等线(中文正文)" w:cs="等线(中文正文)" w:eastAsia="等线(中文正文)"/>
          <w:b w:val="false"/>
          <w:i w:val="false"/>
          <w:sz w:val="20"/>
        </w:rPr>
        <w:t>在这样的量价共振上涨的背景下，同样都会有这样的一个上行的驱动在以上就是我们讲这些具体的情况，总结来说，就是我们认为现在厄尔尼诺正在超预期的演进，大宗农产品会逐渐开始有所反应。像天然橡胶、棕榈油这些是减产确定性比较高的品种，还包括后面还包括一些白糖、棉花，也都是具有一定的减产确定性的。那么除了这些商品之外，对于权益市场的种植板块的核心逻辑，是要去左侧布局厄尔尼诺这个催化剂，包括这个极端天气提升抗疫品种的需求，以及这些优质种子公司竞争优势都会被放大。具体的标的上面来说，我们认为海南橡胶、康农种业以及金龙鱼这些公司是值得重点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13:16</w:t>
      </w:r>
    </w:p>
    <w:p>
      <w:r>
        <w:rPr>
          <w:rFonts w:ascii="等线(中文正文)" w:hAnsi="等线(中文正文)" w:cs="等线(中文正文)" w:eastAsia="等线(中文正文)"/>
          <w:b w:val="false"/>
          <w:i w:val="false"/>
          <w:sz w:val="20"/>
        </w:rPr>
        <w:t>好了，以上就是我们今天会议的全部内容。再一次感谢各位领导参加我们浙商农业组织的这个电话会议。如果各位领导还有其他的问题，也欢迎下来再联系我们的农业团队进行进一步的交流。今天的会议就到此结束，谢谢，感谢大家参加本次会议。用AI进宝获得优质复盘资料，更多专业AI工具和投研内容打开进门F领取会员体验，祝您工作顺利，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13:37</w:t>
      </w:r>
    </w:p>
    <w:p>
      <w:r>
        <w:rPr>
          <w:rFonts w:ascii="等线(中文正文)" w:hAnsi="等线(中文正文)" w:cs="等线(中文正文)" w:eastAsia="等线(中文正文)"/>
          <w:b w:val="false"/>
          <w:i w:val="false"/>
          <w:sz w:val="20"/>
        </w:rPr>
        <w:t>浙商证券研究所提醒您，一、本次电话会议仅面向浙商证券研究所签约的机构投资者以及受邀客户、第三方嘉宾发言内容仅代表其个人观点，所有信息或所表述的意见均不构成对具体证券在具体价位、具体时点、具体市场表现的判断或投资建议。2、嘉宾所述信息或所表述的意见均不构成浙商证券研究所研究观点，如果嘉宾发布的观点和浙商研究所发布的观点有分歧或不一致，这也仅作为一种不同的研究视角供投资者参考。3、依照监管要求和保密原则，未经合法授权，严禁录音记录、转发。感谢您的理解和配合。若本次交流内容不慎流出或涉嫌违反上述情形的，我们将保留追究法律责任的权利。再次感谢您对浙商证券理解和配合，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E6636BB100BBAFBB4581D91E6DDB82A43B16BE5C33FDD008FA71463F44DFE54A5EFB9DEC4A52E1D4A81BD759081F40972A6494C3ED5B284A5E8C9C765B02CED77632F35</vt:lpwstr>
  </property>
</Properties>
</file>