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东财宏观 _ 金价大跌之后还会反转吗？  260615_导读</w:t>
      </w:r>
    </w:p>
    <w:p>
      <w:pPr>
        <w:pStyle w:val="a0"/>
        <w:jc w:val="center"/>
      </w:pPr>
      <w:r>
        <w:t>2026年06月15日 21:55</w:t>
      </w:r>
    </w:p>
    <w:p>
      <w:pPr>
        <w:pStyle w:val="a7"/>
      </w:pPr>
      <w:r>
        <w:t>关键词</w:t>
      </w:r>
    </w:p>
    <w:p>
      <w:r>
        <w:rPr>
          <w:rFonts w:ascii="等线(中文正文)" w:hAnsi="等线(中文正文)" w:cs="等线(中文正文)" w:eastAsia="等线(中文正文)"/>
          <w:b w:val="false"/>
          <w:i w:val="false"/>
          <w:sz w:val="20"/>
        </w:rPr>
        <w:t xml:space="preserve">黄金 美伊冲突 油价 美联储 通胀 CPI 加息 回调 贵金属 市场 投资者 技术指标 同比 原油价格 经济 走势 趋势 避险需求 美国 俄乌冲突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一场面向机构投资者的电话会议中，首席分析师探讨了黄金投资的动态，特别强调了今年黄金价格因美伊冲突等事件而出现的剧烈波动。会议指出，尽管短期价格受多种因素影响，如油价、美联储政策及地缘政治事件，黄金的长期趋势仍与美国经济周期紧密相关。专家们讨论了美国潜在衰退对黄金市场的潜在影响，并分析了技术分析在投资决策中的重要性，鼓励投资者在考虑基本面的同时，也要关注技术指标，以全面评估市场状况。</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黄金价格波动分析与未来展望</w:t>
      </w:r>
    </w:p>
    <w:p>
      <w:r>
        <w:rPr>
          <w:rFonts w:ascii="等线(中文正文)" w:hAnsi="等线(中文正文)" w:cs="等线(中文正文)" w:eastAsia="等线(中文正文)"/>
          <w:b w:val="false"/>
          <w:i w:val="false"/>
          <w:sz w:val="20"/>
        </w:rPr>
        <w:t>对话围绕黄金价格波动展开，专家分享了今年以来黄金市场的剧烈波动，并深入探讨了波动背后的原因，包括宏观形势的影响。同时，专家还对贵金属市场的长期趋势及明年的价格展望进行了分析，强调了黄金作为避险资产的重要性。</w:t>
      </w:r>
    </w:p>
    <w:p>
      <w:r>
        <w:rPr>
          <w:rFonts w:ascii="等线(中文正文)" w:hAnsi="等线(中文正文)" w:cs="等线(中文正文)" w:eastAsia="等线(中文正文)"/>
          <w:b w:val="false"/>
          <w:i w:val="false"/>
          <w:sz w:val="20"/>
        </w:rPr>
        <w:t/>
      </w:r>
    </w:p>
    <w:p>
      <w:pPr>
        <w:pStyle w:val="ab"/>
        <w:numPr>
          <w:numId w:val="2"/>
        </w:numPr>
      </w:pPr>
      <w:r>
        <w:t>02:13 美伊冲突与黄金价格波动分析</w:t>
      </w:r>
    </w:p>
    <w:p>
      <w:r>
        <w:rPr>
          <w:rFonts w:ascii="等线(中文正文)" w:hAnsi="等线(中文正文)" w:cs="等线(中文正文)" w:eastAsia="等线(中文正文)"/>
          <w:b w:val="false"/>
          <w:i w:val="false"/>
          <w:sz w:val="20"/>
        </w:rPr>
        <w:t>讨论了美伊冲突缓和后黄金价格的波动，探讨了黄金价格回调是否意味着趋势拐点，以及美伊冲突与俄乌冲突对油价及黄金价格的影响，指出俄乌冲突在机制上更贴近当前美伊冲突的情境，强调了期货市场在现代经济中的作用。</w:t>
      </w:r>
    </w:p>
    <w:p>
      <w:r>
        <w:rPr>
          <w:rFonts w:ascii="等线(中文正文)" w:hAnsi="等线(中文正文)" w:cs="等线(中文正文)" w:eastAsia="等线(中文正文)"/>
          <w:b w:val="false"/>
          <w:i w:val="false"/>
          <w:sz w:val="20"/>
        </w:rPr>
        <w:t/>
      </w:r>
    </w:p>
    <w:p>
      <w:pPr>
        <w:pStyle w:val="ab"/>
        <w:numPr>
          <w:numId w:val="3"/>
        </w:numPr>
      </w:pPr>
      <w:r>
        <w:t>05:20 俄乌冲突影响下黄金与原油价格走势分析</w:t>
      </w:r>
    </w:p>
    <w:p>
      <w:r>
        <w:rPr>
          <w:rFonts w:ascii="等线(中文正文)" w:hAnsi="等线(中文正文)" w:cs="等线(中文正文)" w:eastAsia="等线(中文正文)"/>
          <w:b w:val="false"/>
          <w:i w:val="false"/>
          <w:sz w:val="20"/>
        </w:rPr>
        <w:t>对话讨论了俄乌冲突对黄金与原油价格影响的三个阶段，指出初期两者同涨，中期出现反向关系，后期均下跌，归因于美联储的加息政策。同时，对比美伊冲突，强调当前处于第二阶段末期，将进入第三阶段，影响美国通胀及货币政策。</w:t>
      </w:r>
    </w:p>
    <w:p>
      <w:r>
        <w:rPr>
          <w:rFonts w:ascii="等线(中文正文)" w:hAnsi="等线(中文正文)" w:cs="等线(中文正文)" w:eastAsia="等线(中文正文)"/>
          <w:b w:val="false"/>
          <w:i w:val="false"/>
          <w:sz w:val="20"/>
        </w:rPr>
        <w:t/>
      </w:r>
    </w:p>
    <w:p>
      <w:pPr>
        <w:pStyle w:val="ab"/>
        <w:numPr>
          <w:numId w:val="4"/>
        </w:numPr>
      </w:pPr>
      <w:r>
        <w:t>08:03 美伊冲突与俄乌冲突对美国经济影响之异同</w:t>
      </w:r>
    </w:p>
    <w:p>
      <w:r>
        <w:rPr>
          <w:rFonts w:ascii="等线(中文正文)" w:hAnsi="等线(中文正文)" w:cs="等线(中文正文)" w:eastAsia="等线(中文正文)"/>
          <w:b w:val="false"/>
          <w:i w:val="false"/>
          <w:sz w:val="20"/>
        </w:rPr>
        <w:t>通过对比2021年与2022年美国的通胀率和原油价格走势，分析了美伊冲突与俄乌冲突对美国经济影响的差异。2021年美国通胀率已处于高位，而2022年则相对较低；原油价格方面，2022年因俄乌冲突维持高位，而去年则呈下降趋势。这些差异影响了美联储的货币政策，使得当前的市场加息预期与俄乌冲突时期有所不同。</w:t>
      </w:r>
    </w:p>
    <w:p>
      <w:r>
        <w:rPr>
          <w:rFonts w:ascii="等线(中文正文)" w:hAnsi="等线(中文正文)" w:cs="等线(中文正文)" w:eastAsia="等线(中文正文)"/>
          <w:b w:val="false"/>
          <w:i w:val="false"/>
          <w:sz w:val="20"/>
        </w:rPr>
        <w:t/>
      </w:r>
    </w:p>
    <w:p>
      <w:pPr>
        <w:pStyle w:val="ab"/>
        <w:numPr>
          <w:numId w:val="5"/>
        </w:numPr>
      </w:pPr>
      <w:r>
        <w:t>13:02 美伊冲突与油价波动影响下的经济分析</w:t>
      </w:r>
    </w:p>
    <w:p>
      <w:r>
        <w:rPr>
          <w:rFonts w:ascii="等线(中文正文)" w:hAnsi="等线(中文正文)" w:cs="等线(中文正文)" w:eastAsia="等线(中文正文)"/>
          <w:b w:val="false"/>
          <w:i w:val="false"/>
          <w:sz w:val="20"/>
        </w:rPr>
        <w:t>对话讨论了美伊冲突对油价和经济指标的影响，指出尽管CPI上升，但低基数限制了加息可能性。油价波动对黄金价格及大宗商品市场有显著影响，而美伊和谈的不确定性加剧了市场预测难度。建议从同比角度分析油价对通胀的影响，以评估黄金价格走势和通胀持续时间。</w:t>
      </w:r>
    </w:p>
    <w:p>
      <w:r>
        <w:rPr>
          <w:rFonts w:ascii="等线(中文正文)" w:hAnsi="等线(中文正文)" w:cs="等线(中文正文)" w:eastAsia="等线(中文正文)"/>
          <w:b w:val="false"/>
          <w:i w:val="false"/>
          <w:sz w:val="20"/>
        </w:rPr>
        <w:t/>
      </w:r>
    </w:p>
    <w:p>
      <w:pPr>
        <w:pStyle w:val="ab"/>
        <w:numPr>
          <w:numId w:val="6"/>
        </w:numPr>
      </w:pPr>
      <w:r>
        <w:t>16:36 原油价格波动与美国CPI变化关系分析</w:t>
      </w:r>
    </w:p>
    <w:p>
      <w:r>
        <w:rPr>
          <w:rFonts w:ascii="等线(中文正文)" w:hAnsi="等线(中文正文)" w:cs="等线(中文正文)" w:eastAsia="等线(中文正文)"/>
          <w:b w:val="false"/>
          <w:i w:val="false"/>
          <w:sz w:val="20"/>
        </w:rPr>
        <w:t>对话讨论了2022年美国CPI变化与原油价格波动的关系，指出油价的前高后低导致CPI同比快速回落。分析认为，当前油价维持高位将使CPI同比缓慢上升，影响美联储加息决策，并可能导致黄金价格区间震荡。</w:t>
      </w:r>
    </w:p>
    <w:p>
      <w:r>
        <w:rPr>
          <w:rFonts w:ascii="等线(中文正文)" w:hAnsi="等线(中文正文)" w:cs="等线(中文正文)" w:eastAsia="等线(中文正文)"/>
          <w:b w:val="false"/>
          <w:i w:val="false"/>
          <w:sz w:val="20"/>
        </w:rPr>
        <w:t/>
      </w:r>
    </w:p>
    <w:p>
      <w:pPr>
        <w:pStyle w:val="ab"/>
        <w:numPr>
          <w:numId w:val="7"/>
        </w:numPr>
      </w:pPr>
      <w:r>
        <w:t>21:32 黄金价格波动与原油价格关系分析</w:t>
      </w:r>
    </w:p>
    <w:p>
      <w:r>
        <w:rPr>
          <w:rFonts w:ascii="等线(中文正文)" w:hAnsi="等线(中文正文)" w:cs="等线(中文正文)" w:eastAsia="等线(中文正文)"/>
          <w:b w:val="false"/>
          <w:i w:val="false"/>
          <w:sz w:val="20"/>
        </w:rPr>
        <w:t>讨论了黄金价格受美伊冲突缓和和超卖技术指标影响的回升，以及原油价格对美国CPI和黄金市场的重要性。指出油价在70美元以上可能影响CPI下降，刺激市场对美元降息预期，从而影响黄金价格走势。强调了技术指标在当前市场中的有效性，不同于去年的多头行情。</w:t>
      </w:r>
    </w:p>
    <w:p>
      <w:r>
        <w:rPr>
          <w:rFonts w:ascii="等线(中文正文)" w:hAnsi="等线(中文正文)" w:cs="等线(中文正文)" w:eastAsia="等线(中文正文)"/>
          <w:b w:val="false"/>
          <w:i w:val="false"/>
          <w:sz w:val="20"/>
        </w:rPr>
        <w:t/>
      </w:r>
    </w:p>
    <w:p>
      <w:pPr>
        <w:pStyle w:val="ab"/>
        <w:numPr>
          <w:numId w:val="8"/>
        </w:numPr>
      </w:pPr>
      <w:r>
        <w:t>25:02 美伊冲突与黄金价格走势分析</w:t>
      </w:r>
    </w:p>
    <w:p>
      <w:r>
        <w:rPr>
          <w:rFonts w:ascii="等线(中文正文)" w:hAnsi="等线(中文正文)" w:cs="等线(中文正文)" w:eastAsia="等线(中文正文)"/>
          <w:b w:val="false"/>
          <w:i w:val="false"/>
          <w:sz w:val="20"/>
        </w:rPr>
        <w:t>对话探讨了美伊冲突对黄金价格的影响，指出去年特朗普政策主导了黄金价格的单边上涨，而今年特朗普受内外制约，黄金价格走势将更加复杂，投资者应关注日线技术指标。长期来看，黄金价格的快速飙升引发了对趋势性变化的担忧，市场担忧其可能复制2010年至2011年的走势，需警惕牛市拐点的出现。</w:t>
      </w:r>
    </w:p>
    <w:p>
      <w:r>
        <w:rPr>
          <w:rFonts w:ascii="等线(中文正文)" w:hAnsi="等线(中文正文)" w:cs="等线(中文正文)" w:eastAsia="等线(中文正文)"/>
          <w:b w:val="false"/>
          <w:i w:val="false"/>
          <w:sz w:val="20"/>
        </w:rPr>
        <w:t/>
      </w:r>
    </w:p>
    <w:p>
      <w:pPr>
        <w:pStyle w:val="ab"/>
        <w:numPr>
          <w:numId w:val="9"/>
        </w:numPr>
      </w:pPr>
      <w:r>
        <w:t>30:56 俄乌冲突影响下黄金与油价走势分析</w:t>
      </w:r>
    </w:p>
    <w:p>
      <w:r>
        <w:rPr>
          <w:rFonts w:ascii="等线(中文正文)" w:hAnsi="等线(中文正文)" w:cs="等线(中文正文)" w:eastAsia="等线(中文正文)"/>
          <w:b w:val="false"/>
          <w:i w:val="false"/>
          <w:sz w:val="20"/>
        </w:rPr>
        <w:t>对话探讨了俄乌冲突后黄金与油价的相关性变化，指出油价和金价相关性减弱，黄金价格在2023年和2024年呈现强劲上涨趋势。分析认为，尽管美元在加息，但因俄乌冲突导致油价飙升，美联储采取了更大幅度的加息措施，使得市场在加息幅度减小后即视为货币政策放松，从而推动了黄金价格的上涨。</w:t>
      </w:r>
    </w:p>
    <w:p>
      <w:r>
        <w:rPr>
          <w:rFonts w:ascii="等线(中文正文)" w:hAnsi="等线(中文正文)" w:cs="等线(中文正文)" w:eastAsia="等线(中文正文)"/>
          <w:b w:val="false"/>
          <w:i w:val="false"/>
          <w:sz w:val="20"/>
        </w:rPr>
        <w:t/>
      </w:r>
    </w:p>
    <w:p>
      <w:pPr>
        <w:pStyle w:val="ab"/>
        <w:numPr>
          <w:numId w:val="10"/>
        </w:numPr>
      </w:pPr>
      <w:r>
        <w:t>34:41 特朗普2.0与美伊冲突对黄金牛市的影响</w:t>
      </w:r>
    </w:p>
    <w:p>
      <w:r>
        <w:rPr>
          <w:rFonts w:ascii="等线(中文正文)" w:hAnsi="等线(中文正文)" w:cs="等线(中文正文)" w:eastAsia="等线(中文正文)"/>
          <w:b w:val="false"/>
          <w:i w:val="false"/>
          <w:sz w:val="20"/>
        </w:rPr>
        <w:t>讨论了特朗普2.0和美伊冲突对黄金价格走势的影响，指出特朗普的对等关税政策延长了美联储的降息周期，而美伊冲突虽然短期内增加了通胀压力，但长期来看，这些因素共同作用下，黄金牛市得以延续，未来黄金价格仍具有上涨潜力。</w:t>
      </w:r>
    </w:p>
    <w:p>
      <w:r>
        <w:rPr>
          <w:rFonts w:ascii="等线(中文正文)" w:hAnsi="等线(中文正文)" w:cs="等线(中文正文)" w:eastAsia="等线(中文正文)"/>
          <w:b w:val="false"/>
          <w:i w:val="false"/>
          <w:sz w:val="20"/>
        </w:rPr>
        <w:t/>
      </w:r>
    </w:p>
    <w:p>
      <w:pPr>
        <w:pStyle w:val="ab"/>
        <w:numPr>
          <w:numId w:val="11"/>
        </w:numPr>
      </w:pPr>
      <w:r>
        <w:t>39:36 美国经济周期与黄金牛市延续性分析</w:t>
      </w:r>
    </w:p>
    <w:p>
      <w:r>
        <w:rPr>
          <w:rFonts w:ascii="等线(中文正文)" w:hAnsi="等线(中文正文)" w:cs="等线(中文正文)" w:eastAsia="等线(中文正文)"/>
          <w:b w:val="false"/>
          <w:i w:val="false"/>
          <w:sz w:val="20"/>
        </w:rPr>
        <w:t>对话探讨了美国经济周期对黄金牛市延续性的影响，指出若美国经济衰退，黄金牛市可能延续数年并达到更高点。回顾历史，如2008年金融危机后，黄金价格虽短暂下跌，但随后迎来长期牛市。当前走势可能预示未来几年牛市延续，而非接近尾声。</w:t>
      </w:r>
    </w:p>
    <w:p>
      <w:r>
        <w:rPr>
          <w:rFonts w:ascii="等线(中文正文)" w:hAnsi="等线(中文正文)" w:cs="等线(中文正文)" w:eastAsia="等线(中文正文)"/>
          <w:b w:val="false"/>
          <w:i w:val="false"/>
          <w:sz w:val="20"/>
        </w:rPr>
        <w:t/>
      </w:r>
    </w:p>
    <w:p>
      <w:pPr>
        <w:pStyle w:val="ab"/>
        <w:numPr>
          <w:numId w:val="12"/>
        </w:numPr>
      </w:pPr>
      <w:r>
        <w:t>42:13 AI与美伊冲突对黄金市场的影响分析</w:t>
      </w:r>
    </w:p>
    <w:p>
      <w:r>
        <w:rPr>
          <w:rFonts w:ascii="等线(中文正文)" w:hAnsi="等线(中文正文)" w:cs="等线(中文正文)" w:eastAsia="等线(中文正文)"/>
          <w:b w:val="false"/>
          <w:i w:val="false"/>
          <w:sz w:val="20"/>
        </w:rPr>
        <w:t>对话深入探讨了AI技术发展、美伊冲突对黄金价格走势的影响，以及美元降息预期的变化。AI可能使美国经济摆脱周期性，削弱历史数据预测未来的能力，影响黄金牛市的延续性。美伊冲突引发的油价波动成为短期关键变量，黄金价格在80-100美元油价区间可能维持震荡，若油价回落至70美元以下，黄金可能开启新一波上涨趋势。长期看，美元降息终点的判断成为黄金牛市延续性的关键指标。</w:t>
      </w:r>
    </w:p>
    <w:p>
      <w:r>
        <w:rPr>
          <w:rFonts w:ascii="等线(中文正文)" w:hAnsi="等线(中文正文)" w:cs="等线(中文正文)" w:eastAsia="等线(中文正文)"/>
          <w:b w:val="false"/>
          <w:i w:val="false"/>
          <w:sz w:val="20"/>
        </w:rPr>
        <w:t/>
      </w:r>
    </w:p>
    <w:p>
      <w:pPr>
        <w:pStyle w:val="ab"/>
        <w:numPr>
          <w:numId w:val="13"/>
        </w:numPr>
      </w:pPr>
      <w:r>
        <w:t>49:11 美国经济衰退与黄金市场关系探讨</w:t>
      </w:r>
    </w:p>
    <w:p>
      <w:r>
        <w:rPr>
          <w:rFonts w:ascii="等线(中文正文)" w:hAnsi="等线(中文正文)" w:cs="等线(中文正文)" w:eastAsia="等线(中文正文)"/>
          <w:b w:val="false"/>
          <w:i w:val="false"/>
          <w:sz w:val="20"/>
        </w:rPr>
        <w:t>讨论了美国经济衰退的可能性及其对黄金市场的影响，指出经济危机难以事前预测，黄金在危机初期可能下跌，但长期牛市往往在危机后形成，强调做好危机应对预案的重要性。</w:t>
      </w:r>
    </w:p>
    <w:p>
      <w:r>
        <w:rPr>
          <w:rFonts w:ascii="等线(中文正文)" w:hAnsi="等线(中文正文)" w:cs="等线(中文正文)" w:eastAsia="等线(中文正文)"/>
          <w:b w:val="false"/>
          <w:i w:val="false"/>
          <w:sz w:val="20"/>
        </w:rPr>
        <w:t/>
      </w:r>
    </w:p>
    <w:p>
      <w:pPr>
        <w:pStyle w:val="ab"/>
        <w:numPr>
          <w:numId w:val="14"/>
        </w:numPr>
      </w:pPr>
      <w:r>
        <w:t>55:39 技术面与基本面结合在黄金投资中的应用</w:t>
      </w:r>
    </w:p>
    <w:p>
      <w:r>
        <w:rPr>
          <w:rFonts w:ascii="等线(中文正文)" w:hAnsi="等线(中文正文)" w:cs="等线(中文正文)" w:eastAsia="等线(中文正文)"/>
          <w:b w:val="false"/>
          <w:i w:val="false"/>
          <w:sz w:val="20"/>
        </w:rPr>
        <w:t>对话围绕黄金价格波动的技术分析与宏观驱动因素展开，指出技术指标虽常作为交易信号，但其有效性受基本面影响，需结合使用。以俄乌冲突及美联储加息为例，阐述了技术面与基本面结合的重要性，强调在油价跌破75或维持高位时，黄金投资策略应相应调整，避免仅依赖技术指标进行决策。</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主持的电话会议主要聚焦于2023年黄金市场的价格波动及其潜在影响因素。尽管全球经济形势波动，黄金价格仍呈现动荡态势，与宏观形势紧密相关。会议强调，黄金价格受地缘政治紧张、油价波动及美联储货币政策等多重因素影响，为投资者提供了有价值的分析角度。他指出，虽然美伊冲突缓和短期内影响黄金价格，但长期来看，黄金市场受美国通胀水平、利率走势等复杂因素影响。此外，他分享了关于黄金价格的技术分析见解，强调技术指标在市场波动中的作用，并鼓励投资者结合基本面分析进行投资决策。总之，他的发言全面覆盖了黄金市场的当前情况、影响因素和技术分析运用，强调黄金作为避险资产的重要性，鼓励投资者关注未来市场走势并做好投资准备。</w:t>
      </w:r>
    </w:p>
    <w:p>
      <w:r>
        <w:rPr>
          <w:rFonts w:ascii="等线(中文正文)" w:hAnsi="等线(中文正文)" w:cs="等线(中文正文)" w:eastAsia="等线(中文正文)"/>
          <w:b w:val="false"/>
          <w:i w:val="false"/>
          <w:sz w:val="20"/>
        </w:rPr>
        <w:t/>
      </w:r>
    </w:p>
    <w:p>
      <w:pPr>
        <w:pStyle w:val="a7"/>
      </w:pPr>
      <w:r>
        <w:t>要点回顾</w:t>
      </w:r>
    </w:p>
    <w:p>
      <w:pPr>
        <w:pStyle w:val="ab"/>
      </w:pPr>
      <w:r>
        <w:t>黄金价格在今年宏观形势波动下表现如何，以及大家关注的焦点是什么？</w:t>
      </w:r>
    </w:p>
    <w:p>
      <w:r>
        <w:rPr>
          <w:rFonts w:ascii="等线(中文正文)" w:hAnsi="等线(中文正文)" w:cs="等线(中文正文)" w:eastAsia="等线(中文正文)"/>
          <w:b w:val="false"/>
          <w:i w:val="false"/>
          <w:sz w:val="20"/>
        </w:rPr>
        <w:t>发言人1：今年以来，黄金价格受宏观形势影响呈现出较大的波动。投资者主要关注两个方面：一是从历史高位下跌20%是否标志着趋势拐点的转折，即回调是趋势扭转的开始还是趋势仍在延续；二是美伊冲突以来，黄金价格与油价的关系及其对市场重心的变化。</w:t>
      </w:r>
    </w:p>
    <w:p>
      <w:r>
        <w:rPr>
          <w:rFonts w:ascii="等线(中文正文)" w:hAnsi="等线(中文正文)" w:cs="等线(中文正文)" w:eastAsia="等线(中文正文)"/>
          <w:b w:val="false"/>
          <w:i w:val="false"/>
          <w:sz w:val="20"/>
        </w:rPr>
        <w:t/>
      </w:r>
    </w:p>
    <w:p>
      <w:pPr>
        <w:pStyle w:val="ab"/>
      </w:pPr>
      <w:r>
        <w:t>当前俄乌冲突对黄金价格走势有何影响，并如何将其与美伊冲突进行比较？</w:t>
      </w:r>
    </w:p>
    <w:p>
      <w:r>
        <w:rPr>
          <w:rFonts w:ascii="等线(中文正文)" w:hAnsi="等线(中文正文)" w:cs="等线(中文正文)" w:eastAsia="等线(中文正文)"/>
          <w:b w:val="false"/>
          <w:i w:val="false"/>
          <w:sz w:val="20"/>
        </w:rPr>
        <w:t>发言人1：当前美伊冲突初期的走势与俄乌冲突相似，都表现出避险需求导致金价上涨，但随后出现反向关系，即油价上涨时金价下跌。在俄乌冲突期间，黄金价格在美联储加息背景下经历了三个阶段的变化：第一阶段为冲突酝酿和爆发初期，金价和油价同时上涨；第二阶段随着战事延长，两者呈现明显反向关系；第三阶段，即使油价维持高位，金价却未如预期般继续下跌，显示出俄乌冲突对黄金价格有中期影响，尤其是对美国通胀维持高位的时间判断。</w:t>
      </w:r>
    </w:p>
    <w:p>
      <w:r>
        <w:rPr>
          <w:rFonts w:ascii="等线(中文正文)" w:hAnsi="等线(中文正文)" w:cs="等线(中文正文)" w:eastAsia="等线(中文正文)"/>
          <w:b w:val="false"/>
          <w:i w:val="false"/>
          <w:sz w:val="20"/>
        </w:rPr>
        <w:t/>
      </w:r>
    </w:p>
    <w:p>
      <w:pPr>
        <w:pStyle w:val="ab"/>
      </w:pPr>
      <w:r>
        <w:t>俄乌冲突与美伊冲突在微观走势上有何不同？</w:t>
      </w:r>
    </w:p>
    <w:p>
      <w:r>
        <w:rPr>
          <w:rFonts w:ascii="等线(中文正文)" w:hAnsi="等线(中文正文)" w:cs="等线(中文正文)" w:eastAsia="等线(中文正文)"/>
          <w:b w:val="false"/>
          <w:i w:val="false"/>
          <w:sz w:val="20"/>
        </w:rPr>
        <w:t>发言人1：尽管俄乌冲突与美伊冲突在微观走势上有相似之处，但两者在冲突爆发前一年的美国通胀和油价走势存在差异。2021年美国通胀和油价走势相比2022年有所不同，当时通胀已大幅上升至7%以上，而去年虽有俄乌冲突刺激，但通胀总体保持在较低水平。此外，去年的油价走势也与俄乌冲突前有所差异，没有出现类似冲突的大幅飙升情况。</w:t>
      </w:r>
    </w:p>
    <w:p>
      <w:r>
        <w:rPr>
          <w:rFonts w:ascii="等线(中文正文)" w:hAnsi="等线(中文正文)" w:cs="等线(中文正文)" w:eastAsia="等线(中文正文)"/>
          <w:b w:val="false"/>
          <w:i w:val="false"/>
          <w:sz w:val="20"/>
        </w:rPr>
        <w:t/>
      </w:r>
    </w:p>
    <w:p>
      <w:pPr>
        <w:pStyle w:val="ab"/>
      </w:pPr>
      <w:r>
        <w:t>这些差异如何影响美联储货币政策及对美国通胀的看法？</w:t>
      </w:r>
    </w:p>
    <w:p>
      <w:r>
        <w:rPr>
          <w:rFonts w:ascii="等线(中文正文)" w:hAnsi="等线(中文正文)" w:cs="等线(中文正文)" w:eastAsia="等线(中文正文)"/>
          <w:b w:val="false"/>
          <w:i w:val="false"/>
          <w:sz w:val="20"/>
        </w:rPr>
        <w:t>发言人1：俄乌冲突前，美联储货币政策已经开始收紧，而今年由于俄乌冲突引发的油价大幅上涨进一步加剧了通胀压力。相比之下，去年美国通胀并未因俄乌冲突而大幅走高，美联储加息预期相对较低。因此，当前美国CPI的绝对水平较低，还未达到引发美联储大幅加息的程度，这与俄乌冲突中美国CPI同比超过7%才导致美联储首次加息的情况不同。</w:t>
      </w:r>
    </w:p>
    <w:p>
      <w:r>
        <w:rPr>
          <w:rFonts w:ascii="等线(中文正文)" w:hAnsi="等线(中文正文)" w:cs="等线(中文正文)" w:eastAsia="等线(中文正文)"/>
          <w:b w:val="false"/>
          <w:i w:val="false"/>
          <w:sz w:val="20"/>
        </w:rPr>
        <w:t/>
      </w:r>
    </w:p>
    <w:p>
      <w:pPr>
        <w:pStyle w:val="ab"/>
      </w:pPr>
      <w:r>
        <w:t>美伊冲突爆发后，美国CPI的快速上涨是否会导致美元实际加息行为？去年油价下跌意味着什么？</w:t>
      </w:r>
    </w:p>
    <w:p>
      <w:r>
        <w:rPr>
          <w:rFonts w:ascii="等线(中文正文)" w:hAnsi="等线(中文正文)" w:cs="等线(中文正文)" w:eastAsia="等线(中文正文)"/>
          <w:b w:val="false"/>
          <w:i w:val="false"/>
          <w:sz w:val="20"/>
        </w:rPr>
        <w:t>发言人1：不会，尽管美伊冲突导致CPI增长，但由于基数较低，不足以引发美元的实际加息。虽然油价阶段性走强会带来加息预期，但不会有实际加息动作。去年油价下跌意味着从原油价格同比角度看，现在美伊冲突缓和并进入60天谈判期，但谈判进展不确定，且油价对中期黄金价格走势具有关键影响，需要观察回调到何时会趋于稳定。</w:t>
      </w:r>
    </w:p>
    <w:p>
      <w:r>
        <w:rPr>
          <w:rFonts w:ascii="等线(中文正文)" w:hAnsi="等线(中文正文)" w:cs="等线(中文正文)" w:eastAsia="等线(中文正文)"/>
          <w:b w:val="false"/>
          <w:i w:val="false"/>
          <w:sz w:val="20"/>
        </w:rPr>
        <w:t/>
      </w:r>
    </w:p>
    <w:p>
      <w:pPr>
        <w:pStyle w:val="ab"/>
      </w:pPr>
      <w:r>
        <w:t>当前情况下，美联储是否会因为CPI持续上升而加息？</w:t>
      </w:r>
    </w:p>
    <w:p>
      <w:r>
        <w:rPr>
          <w:rFonts w:ascii="等线(中文正文)" w:hAnsi="等线(中文正文)" w:cs="等线(中文正文)" w:eastAsia="等线(中文正文)"/>
          <w:b w:val="false"/>
          <w:i w:val="false"/>
          <w:sz w:val="20"/>
        </w:rPr>
        <w:t>发言人1：美联储可能不敢轻易降息，因为CPI同比持续攀升，这将推迟美元降息预期，并使黄金价格呈现区间震荡行情，而非像去年那样单边上涨。</w:t>
      </w:r>
    </w:p>
    <w:p>
      <w:r>
        <w:rPr>
          <w:rFonts w:ascii="等线(中文正文)" w:hAnsi="等线(中文正文)" w:cs="等线(中文正文)" w:eastAsia="等线(中文正文)"/>
          <w:b w:val="false"/>
          <w:i w:val="false"/>
          <w:sz w:val="20"/>
        </w:rPr>
        <w:t/>
      </w:r>
    </w:p>
    <w:p>
      <w:pPr>
        <w:pStyle w:val="ab"/>
      </w:pPr>
      <w:r>
        <w:t>当前市场对油价的判断存在哪些难题？</w:t>
      </w:r>
    </w:p>
    <w:p>
      <w:r>
        <w:rPr>
          <w:rFonts w:ascii="等线(中文正文)" w:hAnsi="等线(中文正文)" w:cs="等线(中文正文)" w:eastAsia="等线(中文正文)"/>
          <w:b w:val="false"/>
          <w:i w:val="false"/>
          <w:sz w:val="20"/>
        </w:rPr>
        <w:t>发言人1：目前油价受到美伊和谈进程的影响，而该进程难以判断，导致工业大宗商品短线交易变得困扰。以往根据产业链、库存和供需逻辑进行交易的有效性下降，油价与贵金属和有色金属价格呈现明显负相关，且时常反转。</w:t>
      </w:r>
    </w:p>
    <w:p>
      <w:r>
        <w:rPr>
          <w:rFonts w:ascii="等线(中文正文)" w:hAnsi="等线(中文正文)" w:cs="等线(中文正文)" w:eastAsia="等线(中文正文)"/>
          <w:b w:val="false"/>
          <w:i w:val="false"/>
          <w:sz w:val="20"/>
        </w:rPr>
        <w:t/>
      </w:r>
    </w:p>
    <w:p>
      <w:pPr>
        <w:pStyle w:val="ab"/>
      </w:pPr>
      <w:r>
        <w:t>在展望未来时，如何评估油价对美国通胀的影响？</w:t>
      </w:r>
    </w:p>
    <w:p>
      <w:r>
        <w:rPr>
          <w:rFonts w:ascii="等线(中文正文)" w:hAnsi="等线(中文正文)" w:cs="等线(中文正文)" w:eastAsia="等线(中文正文)"/>
          <w:b w:val="false"/>
          <w:i w:val="false"/>
          <w:sz w:val="20"/>
        </w:rPr>
        <w:t>发言人1：评估未来油价对美国通胀的影响具有挑战性，因为油价不确定且油价水平与黄金回调时间长短相关。建议从同比角度分析，通过比较去年同期的确定油价来判断黄金回调的性质和持续时间。</w:t>
      </w:r>
    </w:p>
    <w:p>
      <w:r>
        <w:rPr>
          <w:rFonts w:ascii="等线(中文正文)" w:hAnsi="等线(中文正文)" w:cs="等线(中文正文)" w:eastAsia="等线(中文正文)"/>
          <w:b w:val="false"/>
          <w:i w:val="false"/>
          <w:sz w:val="20"/>
        </w:rPr>
        <w:t/>
      </w:r>
    </w:p>
    <w:p>
      <w:pPr>
        <w:pStyle w:val="ab"/>
      </w:pPr>
      <w:r>
        <w:t>2022年美国CPI同比变化情况如何？</w:t>
      </w:r>
    </w:p>
    <w:p>
      <w:r>
        <w:rPr>
          <w:rFonts w:ascii="等线(中文正文)" w:hAnsi="等线(中文正文)" w:cs="等线(中文正文)" w:eastAsia="等线(中文正文)"/>
          <w:b w:val="false"/>
          <w:i w:val="false"/>
          <w:sz w:val="20"/>
        </w:rPr>
        <w:t>发言人1：2022年美国CPI同比一度接近9.1%，看似接近第二次石油危机水平，但随着美联储大幅加息，CPI同比快速回落。即使当前油价维持高位，由于去年下半年油价相比今年有所下跌，导致原油价格同比收缩，使得CPI同比不会出现快速飙升。</w:t>
      </w:r>
    </w:p>
    <w:p>
      <w:r>
        <w:rPr>
          <w:rFonts w:ascii="等线(中文正文)" w:hAnsi="等线(中文正文)" w:cs="等线(中文正文)" w:eastAsia="等线(中文正文)"/>
          <w:b w:val="false"/>
          <w:i w:val="false"/>
          <w:sz w:val="20"/>
        </w:rPr>
        <w:t/>
      </w:r>
    </w:p>
    <w:p>
      <w:pPr>
        <w:pStyle w:val="ab"/>
      </w:pPr>
      <w:r>
        <w:t>当油价快速回落到70美元以上时，会带来什么影响？</w:t>
      </w:r>
    </w:p>
    <w:p>
      <w:r>
        <w:rPr>
          <w:rFonts w:ascii="等线(中文正文)" w:hAnsi="等线(中文正文)" w:cs="等线(中文正文)" w:eastAsia="等线(中文正文)"/>
          <w:b w:val="false"/>
          <w:i w:val="false"/>
          <w:sz w:val="20"/>
        </w:rPr>
        <w:t>发言人1：若油价快速回升至70美元以上，根据去年的原油价格同比变化，美国CPI可能会在短期内出现明显回落，重新激发市场对美元降息的预期，这对黄金价格回调后重新出发是一个重要时间节点。</w:t>
      </w:r>
    </w:p>
    <w:p>
      <w:r>
        <w:rPr>
          <w:rFonts w:ascii="等线(中文正文)" w:hAnsi="等线(中文正文)" w:cs="等线(中文正文)" w:eastAsia="等线(中文正文)"/>
          <w:b w:val="false"/>
          <w:i w:val="false"/>
          <w:sz w:val="20"/>
        </w:rPr>
        <w:t/>
      </w:r>
    </w:p>
    <w:p>
      <w:pPr>
        <w:pStyle w:val="ab"/>
      </w:pPr>
      <w:r>
        <w:t>去年黄金价格上涨的主要驱动因素是什么？</w:t>
      </w:r>
    </w:p>
    <w:p>
      <w:r>
        <w:rPr>
          <w:rFonts w:ascii="等线(中文正文)" w:hAnsi="等线(中文正文)" w:cs="等线(中文正文)" w:eastAsia="等线(中文正文)"/>
          <w:b w:val="false"/>
          <w:i w:val="false"/>
          <w:sz w:val="20"/>
        </w:rPr>
        <w:t>发言人1：去年黄金价格上涨的主要推动力中，与美元降息直接相关的仅占约10%到15%。30%的涨幅来自于特朗普政府的对等关税措施，10%至15%来自美国政府停摆的持续时间，而四季度时格陵兰岛局势紧张又贡献了15%到20%的涨幅。</w:t>
      </w:r>
    </w:p>
    <w:p>
      <w:r>
        <w:rPr>
          <w:rFonts w:ascii="等线(中文正文)" w:hAnsi="等线(中文正文)" w:cs="等线(中文正文)" w:eastAsia="等线(中文正文)"/>
          <w:b w:val="false"/>
          <w:i w:val="false"/>
          <w:sz w:val="20"/>
        </w:rPr>
        <w:t/>
      </w:r>
    </w:p>
    <w:p>
      <w:pPr>
        <w:pStyle w:val="ab"/>
      </w:pPr>
      <w:r>
        <w:t>特朗普2.0对金价走势的影响有哪些变化？</w:t>
      </w:r>
    </w:p>
    <w:p>
      <w:r>
        <w:rPr>
          <w:rFonts w:ascii="等线(中文正文)" w:hAnsi="等线(中文正文)" w:cs="等线(中文正文)" w:eastAsia="等线(中文正文)"/>
          <w:b w:val="false"/>
          <w:i w:val="false"/>
          <w:sz w:val="20"/>
        </w:rPr>
        <w:t>发言人1：特朗普2.0带来的巨大冲击使得美元、美联储和美国经济数据在舞台上更为显著。去年特朗普政策的连续性和无法预测性导致日线技术指标看似无效，但今年随着美伊冲突对特朗普行动的制约以及中期选举的临近，金价走势将更可能呈现为受多种因素共同影响的复杂行情，而非单边强势。</w:t>
      </w:r>
    </w:p>
    <w:p>
      <w:r>
        <w:rPr>
          <w:rFonts w:ascii="等线(中文正文)" w:hAnsi="等线(中文正文)" w:cs="等线(中文正文)" w:eastAsia="等线(中文正文)"/>
          <w:b w:val="false"/>
          <w:i w:val="false"/>
          <w:sz w:val="20"/>
        </w:rPr>
        <w:t/>
      </w:r>
    </w:p>
    <w:p>
      <w:pPr>
        <w:pStyle w:val="ab"/>
      </w:pPr>
      <w:r>
        <w:t>目前市场对黄金价格走势的担忧主要体现在哪些方面？</w:t>
      </w:r>
    </w:p>
    <w:p>
      <w:r>
        <w:rPr>
          <w:rFonts w:ascii="等线(中文正文)" w:hAnsi="等线(中文正文)" w:cs="等线(中文正文)" w:eastAsia="等线(中文正文)"/>
          <w:b w:val="false"/>
          <w:i w:val="false"/>
          <w:sz w:val="20"/>
        </w:rPr>
        <w:t>发言人1：市场担忧在于金价跌破5500美元后是否预示着趋势性变化，回想起2010年至2011年黄金白银价格剧增后出现拐点的情况。今年余下时间，预计特朗普2.0与美联储政策将更受重视，传统逻辑的影响会增强。</w:t>
      </w:r>
    </w:p>
    <w:p>
      <w:r>
        <w:rPr>
          <w:rFonts w:ascii="等线(中文正文)" w:hAnsi="等线(中文正文)" w:cs="等线(中文正文)" w:eastAsia="等线(中文正文)"/>
          <w:b w:val="false"/>
          <w:i w:val="false"/>
          <w:sz w:val="20"/>
        </w:rPr>
        <w:t/>
      </w:r>
    </w:p>
    <w:p>
      <w:pPr>
        <w:pStyle w:val="ab"/>
      </w:pPr>
      <w:r>
        <w:t>俄乌冲突后，金价走势发生了怎样的变化以及与油价的相关性如何？</w:t>
      </w:r>
    </w:p>
    <w:p>
      <w:r>
        <w:rPr>
          <w:rFonts w:ascii="等线(中文正文)" w:hAnsi="等线(中文正文)" w:cs="等线(中文正文)" w:eastAsia="等线(中文正文)"/>
          <w:b w:val="false"/>
          <w:i w:val="false"/>
          <w:sz w:val="20"/>
        </w:rPr>
        <w:t>发言人1：俄乌冲突导致油价飙升，进而影响了金价走势。冲突发生后，市场逐渐将冲突视为长期地缘危机纳入预期，使得油价与金价之间的相关性减弱。尽管如此，二三年、24年的数据显示，黄金价格依然保持牛市行情，即使在美元加息阶段出现回调，但整体单边走势较强。</w:t>
      </w:r>
    </w:p>
    <w:p>
      <w:r>
        <w:rPr>
          <w:rFonts w:ascii="等线(中文正文)" w:hAnsi="等线(中文正文)" w:cs="等线(中文正文)" w:eastAsia="等线(中文正文)"/>
          <w:b w:val="false"/>
          <w:i w:val="false"/>
          <w:sz w:val="20"/>
        </w:rPr>
        <w:t/>
      </w:r>
    </w:p>
    <w:p>
      <w:pPr>
        <w:pStyle w:val="ab"/>
      </w:pPr>
      <w:r>
        <w:t>特朗普2.0对黄金牛市的影响体现在何处？</w:t>
      </w:r>
    </w:p>
    <w:p>
      <w:r>
        <w:rPr>
          <w:rFonts w:ascii="等线(中文正文)" w:hAnsi="等线(中文正文)" w:cs="等线(中文正文)" w:eastAsia="等线(中文正文)"/>
          <w:b w:val="false"/>
          <w:i w:val="false"/>
          <w:sz w:val="20"/>
        </w:rPr>
        <w:t>发言人1：特朗普2.0推行的对等关税政策推高了黄金牛市的上扬斜率，并延长了美元降息过程。若没有特朗普当选，市场普遍预期美联储会在2025年前完成降息，但特朗普2.0的实际影响导致美联储实际上在去年下半年才开始降息。</w:t>
      </w:r>
    </w:p>
    <w:p>
      <w:r>
        <w:rPr>
          <w:rFonts w:ascii="等线(中文正文)" w:hAnsi="等线(中文正文)" w:cs="等线(中文正文)" w:eastAsia="等线(中文正文)"/>
          <w:b w:val="false"/>
          <w:i w:val="false"/>
          <w:sz w:val="20"/>
        </w:rPr>
        <w:t/>
      </w:r>
    </w:p>
    <w:p>
      <w:pPr>
        <w:pStyle w:val="ab"/>
      </w:pPr>
      <w:r>
        <w:t>那么美伊冲突对黄金中期走势不利的主要原因是什么？美伊冲突是否延长了黄金牛市的周期？</w:t>
      </w:r>
    </w:p>
    <w:p>
      <w:r>
        <w:rPr>
          <w:rFonts w:ascii="等线(中文正文)" w:hAnsi="等线(中文正文)" w:cs="等线(中文正文)" w:eastAsia="等线(中文正文)"/>
          <w:b w:val="false"/>
          <w:i w:val="false"/>
          <w:sz w:val="20"/>
        </w:rPr>
        <w:t>发言人1：美伊冲突在中期对黄金不利在于，它导致原本稳定的下半年几次降息的可能性变为小概率事件。由于美伊冲突后油价上涨，使得美联储主席沃什克不愿在当前情况下继续降息，这使得黄金中期受到压制。是的，美伊冲突虽然打乱了今年黄金中期节奏，但它实际上延长了黄金牛市，因为历史经验表明贵金属熊市通常发生在货币政策从宽松转向退出量化宽松、降息变为加息的过渡期，而美伊冲突延缓了这一转变。</w:t>
      </w:r>
    </w:p>
    <w:p>
      <w:r>
        <w:rPr>
          <w:rFonts w:ascii="等线(中文正文)" w:hAnsi="等线(中文正文)" w:cs="等线(中文正文)" w:eastAsia="等线(中文正文)"/>
          <w:b w:val="false"/>
          <w:i w:val="false"/>
          <w:sz w:val="20"/>
        </w:rPr>
        <w:t/>
      </w:r>
    </w:p>
    <w:p>
      <w:pPr>
        <w:pStyle w:val="ab"/>
      </w:pPr>
      <w:r>
        <w:t>决定黄金牛市延续性的关键因素是什么？如果美国经济不受周期性约束会发生什么情况？</w:t>
      </w:r>
    </w:p>
    <w:p>
      <w:r>
        <w:rPr>
          <w:rFonts w:ascii="等线(中文正文)" w:hAnsi="等线(中文正文)" w:cs="等线(中文正文)" w:eastAsia="等线(中文正文)"/>
          <w:b w:val="false"/>
          <w:i w:val="false"/>
          <w:sz w:val="20"/>
        </w:rPr>
        <w:t>发言人1：黄金牛市能否延续，关键在于美国经济的周期性前景。如果美国经济发生衰退，将极大保障黄金牛市的延续性，即使在危机高潮时所有金融资产都可能暴跌，美元利率降至0或更低时，量化宽松政策将再次启动，进一步延长牛市周期。如果美国经济摆脱周期性约束，美元继续降息，黄金牛市不会结束。但在此情形下，黄金牛市的延续性不如经济危机时长，因为历史数据对未来预测的有效性会减弱，且黄金工业需求相对有限，无法像有色金属那样受益于AI电力需求的增长。</w:t>
      </w:r>
    </w:p>
    <w:p>
      <w:r>
        <w:rPr>
          <w:rFonts w:ascii="等线(中文正文)" w:hAnsi="等线(中文正文)" w:cs="等线(中文正文)" w:eastAsia="等线(中文正文)"/>
          <w:b w:val="false"/>
          <w:i w:val="false"/>
          <w:sz w:val="20"/>
        </w:rPr>
        <w:t/>
      </w:r>
    </w:p>
    <w:p>
      <w:pPr>
        <w:pStyle w:val="ab"/>
      </w:pPr>
      <w:r>
        <w:t>美伊冲突对黄金走势的影响是什么？</w:t>
      </w:r>
    </w:p>
    <w:p>
      <w:r>
        <w:rPr>
          <w:rFonts w:ascii="等线(中文正文)" w:hAnsi="等线(中文正文)" w:cs="等线(中文正文)" w:eastAsia="等线(中文正文)"/>
          <w:b w:val="false"/>
          <w:i w:val="false"/>
          <w:sz w:val="20"/>
        </w:rPr>
        <w:t>发言人1：在美伊冲突下，当下最重要的变量是油价。如果油价维持在80到100美元区间，黄金可能保持宽幅震荡；若油价继续上涨，可能会引发新一轮趋势上扬，超越5500美元的历史高点。同时，建议投资者参照日线技术指标进行操作，并参考历史事件对金价的影响来判断潜在底部和顶部位置。</w:t>
      </w:r>
    </w:p>
    <w:p>
      <w:r>
        <w:rPr>
          <w:rFonts w:ascii="等线(中文正文)" w:hAnsi="等线(中文正文)" w:cs="等线(中文正文)" w:eastAsia="等线(中文正文)"/>
          <w:b w:val="false"/>
          <w:i w:val="false"/>
          <w:sz w:val="20"/>
        </w:rPr>
        <w:t/>
      </w:r>
    </w:p>
    <w:p>
      <w:pPr>
        <w:pStyle w:val="ab"/>
      </w:pPr>
      <w:r>
        <w:t>从您的研究角度看，美国衰退的概率大吗？当下对于美国衰退的概率有何看法？</w:t>
      </w:r>
    </w:p>
    <w:p>
      <w:r>
        <w:rPr>
          <w:rFonts w:ascii="等线(中文正文)" w:hAnsi="等线(中文正文)" w:cs="等线(中文正文)" w:eastAsia="等线(中文正文)"/>
          <w:b w:val="false"/>
          <w:i w:val="false"/>
          <w:sz w:val="20"/>
        </w:rPr>
        <w:t>发言人1：美国衰退的概率从2018年开始就存在争议，当时失业率处于历史相对低位。尽管在新冠疫情后人们普遍认为衰退概率很高，但实际就业市场表现强劲，特别是AI热潮的延续使得相信美国经济会衰退的人数在过去几年中比五年前减少。危机预测往往滞后于实际发生，因为金融危机通常先在金融市场出现，再传导至宏观数据如失业率等。因此，即使目前没有发生危机，也不能排除未来发生的可能性。我们不给出具体的衰退概率判断，但建议做好预案，即在危机来临时能够迅速应对黄金价格下跌。历史经验表明，危机后往往伴随着黄金价格的大幅波动，如次贷危机后黄金出现了显著反弹。</w:t>
      </w:r>
    </w:p>
    <w:p>
      <w:r>
        <w:rPr>
          <w:rFonts w:ascii="等线(中文正文)" w:hAnsi="等线(中文正文)" w:cs="等线(中文正文)" w:eastAsia="等线(中文正文)"/>
          <w:b w:val="false"/>
          <w:i w:val="false"/>
          <w:sz w:val="20"/>
        </w:rPr>
        <w:t/>
      </w:r>
    </w:p>
    <w:p>
      <w:pPr>
        <w:pStyle w:val="ab"/>
      </w:pPr>
      <w:r>
        <w:t>俄乌冲突对黄金价格冲击的技术层面和宏观层面原因是什么？</w:t>
      </w:r>
    </w:p>
    <w:p>
      <w:r>
        <w:rPr>
          <w:rFonts w:ascii="等线(中文正文)" w:hAnsi="等线(中文正文)" w:cs="等线(中文正文)" w:eastAsia="等线(中文正文)"/>
          <w:b w:val="false"/>
          <w:i w:val="false"/>
          <w:sz w:val="20"/>
        </w:rPr>
        <w:t>发言人1：俄乌冲突对黄金价格的影响既有技术层面也有宏观层面。技术面上，可能会出现涨跌互现的情况；而宏观层面，则需结合基本面分析，例如美联储加息政策的变化可以触发反弹。在特定条件下，技术指标与基本面相结合能提供较好的买卖时机参考。</w:t>
      </w:r>
    </w:p>
    <w:p>
      <w:r>
        <w:rPr>
          <w:rFonts w:ascii="等线(中文正文)" w:hAnsi="等线(中文正文)" w:cs="等线(中文正文)" w:eastAsia="等线(中文正文)"/>
          <w:b w:val="false"/>
          <w:i w:val="false"/>
          <w:sz w:val="20"/>
        </w:rPr>
        <w:t/>
      </w:r>
    </w:p>
    <w:p>
      <w:pPr>
        <w:pStyle w:val="ab"/>
      </w:pPr>
      <w:r>
        <w:t>在技术分析中，技术指标与基本面变化的关系如何？</w:t>
      </w:r>
    </w:p>
    <w:p>
      <w:r>
        <w:rPr>
          <w:rFonts w:ascii="等线(中文正文)" w:hAnsi="等线(中文正文)" w:cs="等线(中文正文)" w:eastAsia="等线(中文正文)"/>
          <w:b w:val="false"/>
          <w:i w:val="false"/>
          <w:sz w:val="20"/>
        </w:rPr>
        <w:t>发言人1：技术指标有时并不能完全反映基本面的变化，但在理想情况下，将技术面和基本面结合起来进行判断会更有利于把握行情。例如，在战争冲突前后，金价的回调、超卖信号以及美联储加息政策的调整等都是影响黄金价格的重要因素。</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2026-06-15T14:02:32Z</dcterms:created>
  <dc:creator>Apache POI</dc:creator>
</cp:coreProperties>
</file>