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山推股份 260611_原文</w:t>
      </w:r>
    </w:p>
    <w:p>
      <w:pPr>
        <w:jc w:val="center"/>
      </w:pPr>
      <w:r>
        <w:rPr>
          <w:rFonts w:ascii="等线(中文正文)" w:hAnsi="等线(中文正文)" w:cs="等线(中文正文)" w:eastAsia="等线(中文正文)"/>
          <w:b w:val="false"/>
          <w:i w:val="false"/>
          <w:sz w:val="20"/>
        </w:rPr>
        <w:t>2026年06月14日 15:08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若有违法，嘉宾单位及太平洋证券将保留追究其侵权责任的权利。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00:12</w:t>
      </w:r>
    </w:p>
    <w:p>
      <w:r>
        <w:rPr>
          <w:rFonts w:ascii="等线(中文正文)" w:hAnsi="等线(中文正文)" w:cs="等线(中文正文)" w:eastAsia="等线(中文正文)"/>
          <w:b w:val="false"/>
          <w:i w:val="false"/>
          <w:sz w:val="20"/>
        </w:rPr>
        <w:t>各位同学，各位大家好，我是太平洋证券的机械研究员张鹤林。今天的话就是由我来给大家汇报山推股份的这个报告。商推的话它是国推土机龙头公司，它的前身是成立于1952年的，山东烟台机器厂。那是在196 1966年的时候，迁址到了济宁，改名了济宁机器厂。在1993年的时候，成立了山推工程机械股份有有限公司，并在1997年1月份的时候在深交所挂牌上市。它是属于，国有股份制的，一家，上市公司，是山东重工集团下面的一个，权属子公司。从公司的产品矩阵来看的话，它的一个产品的品类是比较完善的。截止到2025年的话，公司是已经构建起了涵盖推土机、原机装载机、还有道路机械、混凝土设备、还有矿卡等六大产产品系列。同时包含了核心零部件以及三大智慧施工平台，也是行形成了比较强劲的竞争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w:t>
      </w:r>
    </w:p>
    <w:p>
      <w:r>
        <w:rPr>
          <w:rFonts w:ascii="等线(中文正文)" w:hAnsi="等线(中文正文)" w:cs="等线(中文正文)" w:eastAsia="等线(中文正文)"/>
          <w:b w:val="false"/>
          <w:i w:val="false"/>
          <w:sz w:val="20"/>
        </w:rPr>
        <w:t>在股权结构方面来看的话，山东重工集团是公司的最大的一个控股股东。截止去年年底的话，山东重工集团大概持有公司超过2% 4的一个股份。通过潍柴动力间接持股了两点钟左右。那个公司的一个实际控制人是山东省国资委，那是直接持有山东重工集团70%的股权的那山东重工集团的话其实大家也都比较熟悉了，它的体系内拥有多家上市公司，包括潍柴动力、中国重汽，三推。它的一个主营业务的涉猎范围也是比较广泛的。它是涵盖了动力系统、是商商用车，还有工程机械、农业装备、智慧物流，还有海洋交通装备、电力能源等七个大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03:14</w:t>
      </w:r>
    </w:p>
    <w:p>
      <w:r>
        <w:rPr>
          <w:rFonts w:ascii="等线(中文正文)" w:hAnsi="等线(中文正文)" w:cs="等线(中文正文)" w:eastAsia="等线(中文正文)"/>
          <w:b w:val="false"/>
          <w:i w:val="false"/>
          <w:sz w:val="20"/>
        </w:rPr>
        <w:t>公司的话它也是依托三重集团的这个力量，就是打造了它的一个产品的环境内核的一个优势。然后它的这个环境内核的话主要就是由潍柴的发动机加上林德的液压件，然后再加上山推他自己的一个核心部件来共同组成的。它的一个核心的竞争优势就是产品能够更省油、更高效，能够最大程度的提升客户的一个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03:51</w:t>
      </w:r>
    </w:p>
    <w:p>
      <w:r>
        <w:rPr>
          <w:rFonts w:ascii="等线(中文正文)" w:hAnsi="等线(中文正文)" w:cs="等线(中文正文)" w:eastAsia="等线(中文正文)"/>
          <w:b w:val="false"/>
          <w:i w:val="false"/>
          <w:sz w:val="20"/>
        </w:rPr>
        <w:t>从公司近年来的收入和利润来看的话，也是在持续的往上面去增长。从2021年到2025年来看，公司的一个收入规模的话，它是从9 91亿多增长到了146亿。它的一个复合年均增长率也是达到了12%以上。那它的一个规模净利润的话也是从两个亿左右增长到了12个亿左右。它的一个复合年均增长率也是超过了50%以上。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04:37</w:t>
      </w:r>
    </w:p>
    <w:p>
      <w:r>
        <w:rPr>
          <w:rFonts w:ascii="等线(中文正文)" w:hAnsi="等线(中文正文)" w:cs="等线(中文正文)" w:eastAsia="等线(中文正文)"/>
          <w:b w:val="false"/>
          <w:i w:val="false"/>
          <w:sz w:val="20"/>
        </w:rPr>
        <w:t>公司的一个还有收入增速，它也是主要是几个方面原因。第一个就是近年来公司的话也是在持续的进行国际化的一个持续开拓。包括还有大大洼和大大推等高附加值产品带来的销售结构的一个优化，以及公司也在持续的进行降本增效的一些工作。那从公司的这个产品结构来看的话，公司的几个主要的这种收入来源的话，就主要是推土机和挖掘机。主要的核心的这个收收入来源，大概的话推后拉的话就是能够赚到公司的这个总收入比例大概在50%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05:45</w:t>
      </w:r>
    </w:p>
    <w:p>
      <w:r>
        <w:rPr>
          <w:rFonts w:ascii="等线(中文正文)" w:hAnsi="等线(中文正文)" w:cs="等线(中文正文)" w:eastAsia="等线(中文正文)"/>
          <w:b w:val="false"/>
          <w:i w:val="false"/>
          <w:sz w:val="20"/>
        </w:rPr>
        <w:t>从毛利率方面来看的话，大概是推土机的这个毛利率是比较明显高于公司的其他业务板块的那他的一个它的一个毛利率大概从2023年到2025年，大概是维持在35%到47%天左右。同时的话我们也能够看到，公司的这个挖掘机的毛利率，也是在明显改善的，它是由2022年的负的1.7，提升到了去年年底的27.8%。那它的一个毛利率水平，同步来看的话，它也是仅次于退股机的，就是已经成为了公司第二大，高毛利率的一个产品。那从公司的这个整体的毛利率和净利率来看的话，也是在持续改善的那主要就是得益于公司的海外市场的持续开拓，以及产产品结构的销售优化，还有就是降本增效等工作的一个持续推进。从费用上来看的话，公司的各项费用率还算相对比较稳定。公司的这个呃费用管控的一个能力就是整体表现的比较良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以上是公司的一个简单介绍。从行业层面来看的话，国内这块的话大家也都比较了解，就是整个工程机械的内需这块，包括非挖和挖机。它从整体上来看的话，是从2025年开始，进行了新一轮的相关周期。那从今年来看的话，尤其是Q2的这个四月份和5月份，从挖机的这个月度销售数据来看的话，就是表现的还是比较超预期的那前面几天的话也是刚刚出了这个五月份的挂机的这个内外销数据。从国内来看的话，大约是实现了同比增长30%多，增速表现还是非常亮眼的。我们觉得预预计往后看预期这一块的话，我们认为就是行业在政政策端的一个持续的支持下，以及行业自身的它的一个更新周期的一个启动。内销这块的话还是会继续取得一个不错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那还海外市场来看的话，其实就是看海外的一个整体的市场规模，其实是要比国内是要大很多的。也是根据公司的一个港股股招股书披露的数据来看的话，就是海外的一个工人机械的一个市场规模大概是国内市场的大概4到8倍左右。它的一个年销售额也是超了千千亿美金以上，市场空间也是比较广阔的那第一个是海外的市场空间比较广阔。就是国产的这些企业的话，在海外的话还是有比较大的，份额的一个提升空间。再再一个就是海外需求这一块，一方面是海外的矿山需求这一块的话，过就是在过去一段时间，从去年包括今年Q1到目前来看的话，它的一个表现的一个情况还是比较亮眼的那也也是因为现在包括过去的一段时间的这个有色金属的价格，也是在高位运行的那它也是有利于矿企的一个，资本开支的一个意愿的一个提升，就是会进而提高他们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采购设备的一个需求。那从海外的两大矿起，必和必拓和力拓的这个快速计划来看的话，他们两家在接下来的1到2年的这个自动开设计的这个自动开发计划依然保持在高位。闭口必拓的话，它是计划在接下来的2627的两个财年内，计划每年是投入110亿美元用于资本开支和勘探工作的。就是比2025年的话，这个自动开车计划还是在进一步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11:16</w:t>
      </w:r>
    </w:p>
    <w:p>
      <w:r>
        <w:rPr>
          <w:rFonts w:ascii="等线(中文正文)" w:hAnsi="等线(中文正文)" w:cs="等线(中文正文)" w:eastAsia="等线(中文正文)"/>
          <w:b w:val="false"/>
          <w:i w:val="false"/>
          <w:sz w:val="20"/>
        </w:rPr>
        <w:t>力拓的话它的2025年的资本开支计划大概是110亿美元。那它是实际上全年的资本开支计划是114美元。他也是主要是得益于几内亚的那个铁矿石项目的一个进展比较快。那公司的话也是在阿里和去年两个年内计划基本上是计划保持在110亿美元左右。他他也是维持在高位的水平。所以的话就是能够预期在未来的一段时间内，海外的这个矿山求还会维持在不错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12:03</w:t>
      </w:r>
    </w:p>
    <w:p>
      <w:r>
        <w:rPr>
          <w:rFonts w:ascii="等线(中文正文)" w:hAnsi="等线(中文正文)" w:cs="等线(中文正文)" w:eastAsia="等线(中文正文)"/>
          <w:b w:val="false"/>
          <w:i w:val="false"/>
          <w:sz w:val="20"/>
        </w:rPr>
        <w:t>也也包括我们就是从出口分下游的这个海外企业来看的话。像是南美和非洲这些就是跟这种矿山开采相关的一些市场的，它的一个需求表现就非常好。它的一个月度的同比增速也是比较高的。这个的话是海外需求的一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然后海外再再一块需求就是欧美市场的这个需求。其实从去年来开始，其实我们也能看得到，其实欧美的高端市场的一个需求，它也是成呈现出来了一个复苏的一个态势。还有就是东南亚那一块的一个需求，它的一个表现也还是挺挺不错的。主要就是东南亚区域的话，它主要是由基建和矿山区域来带动的那提到这个海外系统的话，大家可能会觉得它的一个的一个风险点的话，可能就是高油价可能会对这个终端市场的需求会有所影响。其实经过三月份、四月份和5月份三个月的这个需求的这个情况来看的话，虽然现在的这个油价的价格比较高，但是实际上对于主主机场的出口来看，它的一个影影响就是没有大家想那么大。我们是觉得海外的需求这块表现的还是比较超预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13:59</w:t>
      </w:r>
    </w:p>
    <w:p>
      <w:r>
        <w:rPr>
          <w:rFonts w:ascii="等线(中文正文)" w:hAnsi="等线(中文正文)" w:cs="等线(中文正文)" w:eastAsia="等线(中文正文)"/>
          <w:b w:val="false"/>
          <w:i w:val="false"/>
          <w:sz w:val="20"/>
        </w:rPr>
        <w:t>我们接下来的话就是。马第一个就是海外的矿产需求这一块的话。因为你的这个矿企的资本开支投下去的话，他是不太会说突然间会去忠实采购，肯定还是会去继续采买设备的。所以的话就是呃高高油价可能对于矿山市场对应的这一块需求的影响就不会那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然后第二块就是基建相关的这一块需求。其实的话这个基建项目的话，他肯定他也是要看你的这个投资不包月的。就品的项目就是卧不开，我就是你如果不开工的话，那你可能就没有活，就收不到钱。所以的话该该开工的话，他也还是会去开工。所以的话就是整个高油价就对于基建项目的影响的话，它也是有限度的那整体上就是看海外需求的表现还是比较强劲的。就是从现在整体看海外系统的话就是走总体上的话受到高油价的影响，还是比较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15:41</w:t>
      </w:r>
    </w:p>
    <w:p>
      <w:r>
        <w:rPr>
          <w:rFonts w:ascii="等线(中文正文)" w:hAnsi="等线(中文正文)" w:cs="等线(中文正文)" w:eastAsia="等线(中文正文)"/>
          <w:b w:val="false"/>
          <w:i w:val="false"/>
          <w:sz w:val="20"/>
        </w:rPr>
        <w:t>然后再一个就是看现在国产的主机厂在海外的份额就还比较低。那也是根据一那个yellow table，就是最新的全球工程机械50强的绑来看的话。就中国企业的话目前大概能够占到全球份额大概在20%左右。所以我们觉得的话就是从这个市场份额的这这个角度来看的话，国产企业在海外的份额的话，还是有比较大的提升空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16:27</w:t>
      </w:r>
    </w:p>
    <w:p>
      <w:r>
        <w:rPr>
          <w:rFonts w:ascii="等线(中文正文)" w:hAnsi="等线(中文正文)" w:cs="等线(中文正文)" w:eastAsia="等线(中文正文)"/>
          <w:b w:val="false"/>
          <w:i w:val="false"/>
          <w:sz w:val="20"/>
        </w:rPr>
        <w:t>以上是行业层面的一些情况，主要是说也都还不错。国内市场的话是底部开始起稳向上。海外市场的话在上网的同时，我们的这个国产品牌还有比较大的份额的一个提升空间。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16:56</w:t>
      </w:r>
    </w:p>
    <w:p>
      <w:r>
        <w:rPr>
          <w:rFonts w:ascii="等线(中文正文)" w:hAnsi="等线(中文正文)" w:cs="等线(中文正文)" w:eastAsia="等线(中文正文)"/>
          <w:b w:val="false"/>
          <w:i w:val="false"/>
          <w:sz w:val="20"/>
        </w:rPr>
        <w:t>再回到公司层面，就是跟公司的话它也是深耕了工程机械主业很多年了，它的一个发展也是逐步向着高端化、智能化和和国际化去迈进。公司的话它是在上个世纪80年代左右，它是引入了日本小松的推土机的一个技术。此后的话也是一直深耕推入机的这个产品的。在2012年的时候，它也是推出了中国首台最大马力的推土机，也是打破了国外对大马力推土机市场的一个垄断地位。从去年的这个销量排名来看的话，公司的这个推土机的销量排名大概在全球第三，中国第一。全球的份额大概是十个点左右，中国市场的份额的话是超过了60%，在它的一个市场地位还是比较领先的。这个是推推土机方面的一些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18:20</w:t>
      </w:r>
    </w:p>
    <w:p>
      <w:r>
        <w:rPr>
          <w:rFonts w:ascii="等线(中文正文)" w:hAnsi="等线(中文正文)" w:cs="等线(中文正文)" w:eastAsia="等线(中文正文)"/>
          <w:b w:val="false"/>
          <w:i w:val="false"/>
          <w:sz w:val="20"/>
        </w:rPr>
        <w:t>再就是公司在挖掘机方面的话，它是在2024年的时候，收购了那个商用电机。在收购完三重电机之后，公司的这个挖机业务的话也是实现了比较快的一个发展。他也是在2025年的时候，成为了公司的第一大的收入贡献来源。像这种电机的挖机的产品型号，它也是比较完善的。它是涵盖了微挖、小挖、中挖、大挖和矿挖，以及新能源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19:06</w:t>
      </w:r>
    </w:p>
    <w:p>
      <w:r>
        <w:rPr>
          <w:rFonts w:ascii="等线(中文正文)" w:hAnsi="等线(中文正文)" w:cs="等线(中文正文)" w:eastAsia="等线(中文正文)"/>
          <w:b w:val="false"/>
          <w:i w:val="false"/>
          <w:sz w:val="20"/>
        </w:rPr>
        <w:t>再一个就是矿产产品公司的话，也是进一步的去拓展了这种。就是比较大大比较大型化的这种矿卡产品。在去年的话，它也是发了TH260的这个高刚性框卡，他也是进一步的强化了公司在这在这个大型矿山装备领域的这种需要定的。公司的这个矿卡产品的话，它主要是有刚性矿卡和宽体矿卡这两个品类来组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19:58</w:t>
      </w:r>
    </w:p>
    <w:p>
      <w:r>
        <w:rPr>
          <w:rFonts w:ascii="等线(中文正文)" w:hAnsi="等线(中文正文)" w:cs="等线(中文正文)" w:eastAsia="等线(中文正文)"/>
          <w:b w:val="false"/>
          <w:i w:val="false"/>
          <w:sz w:val="20"/>
        </w:rPr>
        <w:t>再就是公司的话，就是在今年4月底的时候就会有发一个公告，他是公告了。他从今年4月底开始，他会托管，雷沃重工和威海、青岛，那托管是托管这两家公司的，这个目的的话，他也是是为了解决集团内部的同业竞争问题，就是要进一步的去整合工程机械的资源的。主要是因为这个雷沃重工和潍柴青岛的话他们两家的这个产品是涉及到了挖机、装载机和快递封卡，就是与商推的这个产品是有所重叠的那我们认为在托管后的话，就是公司与美国重工他会在这个产品的研发资源、生产资源，还有渠道资源等等，就是多就是多方面能够去充分的协同，就是能够呃，进一步的强化公司在土方产品上面的市场竞争力和土。同时的话我们我们也认为，能够借助于单推的经营管理的这个能力，就是能够提升雷沃重工的经营质量。就是等等到经营质量得以提升以后的话，就是在在未来的话是有可能在注入到三推体系内里面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21:49</w:t>
      </w:r>
    </w:p>
    <w:p>
      <w:r>
        <w:rPr>
          <w:rFonts w:ascii="等线(中文正文)" w:hAnsi="等线(中文正文)" w:cs="等线(中文正文)" w:eastAsia="等线(中文正文)"/>
          <w:b w:val="false"/>
          <w:i w:val="false"/>
          <w:sz w:val="20"/>
        </w:rPr>
        <w:t>然后就是在智能化方面的话，公司的话去年的话它也是推出了全款，也推动了全球的首款AI的智能推土机，也是进一步的强化了公司的产品的核心竞争能力。在国际化方面的话，公司的这个产业布局的话也是比较完善的。大概在全球拥有了80家的办事机构，一千多家的服装店，以及1 160个专营店及产品的经销商。那同同时的话就是公司的话也是能够去借助于控股股的控股股东山东重工集团，来在全球能够更广泛的布局布局这些网点。就是能够进一步的江苏公司在海外的市场布局以及市场开拓。公就是从公司近年来的这个国际化的成效来看的话，也是发展的比较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23:06</w:t>
      </w:r>
    </w:p>
    <w:p>
      <w:r>
        <w:rPr>
          <w:rFonts w:ascii="等线(中文正文)" w:hAnsi="等线(中文正文)" w:cs="等线(中文正文)" w:eastAsia="等线(中文正文)"/>
          <w:b w:val="false"/>
          <w:i w:val="false"/>
          <w:sz w:val="20"/>
        </w:rPr>
        <w:t>截止到去年的话，公司的海外收入是实现了87亿。海外收入的话其实已经占比公司的总的这个收收入比例是已经超过一半了。去年的话大概是占到公司的总收入比例大概是60%左右。这样前年的话又进一步提升了接近八个百分点。从盈利水平来看的话，海外市场的这个盈利能力的话也是要比国内要高出很多的。去年的话就是海外市场的毛利率大概是28%，同期国内的一个毛利率水平大概只有10%左右。海外的话是比国内高了高出了大概接近19个百分点左右。同事公司的话也是正在筹划港股上市，他能够提升公司的这个计划的布局的那以上就是我对这个商业股份的一些基本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24:25</w:t>
      </w:r>
    </w:p>
    <w:p>
      <w:r>
        <w:rPr>
          <w:rFonts w:ascii="等线(中文正文)" w:hAnsi="等线(中文正文)" w:cs="等线(中文正文)" w:eastAsia="等线(中文正文)"/>
          <w:b w:val="false"/>
          <w:i w:val="false"/>
          <w:sz w:val="20"/>
        </w:rPr>
        <w:t>以前预测的话就是我们预计公司今年大概在15个亿左右的规模净利润。明年的话估计在18亿左右，对应到今年的PE大概是十倍。出头一点大概是10 10到11倍左右，对应明明年的话大概是88到9倍左右。整个工整个工程机械行就是行业来看的话，这一段时间的话他也是经历了高油价的担忧，还有就是汇率波动等比较多方面的影响。这样的话几家公司也都回调了不少。我们是认为在行业基本面持续向好的同时，三推的这个经营质量也是比较扎实的那现在的这个股价也确实是处于一个比较偏低位的一个水平。所以的话我们也在此做一个推进。以上谢谢，欢迎大家。有什么问题的话，来来私下联系我等等，或者是你联系我们团队，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25:54</w:t>
      </w:r>
    </w:p>
    <w:p>
      <w:r>
        <w:rPr>
          <w:rFonts w:ascii="等线(中文正文)" w:hAnsi="等线(中文正文)" w:cs="等线(中文正文)" w:eastAsia="等线(中文正文)"/>
          <w:b w:val="false"/>
          <w:i w:val="false"/>
          <w:sz w:val="20"/>
        </w:rPr>
        <w:t>谢大家参加本次会议，用AI进宝获得优质复盘资料，更多专业AI工具和投研内容。打开进门F领取会员体验，祝您工作顺利，再见。本次交流会的内容不构成任何投资建议，参会者自行承担证券交易所产生的风险。交流会采用白名单制度，参会人员因为白名单范围内特定客户、非白名单人员禁止参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26:21</w:t>
      </w:r>
    </w:p>
    <w:p>
      <w:r>
        <w:rPr>
          <w:rFonts w:ascii="等线(中文正文)" w:hAnsi="等线(中文正文)" w:cs="等线(中文正文)" w:eastAsia="等线(中文正文)"/>
          <w:b w:val="false"/>
          <w:i w:val="false"/>
          <w:sz w:val="20"/>
        </w:rPr>
        <w:t>交流会涉及知识产权，为受邀嘉宾及其所在单位和太平洋证券股份有限公司共同拥有。请关注公众号思维纪要社，更多纪要请加V西安20210130。根据法律法规、部门规章和自律组织规则规定，未经许可，任何人不得对交流会进行录音录像、修改、加工、公开引用主要观点、发布、转载、贩卖等行为。若有违反，嘉宾单位给太平洋证券将保留追究其侵权责任的权利。</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E6636BB100BBAFBB4581D91E6DDB85947F6CBE0CB37DD8251ABD463F44DFE55ABE3B9DEC4355E1D4A81607BFFF1F40B18C6DD4C3FA2B283D5AC52C7D500DCE0DB03A635</vt:lpwstr>
  </property>
</Properties>
</file>