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光大环境 260611_原文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各位投资者，大家下午好。然后也欢迎大家来参加我们光大环境策略会的一个线上交流。今天也很高兴邀请到了公司的托管总监Grace总，还有董总来跟他们一起做经济情况来做一个交流。首先还是先请领导这边就今年的一些经营的一些情况先给大家做一个介绍。然后我们后续的话再放开这个问答交流环节，有请领导，谢谢子文，也谢谢东吴证券给我们这么好的一个机会让我们可以跟投资者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00:38</w:t>
      </w:r>
    </w:p>
    <w:p>
      <w:r>
        <w:rPr>
          <w:rFonts w:ascii="等线(中文正文)" w:hAnsi="等线(中文正文)" w:cs="等线(中文正文)" w:eastAsia="等线(中文正文)"/>
          <w:b w:val="false"/>
          <w:i w:val="false"/>
          <w:sz w:val="20"/>
        </w:rPr>
        <w:t>我看于东老师就先简单的把公司前五个月，因为六月还没有过完，所以要讲上半年也是比较困难。但至少前五个月可能可以简单跟大家重点分享一下。因为很多大家关注的数据，还有指引，都要到6月底七月初才会有。我们最近跟财务部沟通的也是说目前还没有最明确的数据。不过大家比较关注的，可能可以从前五个月做一个简单的，就是前五个月跟同期，跟去年前五个月简单做做一个直观的对照。我就简单讲一下大框架，然后细节再请于东老师来补充。然后最后我们可以开放问这个问答环节再看大家有什么进一步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当然首先是大家最关心的这个资本性开支。资本性开支应该是跟上半年差大差不差，差不了太多。应该是整体来说，应该也是跟上半年相差不远的一个水平。然后第21个就是大家最关心的国股回收。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w:t>
      </w:r>
    </w:p>
    <w:p>
      <w:r>
        <w:rPr>
          <w:rFonts w:ascii="等线(中文正文)" w:hAnsi="等线(中文正文)" w:cs="等线(中文正文)" w:eastAsia="等线(中文正文)"/>
          <w:b w:val="false"/>
          <w:i w:val="false"/>
          <w:sz w:val="20"/>
        </w:rPr>
        <w:t>国股回收如果只看这个金白银的补补回收，就去年上半年我们是一毛就是补补回收这一块基本是趋近于0，所以补补回收还是有向好的，不管绿色环保还是环保能源垃圾发电都是真金白银有收到我补的。不过在这边也提醒大家一下，去年上半年绿色环保也是有绿录得一笔6.5个亿的这个ABS。但这个不算在我们这个所谓的真金白银的国补回收里面。如果我们只是看真金白银从财政部收到的果脯，其实也是比去年同期向好的。这个等会也可以请于正老师再跟我们把实际数据跟大家会梳理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02:44</w:t>
      </w:r>
    </w:p>
    <w:p>
      <w:r>
        <w:rPr>
          <w:rFonts w:ascii="等线(中文正文)" w:hAnsi="等线(中文正文)" w:cs="等线(中文正文)" w:eastAsia="等线(中文正文)"/>
          <w:b w:val="false"/>
          <w:i w:val="false"/>
          <w:sz w:val="20"/>
        </w:rPr>
        <w:t>这也是第二个就是大家关注的这个国股回收。然后当然大家最关心的一个就是地方政府的这个应收账款。地方政府应收账款情况也是跟去年也是大差不差，差不多。就目前看前五个月的话，不过大家也知道，上半年一向是有过年的期间。的确应收账款的情况会受到过年。而且应收账款一般是全年来看的话，都是年底结清的状况比较多。所以上半年看的话，其实还是比较比较跟全年的数据来比，是比较失真的。但上半年跟去年同期比，应该也是大差不差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所以这是大家比较关注几个问题，应该都是说基本面来看，其实还是一如既往，稳中有升。这个稳的话，当然就是像资本性开支这一些。那深的话，当然就是刚刚讲到真金白银的这个国土，还是这个回收的态势还是比较向好的。对，所以这个大概是简单来跟大家做一个简单的开场。好，我现在就请王老师可以就这几个点比较细致，这个比较颗粒的这个部分跟大家可以再交流一下。王老师麻烦你。谢谢佳慧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对，就刚刚张伟总提到的几个问题，都是最近市场也是一直以来大家都最关心的。因为涉及到我们现金流的一个状况。刚刚其实可能大家有有比较没有意料到的就是我们的这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04:35</w:t>
      </w:r>
    </w:p>
    <w:p>
      <w:r>
        <w:rPr>
          <w:rFonts w:ascii="等线(中文正文)" w:hAnsi="等线(中文正文)" w:cs="等线(中文正文)" w:eastAsia="等线(中文正文)"/>
          <w:b w:val="false"/>
          <w:i w:val="false"/>
          <w:sz w:val="20"/>
        </w:rPr>
        <w:t>国补的一个回款。那补补回款确确实实就如佳慧总说的，我们其实上半年，尤其是上个月开始，国土回款是就有开始陆续回款。而且个别项目它的回款的一个规模也都蛮大的，尤其是一些新增复兴建的项目，我们是已经都回款到了25年底的这个水平。这其实已经相当于把国补的一个情况都已经出现了，真正的做到了新增不行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05:12</w:t>
      </w:r>
    </w:p>
    <w:p>
      <w:r>
        <w:rPr>
          <w:rFonts w:ascii="等线(中文正文)" w:hAnsi="等线(中文正文)" w:cs="等线(中文正文)" w:eastAsia="等线(中文正文)"/>
          <w:b w:val="false"/>
          <w:i w:val="false"/>
          <w:sz w:val="20"/>
        </w:rPr>
        <w:t>这个是我们今年上半年一个比较重大的一个，就是跟过去年上半年比起来比较大的一个不一样。就是在于我们去年国圃其实是没有规划。但是今年的话，我们是上半年已经开始有国补的入账，那国补这块入账的金额是我们现在有的数据是1到5月份的，总共是绿色环保这边是回了3点七八个亿，人民币我补。然后环保能源这边就是垃圾发电其实也有回款，回了1.4亿的，这个我不对，这个是我们两个大的国板块，是今年上半年国际回款的一个规模，金额也都比我们自己预期的一个我补回款是要快。而且金额也是相较于往年都是有一个大额的一个提升。也跟我们之前跟市场交流的是比较一致的，就是我普现在整体的回款是常态化一个发放。对，这个是国股相关的一个具体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截止到目前，资本开支这块，我们其实今年上半年我们预估现在是在14亿左右，其实跟去年的一个我补的一个资本开支的一个规模是差不了太多，就是比较比较一致。像我对对对，所以这个是我们资本开支的一个情况。那运营现金流因为现在还没有到6月底，财务部那边也都还没有一个具体的一个实际的运营现金流的一个状况。但是我们其实了解下来的话，整个国普除了国圃回款是有加速之外，地方政府的一个欠款的一个情况，回款率还是相对来说比较低迷。因为可能我们自己预估可能也是跟上半年有关系。一般地方政府的一个款项的结清都是在集中在下半年或者是三四季度。对，跟这个也有关系。对，这个是我们的一个于现金流的一个情况，可能要等到7月初，我们财务部那边才会有一个比较具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对，然后项目运营上面的话，其实我们整体的运营还是比较稳定的，没有什么处理处理费的一个调整也好，还是或者是电费的电价的一个变化也好，就这两大块收入都还是比较稳定。包括供热的价格，供热这块，我们今年的一个上半年供热的价格也是维持一个比较。虽然说可能能源价格上涨的很剧烈，但是我们相对来说还是比较稳定的一个状态。对，这个是今年1到5月份的一个大致点的情况，看一下会什么什么不没有我觉得讲的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对对对，然后这个其他就是听得到吗？对，听得到。然后我给领导介绍一下，非常清晰。然后接下来的话就是看这个投资人这边有没有什么问题，我们做进一步的问答交流，然后申请会议秘书播报一下提问方式。大家好，如需提问电话端的参会出现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09:31</w:t>
      </w:r>
    </w:p>
    <w:p>
      <w:r>
        <w:rPr>
          <w:rFonts w:ascii="等线(中文正文)" w:hAnsi="等线(中文正文)" w:cs="等线(中文正文)" w:eastAsia="等线(中文正文)"/>
          <w:b w:val="false"/>
          <w:i w:val="false"/>
          <w:sz w:val="20"/>
        </w:rPr>
        <w:t>那您请您这边在稍等一下，我们这边在等待投资者介入的过程中，然后我就想就着刚刚您讲的现金流回款这块问题跟领导补充请教一下。一个是国补这一块，想请教一下，就我们现在环保能源还有绿色环保这块，还有多少没有进清单的项目？因为之前也听到市场上有说，我们差不多今年会把未尽清单的项目都会有一个集中的纳入。想知道这块会有相关的一些进展，包括这些进入清单之后，理论上来说应该对咱们国股的实际的回款来讲，会有进一步的带动作用的。这个进清单的一些进展想再请教一下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10:15</w:t>
      </w:r>
    </w:p>
    <w:p>
      <w:r>
        <w:rPr>
          <w:rFonts w:ascii="等线(中文正文)" w:hAnsi="等线(中文正文)" w:cs="等线(中文正文)" w:eastAsia="等线(中文正文)"/>
          <w:b w:val="false"/>
          <w:i w:val="false"/>
          <w:sz w:val="20"/>
        </w:rPr>
        <w:t>对思文这个问题确实非常关键，也是涉及到我们今年上半年环保能源就垃圾发电这个板块的一个很重要的一个工作的进展。就是我们有差不多小十个垃圾发电的项目，是从红码的这个项目转到绿码项目，就转合规清单了，进合规清单了，这个是一个很重要的一个国补回款的一个重要的工作的一个前置工作。我们截止到去年年底的话，我们其实已经确权的项目是有156个。其中我们国整个灾难环境里面涉及到国补，国补相关的项目是198个，所以就确权率是在差不多接近80%的这个水平。就截止到去年底的情况，其实垃生物质这边是已经全部确权，最主要就是生活垃圾发电这边还有少部分项目是处于一个未确权的状态。但是也都是在我们在积极跟进整个确权的工作。包括今年上半年其实就有一大批的项目是从红码转绿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11:38</w:t>
      </w:r>
    </w:p>
    <w:p>
      <w:r>
        <w:rPr>
          <w:rFonts w:ascii="等线(中文正文)" w:hAnsi="等线(中文正文)" w:cs="等线(中文正文)" w:eastAsia="等线(中文正文)"/>
          <w:b w:val="false"/>
          <w:i w:val="false"/>
          <w:sz w:val="20"/>
        </w:rPr>
        <w:t>对，这个是一个很关键的一个，拿国补的一个前置工作，我们今年上半年也完成了。所以也帮助我们在下半年乃至未来能够顺利的回收国土，奠定了非常好的一个基础。对这个是今年上半年也是一个比较重要的一个变化。对，问问这个问题非常好，明白，感谢领导，感谢王总指导。我们这个就是想请教一下环保能源，因为垃圾发电其实中间有一批的竞价的项目。如果说我们就是现在还没有进清单的竞价项目，这块咱们之前是按照一个燃料基准电价去确认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如果说他真的进清单，然后也确定这个价格，是不是还可能会有一些一次性的追诉的国库收益确认。对，其实去年的话，我们这些未确权的，尤其是垃圾发电的项目，它所产生的国补收入，我们是没有确认在报表里面的。所以就今年如果这些项目它纳入到补贴清单，甚至已经确权了的话，那他所产生的收入确实会重新重新确认。对，会出现这样的一个情况。好的，明白。我先补充请教这两个小问题，然后请会议秘书注意一下等待提问的这个投资者。下面有请电话尾号0311的投资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13:21</w:t>
      </w:r>
    </w:p>
    <w:p>
      <w:r>
        <w:rPr>
          <w:rFonts w:ascii="等线(中文正文)" w:hAnsi="等线(中文正文)" w:cs="等线(中文正文)" w:eastAsia="等线(中文正文)"/>
          <w:b w:val="false"/>
          <w:i w:val="false"/>
          <w:sz w:val="20"/>
        </w:rPr>
        <w:t>你好，领导，我想请教一下关于海外这边的乌兹别克斯坦的项目，咱们的建设进展以及投产预期是怎么样？物资这两个项目确实是我们开启国际化两化疫情的新战略之后，拿到了两个在海外的一个大规模的项目。我们是去年4月份中标的特别可看，这两个分别都是预预处理一千多1500吨的项目。去年4月拿到了之后，我们紧接着就在年底去年年底11月份和年底的时候，这两个项目分别开始开工建设。我们目前现在是处于一个建设中的一个状态。我们预计是它整个完工的情况，应该是在27年上半年会完工。所以这就开始，所以统一开始运营。对，是27年上半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明白，还有一个问题，可能还是需要可能建设周期这块更保守一点。对。好的，明白。还有就是印尼项目，他这边要启动第二批招标，想问公司会参与这个投标吗？然后第二批项目条款有没有什么变化呢？谢谢。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应该是这么说，我们的国际业务部的领导现在应该也是在印尼。但是我们目前理解到的，他的条款好像还是应该是对于我们国央企来讲。好，这个条件还是很难以接受的。那当然还我们国际业务部的领导现在也正在印尼，所以可能也要看整体谈判之后的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对那我觉得其实可能可以补充一点的。当然大家可能都知道，就是说在第一轮招标的时候，不是只有我们，其实好多个国企，包括像汉兰、三丰等等，也都没有办法去去参与。那后来我们跟这个大家也可能也都知道，这些叫做苏伊士。我们跟苏伊士最近当然也有在交流甚至苏伊士他们自己都说，其实东南亚对他们来说也是全球化的一个重镇，但是他们也没有去参加印尼第一轮的招投标，也是一样的原因，没有办法接受他的主权基金给的条件。所以我觉得这个事情我们当然听了也觉得很压抑，因为不但是我们中国的央国企的自费，这已经不是说只是国人，就是党或是财政部觉得这个条件是苛刻无法接受的。但是甚至连外企，这么大的跨国企业，他们也是没有办法接受这样的条款，所以我觉得这个应该就是一个商务的决定也是一个商务的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因为对外企来说，他们在印尼项目没有办法参与的话，也是一个商务的决定，而不是像我们这样可能有一些其他的考量。所以我觉得不管是在商也好，还是这个国家的当然也不能接受同股不同权等等这些要求。就是说对于央国企党国企的要求，其实对于外企来说，他也没有办法接受话，可能还是一个商务条件上面的一个小小的遗憾或者瑕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17:18</w:t>
      </w:r>
    </w:p>
    <w:p>
      <w:r>
        <w:rPr>
          <w:rFonts w:ascii="等线(中文正文)" w:hAnsi="等线(中文正文)" w:cs="等线(中文正文)" w:eastAsia="等线(中文正文)"/>
          <w:b w:val="false"/>
          <w:i w:val="false"/>
          <w:sz w:val="20"/>
        </w:rPr>
        <w:t>所以这个我觉得因为我们是最近四月才跟苏伊士的高层接触的，所以的确我们觉得这个也可以作为一个参考。所以在未来第二轮，因为现在我们国际业务部好的领导是的确是在这个地名，所以现在的状况我们也还不是很明确。但是我们可以知道的是，我们肯定是有所为而不为。如果商务条件就是我们没有办法接受或是当当地的一些垃圾运输收运的条件，我们没有办法接受，没有办法掌握。这个风险没有办法把控的话，我们还是就是我们还是就是会我们还是就是会放手的。因为这个没有办法一个商务跟一个一个整体条件的一个考量好不好？这个现在因为目前还没有一个结果，就刚刚一直强调我们国际务部领导也还在印尼，所以我们到时候有具体的进展的时候，也可以跟各位再汇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18:16</w:t>
      </w:r>
    </w:p>
    <w:p>
      <w:r>
        <w:rPr>
          <w:rFonts w:ascii="等线(中文正文)" w:hAnsi="等线(中文正文)" w:cs="等线(中文正文)" w:eastAsia="等线(中文正文)"/>
          <w:b w:val="false"/>
          <w:i w:val="false"/>
          <w:sz w:val="20"/>
        </w:rPr>
        <w:t>这样子我们当然知道一些中国的民企是有拿到印尼的项目，我们也祝福我们的优秀的民营企业，因为毕竟他们条款比较弹性，我们也祝福这样子，所以大概是这样的一个状况，这样子好吧？谢谢投资者。好，谢谢。好的，这边在全会秘书播报一下。下面有请电话尾号9788的投资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领导，我这边想跟您请教一下我们供热这块今年的拓展，就今年的话预计约会有多少增速？今年我们这个问题很关键，谢谢。问到这个供热这块，我们去年其实是860万吨的这样的一个总的规模。然后预计是要至少今年是在有个18 18%的一个规模的一个提升。去年其实我们是同比提升了25，今年我们就目前看到新增的规模的话，应该就能在去年的基础上有个18%的一个体量的一个提升。对，这个是我们去年的一个情况，今年今年预计的一个情况。今年预计会在去年的基础上继续大力拓展我们供热这块的一个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19:55</w:t>
      </w:r>
    </w:p>
    <w:p>
      <w:r>
        <w:rPr>
          <w:rFonts w:ascii="等线(中文正文)" w:hAnsi="等线(中文正文)" w:cs="等线(中文正文)" w:eastAsia="等线(中文正文)"/>
          <w:b w:val="false"/>
          <w:i w:val="false"/>
          <w:sz w:val="20"/>
        </w:rPr>
        <w:t>因为供热的这块大家也很清楚，现在他对于项目现金流的改善也好，对于项目收益的一个增厚也好，都是非常显著的。所以我们现在不我们的垃圾发电的项目，不管是有没有国不到期，我们在不是像之前是考量的是啊国不到期的项目，我们才开始拓展供热。我们现在其实是我补有没有到期，现在在手的这些项目我们都会只要它具备供热的这个条件，或者是周边不管是有热用户也好，还是我们当地有热力公司，它的一个氯气的补充的需求也好，我们都会去大力拓展我们这个供热这块的一个，业务。因为，供热这块的一个业务的一个，我们看到的市场空间还是很大的对对于未来就是不仅仅是绿色环保的这个重疾，也会是环保能源，存量项目的一个新增长的一个一个重心的业务。好的，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另外我也想了解一下，供热这块，它资本开支是一个什么情况？比如说那个管道每公里大概是一个什么样的造价？我们之前的一些需要建管网的项目，差不多在10公里左右，就是两千多万到3000万之间不等。但是也不是所有的项目都是需要。对，不是所有的垃圾发电或者是控制项目，他都需要去建管网。有的项目我们所在的工业园区，它有存量的官网，或者是说我们直供给当地的热力公司，他来去铺设管网来去分销。如果是这两种情况的话，我们是不需要去见官网，就没有资本开支这块的一个压力。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22:08</w:t>
      </w:r>
    </w:p>
    <w:p>
      <w:r>
        <w:rPr>
          <w:rFonts w:ascii="等线(中文正文)" w:hAnsi="等线(中文正文)" w:cs="等线(中文正文)" w:eastAsia="等线(中文正文)"/>
          <w:b w:val="false"/>
          <w:i w:val="false"/>
          <w:sz w:val="20"/>
        </w:rPr>
        <w:t>甚至垃圾发电的话，最主要都还是垃圾发电的话，我们最近供热比较多的项目都还是以给当地的热力公司补充他的氯气的这样的一个模式，就打包批发给他的这样的模式为主。所以就呃建管网这块的一个压力反而是比较不在我们这里。对，明白。如果是这种有资本开支消耗的项目，那我们平常除了这个管网建设这一部分的成本之外，还有别的费用需要去有需要去做吗？我们其实会需要做一些厂区内的一些技术改造，就供热改造会做一些，但是都很资本开支非常低，可能也就2两三百万的这样的一个资本开支，跟官网比起来就更少了。明白，两三百万是指可能一个项目整个改造下来也就两三百万。对对对，是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然后第二个是想请教一下微费这一块经营的一个情况，包括今年减值什么预期呢？对，谢谢。你是提到了一个非常好的一个问题，大家很关注的。危废这块的减值是相对来说比去年的压力是要小一些的。但是我们没有说是今年就一定不会减持，这个减持的可能性我们还觉得还是会有，但是肯定规模上面来看的话会比去年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为什么这么说呢？因为我们今年其实从一季度开始，我们就有看到危废焚烧这个板块它的一个处置的价格有啊抬头的迹象。就过去五年，就包括疫情期间，我们整个的危废的处置价格也好，还是处置量也好，都是在往下走的，都是一个呈下行的一个趋势，量价齐跌的一个趋势。但是今年开始就是一季度开始，我们其实是有看到一些改善的一个迹象。有些积极的信号传出来，焚烧的处置价格是有往上走的，甚至焚烧的处置价格我们看到个别项目都有提升50%这样的一个水平。所以这也帮助了我们在评估项目的一个未来现金流的一个的一个规模的话，肯定是比往年就是过去的一个规模是要大。那这样的话我们减值的压力就会相对来说要小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25:11</w:t>
      </w:r>
    </w:p>
    <w:p>
      <w:r>
        <w:rPr>
          <w:rFonts w:ascii="等线(中文正文)" w:hAnsi="等线(中文正文)" w:cs="等线(中文正文)" w:eastAsia="等线(中文正文)"/>
          <w:b w:val="false"/>
          <w:i w:val="false"/>
          <w:sz w:val="20"/>
        </w:rPr>
        <w:t>对，这个是我们违背的一个比较最近的一些情况。对，但是填埋的话还是压力比较大对，因为我们主要是无害化分两块，一个焚烧的处置，一个填埋的处置。焚烧的话我们确确实实看到了有一些改善的迹象，但是填埋的话相对来说还是比较的低迷。好，然后如果我们考虑现在这个人民币升值的情况，对我们报表会有什么影响吗？目前暂时没有什么特别的，因为我们去年开始都准备。因为去年的话人民币升值的很剧烈，导致了我们的一个有汇兑损失出现。因为我们是港币报表，那我们去年就做一些调整，所以汇兑的话这块影响会降到比较低的一个水平。汇兑的一个损失也好，还是对，是的，明白。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26:28</w:t>
      </w:r>
    </w:p>
    <w:p>
      <w:r>
        <w:rPr>
          <w:rFonts w:ascii="等线(中文正文)" w:hAnsi="等线(中文正文)" w:cs="等线(中文正文)" w:eastAsia="等线(中文正文)"/>
          <w:b w:val="false"/>
          <w:i w:val="false"/>
          <w:sz w:val="20"/>
        </w:rPr>
        <w:t>然后最后想问一下，我们现在回A是什么进展？我们现在回A的话，目前还是处于一个在竞调的一个阶段。因为我们有五十多个项目，确实进调的体量比较大规模，也是工作量非常的庞大。之前我们光大水务和光大绿色环保是经历过上市这个阶段的那之前的那些项目也是经历过会IPO的这样的一个竞调的一个过程。但是环保能源就是垃圾发电，其实是没有经历过这样的一个IPO的一个过程。对，所以导致我们这个工作量上面其实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27:23</w:t>
      </w:r>
    </w:p>
    <w:p>
      <w:r>
        <w:rPr>
          <w:rFonts w:ascii="等线(中文正文)" w:hAnsi="等线(中文正文)" w:cs="等线(中文正文)" w:eastAsia="等线(中文正文)"/>
          <w:b w:val="false"/>
          <w:i w:val="false"/>
          <w:sz w:val="20"/>
        </w:rPr>
        <w:t>今年就是在在IVA的这个过程当中，同时我们也是需要因为我们是财政部支付，也是需要去在回A的之前，就回A申报之前，我们要做一个向财政部拿一个国有资产的一个识别标识，要拿一个批复，就是财政部的一个批复。这个批复可能是需要3到6个月的时间。对，所以我们预估整整体这个回A的一个上市的一个节点，可能要等到明年上半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好好，谢谢领导，我这边没有其他问题，谢谢。好，谢谢。好，这边请会议秘书再播报一下体验方式。谢谢。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佳慧总曾总这边再补充请教一下，就是关于咱们经营提效上，像去年的话也有披露，咱们如家这块其实有一个比较大的一个增量。然后我们关于今年儒家的这个提价，这些有相关的一些更进一步的进展，可以方便分享。你再跟我再说一下这问题，能再讲一次吗？听不清楚。咱们咱们在这个炉渣这块，因为去年的话就是一个是炉渣的量有一个比较大的这样的一个增长，然后包括大家也比较关注儒家的这个涨价情况。就我们今年的话，像这个如家外售的价格这块儿，是否有进一步的提升，就是儒家创收或者说这个提效这块的，想请您再帮忙介绍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29:28</w:t>
      </w:r>
    </w:p>
    <w:p>
      <w:r>
        <w:rPr>
          <w:rFonts w:ascii="等线(中文正文)" w:hAnsi="等线(中文正文)" w:cs="等线(中文正文)" w:eastAsia="等线(中文正文)"/>
          <w:b w:val="false"/>
          <w:i w:val="false"/>
          <w:sz w:val="20"/>
        </w:rPr>
        <w:t>确实儒家的去年的一个涨价，我们看到局部区域，局部个别项目是有有出现涨价的。但是也不是一个特别普遍的一个现象。因为我们很多来去发电的项目，包括我们最近去的南阳也好，去的我们最近去的这些垃圾发电的项目，它其实都跟地方政府签了5场无偿移交的一个这样的一个协议。就在BOT的协议里面是有很明确的提出来说是我们那个炉渣是无偿，是要给到地方政府的对，所以就不同的项目，不同的区位，它的一个情况是很不一样的。有的区位确确实实就像我们说的，它的一个涨价幅度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30:26</w:t>
      </w:r>
    </w:p>
    <w:p>
      <w:r>
        <w:rPr>
          <w:rFonts w:ascii="等线(中文正文)" w:hAnsi="等线(中文正文)" w:cs="等线(中文正文)" w:eastAsia="等线(中文正文)"/>
          <w:b w:val="false"/>
          <w:i w:val="false"/>
          <w:sz w:val="20"/>
        </w:rPr>
        <w:t>这样也有蹲处理，一吨龙虾能卖到150块钱的也有，但是这是很极个别的项目，很多项目其实现在也还只有二十多，30块钱也有。对，所以就整体来看，其实炉炉渣的这个涨价对我影响不是特别的明显。而且也涨价我们觉得也是非常的短时间的。因为它毕竟涨价是跟着有色金属的这块的一个价格的波动去调整的。但是我们现在看到有色现在这块的价格也都趋稳了。其实它的这个物价说还能够再往上涨的这个空间，我觉得是相对来说是很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好的，谢谢董董总。然后还有因为咱们其实垃圾焚烧国内这边增量确实有限了。然后我们在沿着垃圾焚烧的一些餐厨协同这块，我看其实咱们餐厨储备体量还比较大。然后今年看到这种餐厨汽油废油纸的价格持有在不断上涨。我们可能想跟您请教一下餐厨这块业务的一个经营的情况。包括后续的话我们是我会进一步去扩张这个仓储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31:51</w:t>
      </w:r>
    </w:p>
    <w:p>
      <w:r>
        <w:rPr>
          <w:rFonts w:ascii="等线(中文正文)" w:hAnsi="等线(中文正文)" w:cs="等线(中文正文)" w:eastAsia="等线(中文正文)"/>
          <w:b w:val="false"/>
          <w:i w:val="false"/>
          <w:sz w:val="20"/>
        </w:rPr>
        <w:t>餐厨这块是确实我们现在已经做到日处理8000吨的这个规模，是全国处理规模最大的这这样的一个垃圾发电的运营商了。那那我们今今年的话整个的一个垃餐厨的处理规模的话，没有一个很明显明显的一个很大的一个一个增长。但是我们觉得维持到目前的这样的一个处理量，应该是问题不大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提油这块是在油价，我们最近去了几个像南阳的这种垃垃圾发电，它也协同了餐厨的项目。它的一个油价就是它的提油之后的这个卖的油的价格有是有在往上升。去年是差不多在六千多7000不到，然后今年有的项目确确实实是已经突破7000甚至到8000的。也有。对跟着国际的能源的价格的波动确实是最敏感的。它是最提前能感知到能源的一个价格的上涨或者下跌。明白，那咱们全年的这种废物及产量的规模就得有大致的统计吗？我们差不多平均下来提油率在2%到3%之间，当然也有一些提油率很高的，像我们四川乐山的项目，它提油率就有5%到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但是这些项目毕竟比较少，大部分我们还是探索的项目集中在长三角，沿海区位，就它的一个是相对来说都比较清，但整个的一个提油率也不会说很做到很高，大概在2%到3%左右这样的一个，好的，明白，谢谢钟总。然后还有就是经营渠道上，大家很很关注跟算力这边的一些就上电的协同。然后咱们在这块的一个布局有相关的一些这种进展。像我们其实大家最近很关注咱们杭州的项目，就也具备比较好这种区位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34:15</w:t>
      </w:r>
    </w:p>
    <w:p>
      <w:r>
        <w:rPr>
          <w:rFonts w:ascii="等线(中文正文)" w:hAnsi="等线(中文正文)" w:cs="等线(中文正文)" w:eastAsia="等线(中文正文)"/>
          <w:b w:val="false"/>
          <w:i w:val="false"/>
          <w:sz w:val="20"/>
        </w:rPr>
        <w:t>在实际推进过程中来看的话，现在大概是进展到什么阶段，或者说如果说是有一些可能这种困难和阻碍的话，大概是哪一个方面？我们现在最主要的一个就整个的一个情况的一个就是算算算电协同这块的一个情况。最大的一个阻碍还是来自于我们的整个国网这块的一个电网的过网费，他的一个要求。如果其实我们最早期的时候，我们跟杭州的这个项目，它的一个饭店协同是最有可能落地的。但是杭州的这个项目，它就是到最后要跟地方政府要跟不是跟地方政跟这个周周周边的这个数据中心要签这个绿电池连的协议了之后，突然这个国网突然插了一脚说我要我他要收取一个过网费。然后我们把这个话费如果算到这个成本里面去了之后，整个我们的一个经济性会受到很大的一个损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35:42</w:t>
      </w:r>
    </w:p>
    <w:p>
      <w:r>
        <w:rPr>
          <w:rFonts w:ascii="等线(中文正文)" w:hAnsi="等线(中文正文)" w:cs="等线(中文正文)" w:eastAsia="等线(中文正文)"/>
          <w:b w:val="false"/>
          <w:i w:val="false"/>
          <w:sz w:val="20"/>
        </w:rPr>
        <w:t>这就导致了我们其实整个推动的话就没有那么的积极往前推。因为毕竟我们现在杭州的那个项目，它还是处于一个能拿0.65元补贴的这样的一个阶段。如果是他真的是国国补没有了，国补到期了。那在国补到期了之后，再再去做这样的一个饭店协同。我们觉得是即使国王他要来拿一个广费，要分一杯购物，我们觉得也是可以接受的。但是现在因为毕竟我们还能领0.65元的国补。那在这个之前，我们其实可能大概率还是会采取一个比较保守的一个策略，然后来去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对那排除如果国网它有一个过网费的这样的一个减少，或者是一个的一个优惠政策。如果出来的话，或者是有一些什么其他的一些松动的话，那我们其实也会继续往前推。但是最主要现在是他们还是相对来说比较国网还是比较强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36:57</w:t>
      </w:r>
    </w:p>
    <w:p>
      <w:r>
        <w:rPr>
          <w:rFonts w:ascii="等线(中文正文)" w:hAnsi="等线(中文正文)" w:cs="等线(中文正文)" w:eastAsia="等线(中文正文)"/>
          <w:b w:val="false"/>
          <w:i w:val="false"/>
          <w:sz w:val="20"/>
        </w:rPr>
        <w:t>对于这个请关注公众号思维纪要社，更多纪要请加V西安20210130。广告这块还是没有什么松动。对，如果有任何进展的话，我们也会随时跟市场来沟通。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37:16</w:t>
      </w:r>
    </w:p>
    <w:p>
      <w:r>
        <w:rPr>
          <w:rFonts w:ascii="等线(中文正文)" w:hAnsi="等线(中文正文)" w:cs="等线(中文正文)" w:eastAsia="等线(中文正文)"/>
          <w:b w:val="false"/>
          <w:i w:val="false"/>
          <w:sz w:val="20"/>
        </w:rPr>
        <w:t>明白，那国网现在他们过往费一般会收到几毛？我们现在其实跟数据中心杭州的数据中心谈的价格是在6毛5到7毛之间的这个价格。然后如果把国网的这个过往费算进去的话，就已经低于我们0.65元的这个补贴电价了。所以就是基于这样的一个考量，我们是放弃了再继续往前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37:48</w:t>
      </w:r>
    </w:p>
    <w:p>
      <w:r>
        <w:rPr>
          <w:rFonts w:ascii="等线(中文正文)" w:hAnsi="等线(中文正文)" w:cs="等线(中文正文)" w:eastAsia="等线(中文正文)"/>
          <w:b w:val="false"/>
          <w:i w:val="false"/>
          <w:sz w:val="20"/>
        </w:rPr>
        <w:t>明白，好的，然后还有一个关于这个经营绩效。因为去年的话看到财务费用这边有很大的节约，然后今年的话财务费用这边还有多少的一个下降空间。今年的话，因为我们整个的一个发债的成本也好，还是融资的成本都在往下走。去年我们整体的这个有效利率是2.6的这个水平。那今年的话我们还发了一些绿绿色的中票，还有一些熊猫在都是在2%以下的这个水平，甚至有的都只发到了1.6这样非常低的这个水平。所以财务成本这块确确实实我们是今年还是会有下降的空间，但是具体规模的话目前还不好说。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38:51</w:t>
      </w:r>
    </w:p>
    <w:p>
      <w:r>
        <w:rPr>
          <w:rFonts w:ascii="等线(中文正文)" w:hAnsi="等线(中文正文)" w:cs="等线(中文正文)" w:eastAsia="等线(中文正文)"/>
          <w:b w:val="false"/>
          <w:i w:val="false"/>
          <w:sz w:val="20"/>
        </w:rPr>
        <w:t>然后最后还有一个也是投资者大家都非常关心的问题。因为去年我们无论是经营业绩还是分红，包括说有表现，其实都非常超预期的。然后后续的话未来几年咱们新的开支，包括可能分红这边会是一个什么样的规划和预期。他说未来什么年分红分的开始。对那个对分红的话其实因为最主要是其实我们之前也跟大家分享过，我们如果回A的话，在A股这边会要求很明确，要有三年的上市，就是这个分红派系的规划，其实这个也是我们领导一直在努力的方向。他们也有跟集团一直做工作，然后也自己我们内部的董事会，还有我们内部这个财务负责人，其实大家都是倾向现金流现在这么好，然后资本性开支又是非常稳定。你看其实今年上半年虽然有物资的项目，但是其实整体的资本性开支还是跟去年差不多。所以整体来说，现在新一代的这个领导班子还有财务负责人都是倾向于能够财务方面允许的话，现金流方面允许还是尽量跟大家开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40:19</w:t>
      </w:r>
    </w:p>
    <w:p>
      <w:r>
        <w:rPr>
          <w:rFonts w:ascii="等线(中文正文)" w:hAnsi="等线(中文正文)" w:cs="等线(中文正文)" w:eastAsia="等线(中文正文)"/>
          <w:b w:val="false"/>
          <w:i w:val="false"/>
          <w:sz w:val="20"/>
        </w:rPr>
        <w:t>但是也是因为有一个要有三年的规划，所以也是希望稳中有升的态势，是要能够持续降，至少是上市以后这三年能够持续，所以管理层最近也都参考了很多文件，包括像是A股这边，有很多这些红利红利派红利，这些etf的入池或是入库的这些基础条件这些这个叫做所谓的股息率。好等等一些要求，其实领导都有方方面面在参考。然后也是希望我们上市之后，绝对不可以，绝对不是说上市即巅峰，或者是都是希望能够维持一个长期稳中有升，然后大家就是双赢互利的局面。所以当然这个前提条件就是您刚刚讲的第一个就是现金流要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41:16</w:t>
      </w:r>
    </w:p>
    <w:p>
      <w:r>
        <w:rPr>
          <w:rFonts w:ascii="等线(中文正文)" w:hAnsi="等线(中文正文)" w:cs="等线(中文正文)" w:eastAsia="等线(中文正文)"/>
          <w:b w:val="false"/>
          <w:i w:val="false"/>
          <w:sz w:val="20"/>
        </w:rPr>
        <w:t>当然同时这个资本性开支还是要可预见性的。这个低稳就是在低处中低处稳定徘徊这样子。所以其实目前的话我们看也是管理层也是白银量，然后也一直在跟集团做工作。对于泰西规划这方面，也要得到集团这边的支持，但是整体态势上是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41:40</w:t>
      </w:r>
    </w:p>
    <w:p>
      <w:r>
        <w:rPr>
          <w:rFonts w:ascii="等线(中文正文)" w:hAnsi="等线(中文正文)" w:cs="等线(中文正文)" w:eastAsia="等线(中文正文)"/>
          <w:b w:val="false"/>
          <w:i w:val="false"/>
          <w:sz w:val="20"/>
        </w:rPr>
        <w:t>对，那至于我们八月的时候要公布这个八月的时候马上要公布2026年上半年的这个业绩跟派系。其实我们之前一直也是跟市场讲的，其实一直以来也没有变过。就是说大家维持一个最低的期待。好，最低的期待就是在跟去年同期一致的基础上，增加一港先，因为这个也是稳中有升哈那最低的期待也是这样。所以当然去年全年是或者说去年下半年，或者去年就2025年下半年，或者25年，导致2025年全年的绝对额派就是超过了预期。但是超过预期是好事，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42:25</w:t>
      </w:r>
    </w:p>
    <w:p>
      <w:r>
        <w:rPr>
          <w:rFonts w:ascii="等线(中文正文)" w:hAnsi="等线(中文正文)" w:cs="等线(中文正文)" w:eastAsia="等线(中文正文)"/>
          <w:b w:val="false"/>
          <w:i w:val="false"/>
          <w:sz w:val="20"/>
        </w:rPr>
        <w:t>所以我觉得大家现在对于今年上半年的预期的话，还是可以维持在，因为我们这个王志连王董从2024年9月20号履行以来，他的每一次派息他都是有迹可循。大家可以看到都是至少在跟去过往年度同期的这个额度上面，再走增加一港仙，我觉得这个可以当做至少是一个最低的期待，好不好？所以我觉得其他的我们就等到好8月8月的时候，好八月中底公布业绩的时候，再留一点这个畅想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43:05</w:t>
      </w:r>
    </w:p>
    <w:p>
      <w:r>
        <w:rPr>
          <w:rFonts w:ascii="等线(中文正文)" w:hAnsi="等线(中文正文)" w:cs="等线(中文正文)" w:eastAsia="等线(中文正文)"/>
          <w:b w:val="false"/>
          <w:i w:val="false"/>
          <w:sz w:val="20"/>
        </w:rPr>
        <w:t>但是刚刚王老师也跟大家讲的非常的清楚，就是说资本性开支其实是跟去年并没有比去年同期高。然后我补的回收是比去年同期向好的，所以我觉得至少维持这样的一个最低的期待，也还是有一个根据的，好不好？所以就是说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43:27</w:t>
      </w:r>
    </w:p>
    <w:p>
      <w:r>
        <w:rPr>
          <w:rFonts w:ascii="等线(中文正文)" w:hAnsi="等线(中文正文)" w:cs="等线(中文正文)" w:eastAsia="等线(中文正文)"/>
          <w:b w:val="false"/>
          <w:i w:val="false"/>
          <w:sz w:val="20"/>
        </w:rPr>
        <w:t>至于未来三年因为这个会牵涉到我们上市之后的这个派系的政策跟规划，领导是非常审慎的在看待，也是一直在做工作。所以等到时机成熟以后，因为现在可能还太早。时机成熟以后，相信都会给大家一个很明确的说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43:47</w:t>
      </w:r>
    </w:p>
    <w:p>
      <w:r>
        <w:rPr>
          <w:rFonts w:ascii="等线(中文正文)" w:hAnsi="等线(中文正文)" w:cs="等线(中文正文)" w:eastAsia="等线(中文正文)"/>
          <w:b w:val="false"/>
          <w:i w:val="false"/>
          <w:sz w:val="20"/>
        </w:rPr>
        <w:t>但是当然因为其实大家也知道，就是大概这两年来，其实领导们他们我们公司的领导已经新一代就是说新一代的领导班子，他们也已经意识到几个很重要的点。第一个当然就是投资者最重视的还是绝对派息额的稳中有升，那这个是大这个是领导已经达到共识了。第21个，也是就是说呃，呃业绩当然希望是从湟中履行之后，就是把该该处理的这些会计历史遗留问题处理完，希望未来都是稳中有升的业绩。当然泰锡厄其实在2025年全年是达到我们派息率，在2025年全年是达到我们转型环保以来的最高点，所以当然在条件许可之下，也希望是不要不要走下坡，所以我觉得还是领导们还是比较关切，这几个点，跟大家也是比较一致的那第31个当然是希望我们回A以后这个整体的三年规划的派息分红政策，还是要能够维持稳中有升，大概是这几个，而且会更明确一点。就是说明确的一个按照这个A股深交所的要求，会比现在港股更加的明确。所以这几个点，我觉得至少管理层是已经意识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就是投资者殷殷切切一直以来的叮嘱，他们也是都听进去了。所以我想说可能今天因为现在还是六月比较初就暂时先在这些话题上，我们也只能先讲到这里。那等到6月底的时候，我们还会去北京，上海再见投资者或者在做电话交流的时候，可能可以跟大家再分享更多一些对于于2026年上半年业绩，以及其他刚刚方方面面的再明确一点的补充，好不好？因为现在毕竟离六月底还有一段时间，所以业绩还没有完全的数据还没有完全的出来。那我们到6月底七月初的时候，希望还可以再跟大家做一个更明确的交流这样子。好的，感谢great。我们也会保持持续的跟踪和关注。然后嗯那我先补充请教这些，然后最后的话再请会议助理播报一下这个什么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46:23</w:t>
      </w:r>
    </w:p>
    <w:p>
      <w:r>
        <w:rPr>
          <w:rFonts w:ascii="等线(中文正文)" w:hAnsi="等线(中文正文)" w:cs="等线(中文正文)" w:eastAsia="等线(中文正文)"/>
          <w:b w:val="false"/>
          <w:i w:val="false"/>
          <w:sz w:val="20"/>
        </w:rPr>
        <w:t>李总、王总，我这边看到暂时没有其他等待提问的投资者了。然后今天也非常感谢领导的指导。我们看到公司过去几年以来也都表现出了这种资产盈利质量的改善，而且现金流和分红的话，这块也是有一个在稳中有升的基础，这块有一个超越预期的表现。那后续的这个无论是业绩星期一，我们也都保持一个期待，然后也会持续的跟踪。然后这边的话公司也会在六月24号到25号会组织沈阳哈尔滨的这个项目的调研。然后各位投资者如果有兴趣的话，也欢迎大家一起去项目上做一个进一步的参观和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47:04</w:t>
      </w:r>
    </w:p>
    <w:p>
      <w:r>
        <w:rPr>
          <w:rFonts w:ascii="等线(中文正文)" w:hAnsi="等线(中文正文)" w:cs="等线(中文正文)" w:eastAsia="等线(中文正文)"/>
          <w:b w:val="false"/>
          <w:i w:val="false"/>
          <w:sz w:val="20"/>
        </w:rPr>
        <w:t>今天的话我们这场会议就先到这里，然后非常感谢李总和王总。谢谢线上投资者，谢谢思文，谢谢中午证券。对，谢谢，非常谢谢思文。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47:17</w:t>
      </w:r>
    </w:p>
    <w:p>
      <w:r>
        <w:rPr>
          <w:rFonts w:ascii="等线(中文正文)" w:hAnsi="等线(中文正文)" w:cs="等线(中文正文)" w:eastAsia="等线(中文正文)"/>
          <w:b w:val="false"/>
          <w:i w:val="false"/>
          <w:sz w:val="20"/>
        </w:rPr>
        <w:t>为你补充一下，东北的项目的确跟南方的项目比较不同。因为它要克服东北极端严寒气候的状况之下，垃圾热值偏低的影响，所以大家可以来考察一下我们东北的这个垃圾发电。两个最最重要的一个沈阳在哈尔滨项目。其实这次报名的人大部分也是我们都是回A的赞同。所以也希望二级市场投资者一起来，就一级二级一起交流一下，大家互相切磋学习一下。谢谢志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47:48</w:t>
      </w:r>
    </w:p>
    <w:p>
      <w:r>
        <w:rPr>
          <w:rFonts w:ascii="等线(中文正文)" w:hAnsi="等线(中文正文)" w:cs="等线(中文正文)" w:eastAsia="等线(中文正文)"/>
          <w:b w:val="false"/>
          <w:i w:val="false"/>
          <w:sz w:val="20"/>
        </w:rPr>
        <w:t>好的，谢谢佳慧总，谢谢钟总时间。然后各位投资者也保持一个持续的沟通，后续有需要的话随时交流。今天的会议就先到这里，谢谢大家时间。</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2026-06-13T07:21:39Z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E6636BB100BBAFBB4581D91E6DDB87440F6EBE0CE37DD84D9A2C463F44DFE58A3EAB9DEC4C54E6D4A81DA7B8BF1F40EB856E84C3FB2B28005C782C7D5F0DCE62BB30035</vt:lpwstr>
  </property>
</Properties>
</file>