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一周市场观察260612 - 资金流向何处？分化中寻确定性 260613_原文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2026年06月13日 14:06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00:03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大家好，欢迎收听一周市场观察。过去一周市场信息纷繁复杂，但真正值得关注的往往只有少数关键变化。这里是万得3C会议，我们将从海量会议与研究观点中帮你提炼最具价值的市场线索。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00:22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过去这一周的市场信息量真的很大，从下半年的经济展望到债券市场，再到人工智能，感觉每个领域都在释放新信号。但最有意思的是，如果把它们放一起看，会发现市场其实都在回答同一个问题。你说说看是什么问题？就是在经济环境不断变化，结构分化越来越明显的背景下，钱也就是资金它到底会流向哪里？对，这确实是核心。如果用一句话来概括，我认为本周市场的共识就是经济正在走向结构性分化，而资金正在向确定性更高的方向集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01:10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结构性分化这个词这周真的好高频，为什么大家突然都开始强调这一点了？以前不都是说整体增长吗？因为市场的预期变了，过去大家更关心总量的增长，但现在焦点更多的放在了结构的变化上。你看最近很多中期策略会都在讨论，普遍认为下半年的政策环境还是会保持支持，但整体增长的节奏可能会比较温和，这就意味着不同行业、不同资产之间的表现差异，未来可能会拉的更大，机会更多是来自结构性的，而不是整体性的。我明白了，就是说大水漫灌的时代过去了，现在是精准滴灌，谁能接到水，谁就能长得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01:59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这就引出了另一个我注意到的高频词，流动性。很多人都在讨论说现在市场上不缺钱，但钱会去哪儿呢？没错，这正是当前市场的核心矛盾，已经不是有没有流动性的问题了，而是配置到哪去的问题。你想在利率比较低的环境下，钱总会主动去寻找那些更有成长性、确定性更高的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02:27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而这就自然而然地连接到了这周讨论最火热的产业主题，人工智能。说到AI我感觉这周大家聊的AI好像跟以前不太一样了。是的，关注点变了。以前大家讨论的是人工智能到底有没有需求，但现在需求已经不是问题了。市场在讨论的是需求这么迅猛的增长，产业链要怎么去支撑，讨论的焦点开始越来越多的。请关注公众号思维纪要社，更多纪要请加V西安20210130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03:03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集中在基础设施层面。基础设施比如说比如高速连接算力基础设施，甚至是能源与电力保障，这些都成了讨论的重点。这其实意味着人工智能的投资逻辑已经进入了一个新的阶段。我来翻译一下，是不是就是说市场开始从关注这个故事好不好听，转向关注这个故事到底能不能兑现了。可以这么理解，在一个结构分化越来越明显的市场，力资金最终只会流向那些能够持续兑现业绩的方向。而目前来看，人工智能仍然是少数几个同时具备产业趋势、资本投入和业绩预期这几个要素支撑的赛道之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03:52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所以绕了一圈，又回到了我们开头那个问题，那综合来看，对于投资者来说，本周市场传递出的最大启示是什么？我认为可以概括为一句话，在分化中寻找确定性。具体来说，宏观层面要去关注结构性的变化，资产层面要去关注流动性的流向，而在产业层面，就要去关注那些真正具备长期成长逻辑的方向。未来市场不会缺少热点，但能持续吸引资金的，往往就是那些能把趋势最终转化成业绩的领域。说的太清楚了，在分化中寻找确定性，在宏观资产和产业层面分别找到自己的毛。好，以上就是本周的市场观察，感谢大家的收听。以上就是本期一周市场观察的全部内容，更多会议与研究观点欢迎持续关注万得3C会议，我们下周见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2026-06-13T07:21:55Z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E6636BB100BBAFBB4581D91E6DDB87441FE1BE0CE37DD2EDDA2C463F44DFE58ADE3B9DEC4B5AE6D4A81DA7D8FD1F40D6826E84C3FB2B28005A70FC7D5F0DCE46B230035</vt:lpwstr>
  </property>
</Properties>
</file>