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华金策略 - 聚焦一刻系列电话会议第134期：A股6月走势和行业方向展望 260607_原文</w:t>
      </w:r>
    </w:p>
    <w:p>
      <w:pPr>
        <w:jc w:val="center"/>
      </w:pPr>
      <w:r>
        <w:rPr>
          <w:rFonts w:ascii="等线(中文正文)" w:hAnsi="等线(中文正文)" w:cs="等线(中文正文)" w:eastAsia="等线(中文正文)"/>
          <w:b w:val="false"/>
          <w:i w:val="false"/>
          <w:sz w:val="20"/>
        </w:rPr>
        <w:t>2026年06月07日 22:53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同事，大家晚上好，我是华平证券研究所策略首席分析师邓文军。又到了我们每周聚焦一刻的电话会议的时间。本周我们来看一下A股的走势和科技的一些后续的演绎。本周大家最为关注的这个事件，显然是美股的大幅的调整，尤其是科技股出现了比较明显的下行。那这个因素会对A股产生什么样的影响，尤其是科技股，会不会出现很明显的中期的切换。关于这些问题，我们今天可以给投资者做一些解答，供大家参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00:44</w:t>
      </w:r>
    </w:p>
    <w:p>
      <w:r>
        <w:rPr>
          <w:rFonts w:ascii="等线(中文正文)" w:hAnsi="等线(中文正文)" w:cs="等线(中文正文)" w:eastAsia="等线(中文正文)"/>
          <w:b w:val="false"/>
          <w:i w:val="false"/>
          <w:sz w:val="20"/>
        </w:rPr>
        <w:t>首先讲一下我们的结论，我们认为对于A股的走势而言，美股的这个下跌对于A股的影响可能更偏这个情绪上的。我们认为A股之前已经提前调整了，相对于美股可能会偏强。那短期内大概率这个地方是一个底部的区域，继续震荡筑底，是这么一个走势。那关于科技股我们觉得科技成长短期可能会有一定的调整，但是调整后依然是主线，我们不认为会出现很明显的中期的切换。尤其是短期可能会有一定的科技内部的高低切，或者是切到其他的一些蓝筹的行业。但这样的这个切换可能都是短暂的，短期的这个风格切换是不可持续的，这个是我们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w:t>
      </w:r>
    </w:p>
    <w:p>
      <w:r>
        <w:rPr>
          <w:rFonts w:ascii="等线(中文正文)" w:hAnsi="等线(中文正文)" w:cs="等线(中文正文)" w:eastAsia="等线(中文正文)"/>
          <w:b w:val="false"/>
          <w:i w:val="false"/>
          <w:sz w:val="20"/>
        </w:rPr>
        <w:t>接下来再稍微花点时间来讲一下我们预判的一些逻辑。所以首先关于海外的这个风险，我们认为这个风险还是比较有限的。虽然周五出现了比较明显的一些变化，尤其是流动性预期方面的一些变化，但我们认为短期市场情绪受压后可能会有所修复。从几个方面可以看到，一个是短期流动性收缩的预期，事实上是很难持续的。在目前的这个情况下，尤其是全球的投资者都担心美联储加息的这个背景下，我们认为后续很有可能会有修复，有可能会反复的这样的这个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02:21</w:t>
      </w:r>
    </w:p>
    <w:p>
      <w:r>
        <w:rPr>
          <w:rFonts w:ascii="等线(中文正文)" w:hAnsi="等线(中文正文)" w:cs="等线(中文正文)" w:eastAsia="等线(中文正文)"/>
          <w:b w:val="false"/>
          <w:i w:val="false"/>
          <w:sz w:val="20"/>
        </w:rPr>
        <w:t>那几个方面可以看到，第一个就是特朗普对于美伊的这一块的表态。我们看到特朗普在五号的时候，表示将迅速结束对伊朗的战士这个对于美国的通胀，事实上会有比较明显的有利方面的影响。如果每一在短期内达成协议的话，叠加美元的上涨，事实上这一点是大家需要引起注意的。等会我们也会讲到周五的这个调整，大部分的投资者都认为是美国的这个非农就业数据所导致的。当然也有前期的比如说四月的通胀快速上行，导致了近期的美元的强势。但是周五我们会发现有一个新的一个变化，美元涨了，我们发现所有的东西都在调整，尤其是前期受战争影响比较严重的缘由，事实上周五没有特别多的利空的因素出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03:33</w:t>
      </w:r>
    </w:p>
    <w:p>
      <w:r>
        <w:rPr>
          <w:rFonts w:ascii="等线(中文正文)" w:hAnsi="等线(中文正文)" w:cs="等线(中文正文)" w:eastAsia="等线(中文正文)"/>
          <w:b w:val="false"/>
          <w:i w:val="false"/>
          <w:sz w:val="20"/>
        </w:rPr>
        <w:t>关于原油这一块，但是，原油出现了比较明显的下调，那核心的一点，就是美元的强势。那这里，就变成了一个逻辑上的一个必反闭环了，就是美元为什么涨？因为通胀通胀为什么上去？因为油价上涨了，但是油价上涨又会受到美元的压制。所以某种程度上而言，我们认为这样的美元上涨是不可持续的，或者说美国的这个通胀要持续的上行是不可能持续的。因为一旦美元偏强的话，原油事实上会偏弱，尤其是考虑到美伊双方还在谈判，很有可能达成协议这样的这个背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04:15</w:t>
      </w:r>
    </w:p>
    <w:p>
      <w:r>
        <w:rPr>
          <w:rFonts w:ascii="等线(中文正文)" w:hAnsi="等线(中文正文)" w:cs="等线(中文正文)" w:eastAsia="等线(中文正文)"/>
          <w:b w:val="false"/>
          <w:i w:val="false"/>
          <w:sz w:val="20"/>
        </w:rPr>
        <w:t>所以我们认为第一个可能会发生变化的因素就是对于美国的通胀的预期。所以接下来的这个市场，有可能的一个时间点，需要特别关注的就美国的这个五月份的通胀数据。事实上每月美国五月的通胀数据很有可能相对于这个四月会有回落，如果回落的话可能会超预期。因为我们看到原油的价格在五月份相对于四月份，但是走弱的，尤其近期，这个是一个方面。就美国的通胀事实上还是面临着一定的反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04:50</w:t>
      </w:r>
    </w:p>
    <w:p>
      <w:r>
        <w:rPr>
          <w:rFonts w:ascii="等线(中文正文)" w:hAnsi="等线(中文正文)" w:cs="等线(中文正文)" w:eastAsia="等线(中文正文)"/>
          <w:b w:val="false"/>
          <w:i w:val="false"/>
          <w:sz w:val="20"/>
        </w:rPr>
        <w:t>第二个，就是我们单纯的来看美国的就业的这个数据。美国五月的这个非农就业，确实我们看到这个数据，本身表面上来看，好像是非常的好。因为五月新增的非农就业是17.2万，市场的预期是8.8万。同时不仅如此，同时四月的这个新增的非农就业人数之前是11.5万，那这一次大幅上修到了17.9万，也就是连续两个月都在19万以上，这样的话点爆了整个市场。就是周五的这个加息预期，我们看到就是美元大涨，其他的东西都出现了这个调整。但是这样的数据是不是真的如大家所想象的那样，确实非常好？我们看到的是表面的这个总量的数据。事实上大家去深究这个结构的话，其实并没有那么的好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05:49</w:t>
      </w:r>
    </w:p>
    <w:p>
      <w:r>
        <w:rPr>
          <w:rFonts w:ascii="等线(中文正文)" w:hAnsi="等线(中文正文)" w:cs="等线(中文正文)" w:eastAsia="等线(中文正文)"/>
          <w:b w:val="false"/>
          <w:i w:val="false"/>
          <w:sz w:val="20"/>
        </w:rPr>
        <w:t>我们认为第一个就是我们看到美国就业里面的这个五月的时薪的同比增速，目前来讲回落到了3.7%，创了2021年6月以来的新低。这个数据实际上是就业里面的比较关键的这个数据就是实薪的薪资的水平，实际上一直处于比较低的一个位置。第二个就是劳动参与率，这个五月的劳动参与率是61.8%，跟四月份是持平，但是一直处于新低的位置，也创了2021年11月以来的这个新低。这个是两个总量层面的数据事实上比起单纯的新增非农人数来讲，更加的重要，而且更加的弱，可以说是一直在创新低。那除了这个之外，结构性的数据其实也反映了，我们认为目前的，比较好的非农就业可能是一过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06:51</w:t>
      </w:r>
    </w:p>
    <w:p>
      <w:r>
        <w:rPr>
          <w:rFonts w:ascii="等线(中文正文)" w:hAnsi="等线(中文正文)" w:cs="等线(中文正文)" w:eastAsia="等线(中文正文)"/>
          <w:b w:val="false"/>
          <w:i w:val="false"/>
          <w:sz w:val="20"/>
        </w:rPr>
        <w:t>为什么呢？我们去看一下，四月的这个比较好的非农就业和5月的比较好的非农就业到底存在什么地方。我们看到4月份增量比较大的是两个方面的行业，一个就是医疗保健和社会救助，第二个是休闲和旅游酒店。那四月份这两个行业分别新增的就业58万人和30万元，这个还是比较多的那这两个行业跟什么有关？休闲和旅游酒店大家知道肯定跟这个旅游服务是有关的。那为什么美国四院的旅游服务会比较明显的就业人数大幅增加，需求上升呢？很重要的一个因素就是世界杯快要来了。看到像医疗保健和社会救助，可能也跟公共的社会服务有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07:37</w:t>
      </w:r>
    </w:p>
    <w:p>
      <w:r>
        <w:rPr>
          <w:rFonts w:ascii="等线(中文正文)" w:hAnsi="等线(中文正文)" w:cs="等线(中文正文)" w:eastAsia="等线(中文正文)"/>
          <w:b w:val="false"/>
          <w:i w:val="false"/>
          <w:sz w:val="20"/>
        </w:rPr>
        <w:t>那五月份我们去看也是类似的，五月份这个新增非农里面，比较明显的增量是什么呢？就这两个行业分别增加了47万和70万，旅游和休闲增加了70万人，这是非常高的一个数据。同时五月的政府就业也是挣了52万。政府就业某种程度上也是因为世界杯的到来，导致一些政府的临时性的就业的机会增多，就是公司工作人员增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08:12</w:t>
      </w:r>
    </w:p>
    <w:p>
      <w:r>
        <w:rPr>
          <w:rFonts w:ascii="等线(中文正文)" w:hAnsi="等线(中文正文)" w:cs="等线(中文正文)" w:eastAsia="等线(中文正文)"/>
          <w:b w:val="false"/>
          <w:i w:val="false"/>
          <w:sz w:val="20"/>
        </w:rPr>
        <w:t>那我们认为四月和5月这个非农就业超预期增加，主要与世界杯的这个因素有关，可能是一过性的。所以从这两个方面，一个是总量的结构，一个是具体的新增的结构上来看，我们并不认为美国的非农就业有多强，就业结构其实是比较弱的那这样的非农的这么好的就业的数据可能不能持续，这是第二个方面，对流动性已经有明显重大影响的。也就是说周五可能很多的投资者只是交易了这个表面的总量的数据，对结构的所谓的分析和交易其实是不够的那除了这个之外，还有第三个方面，就是政府的这个态度。我们看到美国政府官员周五的时候其实已经表态了，美联储应该降息而不是加息，那么当前来讲，就是美联储已经换了新主席。那在这样的这个背景下，这如果特朗普也表态宽松的话，那我们认为美联储新主席很有可能会加强预期管理。也就是说在当前的这个时点，美联储的加息预期可能已经到了高点。一旦政府的这个表态或者说美联储的这个表态倾向宽松的话，目前市场的预期可能会有修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09:33</w:t>
      </w:r>
    </w:p>
    <w:p>
      <w:r>
        <w:rPr>
          <w:rFonts w:ascii="等线(中文正文)" w:hAnsi="等线(中文正文)" w:cs="等线(中文正文)" w:eastAsia="等线(中文正文)"/>
          <w:b w:val="false"/>
          <w:i w:val="false"/>
          <w:sz w:val="20"/>
        </w:rPr>
        <w:t>所以综合以上，总结下从这三个方面的因素来讲，我们认为短期市场情绪受压后可能会有修复，尤其是对于流动性收缩的这个预期，我们认为是很难持续的，这是一个。第二个就是美股科技股本身，我认为基本面是非常强劲的那首先从个别的这个公司来看，就是上周的这周的时候，事实上有一些所谓的产业层面的一些比看似比较弱的一些信号。你比如说博通的这个股价的下跌。但我们看到国通当期的业绩并不差，而且是兑现了先前的这个预期指引，主要是他对未来的指引比较弱，但是，我们认为整个科技行业的企业的这个营收，资本开支，其实它的这个大幅增长的趋势并没有出现拐点。仅仅是博通这一个公司的一个个例。其他的公司其实它的这个营收的指引，业绩的指引都还是相当不错的。所以这个是第一个，就从基本面的这个角度，营收的角度来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10:41</w:t>
      </w:r>
    </w:p>
    <w:p>
      <w:r>
        <w:rPr>
          <w:rFonts w:ascii="等线(中文正文)" w:hAnsi="等线(中文正文)" w:cs="等线(中文正文)" w:eastAsia="等线(中文正文)"/>
          <w:b w:val="false"/>
          <w:i w:val="false"/>
          <w:sz w:val="20"/>
        </w:rPr>
        <w:t>第二个就是美国政府已经在考虑让人工智能企业将股份转让给政府。那有这样的一个情形的话，我们认为政府的支持和托底的这个情况下，科技龙头企业的这个融资实际上是不值得担忧的。所以从这两各方面来讲，一个它转身本身短期的这个基本面是相对比较强的。第二个，科技龙头的这个融资压力其实是不用特别值得担心的。所以我们认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11:14</w:t>
      </w:r>
    </w:p>
    <w:p>
      <w:r>
        <w:rPr>
          <w:rFonts w:ascii="等线(中文正文)" w:hAnsi="等线(中文正文)" w:cs="等线(中文正文)" w:eastAsia="等线(中文正文)"/>
          <w:b w:val="false"/>
          <w:i w:val="false"/>
          <w:sz w:val="20"/>
        </w:rPr>
        <w:t>美股的科技股的调整，可能还是更多的是宏观的情绪的影响。而宏观的情绪短期是不确定的，很有可能请关注公众号思维纪要社，更多纪要请加V西安20210130。造成反复。所以我们认为一旦市场的这个宏观的预期有所修复的话，美股科技股调整后依然可能会继续上行，这个牛市并没有结束，这是一个关于海外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11:45</w:t>
      </w:r>
    </w:p>
    <w:p>
      <w:r>
        <w:rPr>
          <w:rFonts w:ascii="等线(中文正文)" w:hAnsi="等线(中文正文)" w:cs="等线(中文正文)" w:eastAsia="等线(中文正文)"/>
          <w:b w:val="false"/>
          <w:i w:val="false"/>
          <w:sz w:val="20"/>
        </w:rPr>
        <w:t>第二个回到A股，我们认为短期A股应该还是继续的震荡筑底，可能会相对的偏强。那两个方面的因素很显然的支撑，短期A股会相对更强。一个就是国内的经济和盈利都还是延续结构性回升的这个趋势，这个趋势没有任何的改变。经济方面大家可以看到经济数据里面出口的这个增速是比较高的。第二个就是制造业投资的这个增速也是比较高的。所以在这种背景下，经济的这个结构性回升是相对来讲是比较明显的。第二个盈利里面同样如此，就是科技和周期行业的高增的趋势是不变的，这就是第一个，就是国内的基本面的支撑。关于这一点，前期几次电话会议我们都反复提示过，这其实是没有任何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12:39</w:t>
      </w:r>
    </w:p>
    <w:p>
      <w:r>
        <w:rPr>
          <w:rFonts w:ascii="等线(中文正文)" w:hAnsi="等线(中文正文)" w:cs="等线(中文正文)" w:eastAsia="等线(中文正文)"/>
          <w:b w:val="false"/>
          <w:i w:val="false"/>
          <w:sz w:val="20"/>
        </w:rPr>
        <w:t>第二个，最为重要的因素就是前期A股已经出现了提前的调整。这种背景下，并且提前释放，再加上基本面强的支撑，而我们认为短期就是一个底部区域，很有可能就是面临着底部的震荡筑底的这么一个过程。大家去看一下数据就知道了，从5月14号上证综指的这个前期的高点到目前为止，我们看到上证综指下跌了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13:07</w:t>
      </w:r>
    </w:p>
    <w:p>
      <w:r>
        <w:rPr>
          <w:rFonts w:ascii="等线(中文正文)" w:hAnsi="等线(中文正文)" w:cs="等线(中文正文)" w:eastAsia="等线(中文正文)"/>
          <w:b w:val="false"/>
          <w:i w:val="false"/>
          <w:sz w:val="20"/>
        </w:rPr>
        <w:t>最强的这个抗体指数创业板指也下跌了2%，也就是说所有的这个指数都是下跌的那行业方面除了通信和电子两个行业上涨之外，几乎所有的行业都是下跌的。尤其像消费率，还有就是科技成长里面其他的人，比如说偏应用的这个传媒之类的，下跌都是超过10%的。很显然这一个这个情形可以看得到，就是A股提前已经出现了比较大的调整。第二个从资金的角度也可以看得到，5月14号到现在融资仅仅增加了三百多亿，这个速度是明显放缓的。也就是说很明显的A股的情绪是提前的放下来了。所以综合以上两个方面的因素，而我们判断A股短期可能相对于美股会更强，是不是海外的因素可能低开之后会有震荡的这个主体。这个是关于第一个问题，就是市场的这个走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14:05</w:t>
      </w:r>
    </w:p>
    <w:p>
      <w:r>
        <w:rPr>
          <w:rFonts w:ascii="等线(中文正文)" w:hAnsi="等线(中文正文)" w:cs="等线(中文正文)" w:eastAsia="等线(中文正文)"/>
          <w:b w:val="false"/>
          <w:i w:val="false"/>
          <w:sz w:val="20"/>
        </w:rPr>
        <w:t>关于第二个问题就是科技成长。科技成长的这个走势更多的可能集中在它的这个拥挤度偏高之后，会不会出现中期的，特别是中长期的一个切换。如果说仅仅是短暂的短期的切换，那我们认为比较好的这个操作策略，就是等这些产业趋势或者景气度最好的硬件方面的一些公司出现了比较明显的调整之后，去逢低布局，而不是短暂的去换到其他的行业。如果这个判断能够成立的话，那下面我们就来看一下具体的就是拥挤度过高之后，科技会不会出现很明显的切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14:50</w:t>
      </w:r>
    </w:p>
    <w:p>
      <w:r>
        <w:rPr>
          <w:rFonts w:ascii="等线(中文正文)" w:hAnsi="等线(中文正文)" w:cs="等线(中文正文)" w:eastAsia="等线(中文正文)"/>
          <w:b w:val="false"/>
          <w:i w:val="false"/>
          <w:sz w:val="20"/>
        </w:rPr>
        <w:t>首先看一下历史上的这个走势，我们去拉了一下，TMP成交额占比历史的这个分位数达到95%以上。我们看一下，有六次，就是10年以来，分别是19年的这个十月，2020年的这个二月底，二三年的这个四月，24年的这个三月底，25年的这个3月18号，还有25年的这个10月9号。这几次TMT的成交占比历史三位数都达到95%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15:22</w:t>
      </w:r>
    </w:p>
    <w:p>
      <w:r>
        <w:rPr>
          <w:rFonts w:ascii="等线(中文正文)" w:hAnsi="等线(中文正文)" w:cs="等线(中文正文)" w:eastAsia="等线(中文正文)"/>
          <w:b w:val="false"/>
          <w:i w:val="false"/>
          <w:sz w:val="20"/>
        </w:rPr>
        <w:t>我们看下来，达到这么高的拥挤度之后，一个月基本上都会发生高低切。包括切换到其他行业，也包括科技行业出现内部的切换。这里面的不同的可能跟当时的行业的一些产业趋势的主导的因素发生一些变化有不一样的地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15:48</w:t>
      </w:r>
    </w:p>
    <w:p>
      <w:r>
        <w:rPr>
          <w:rFonts w:ascii="等线(中文正文)" w:hAnsi="等线(中文正文)" w:cs="等线(中文正文)" w:eastAsia="等线(中文正文)"/>
          <w:b w:val="false"/>
          <w:i w:val="false"/>
          <w:sz w:val="20"/>
        </w:rPr>
        <w:t>我们具体来看，如果说切换到其他行业，主要受到什么影响呢？受到产业趋势、盈利政策、估值情绪这些方面的影响。看下来会发现这个拥挤度比较高的情况下，六次里面有五次科技成长行业出现了回调，有四次出现了这个蓝筹行业的补涨。也就是说大概率来讲，科技可能会有短期的调整，然后蓝筹会有补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16:20</w:t>
      </w:r>
    </w:p>
    <w:p>
      <w:r>
        <w:rPr>
          <w:rFonts w:ascii="等线(中文正文)" w:hAnsi="等线(中文正文)" w:cs="等线(中文正文)" w:eastAsia="等线(中文正文)"/>
          <w:b w:val="false"/>
          <w:i w:val="false"/>
          <w:sz w:val="20"/>
        </w:rPr>
        <w:t>那这个里面事实上是有条件的那为什么科技会出现调整？主要的这个因素我们看下来还是产业趋势的边际走弱和盈利增速的回落，以及负面的政策或者外部事件。还有前期涨幅过高，估值前期处于高位。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16:39</w:t>
      </w:r>
    </w:p>
    <w:p>
      <w:r>
        <w:rPr>
          <w:rFonts w:ascii="等线(中文正文)" w:hAnsi="等线(中文正文)" w:cs="等线(中文正文)" w:eastAsia="等线(中文正文)"/>
          <w:b w:val="false"/>
          <w:i w:val="false"/>
          <w:sz w:val="20"/>
        </w:rPr>
        <w:t>这个是啊主要是前面的一些因素占据了主导。比如说20年3月疫情导致之前强势的消费电子的产业趋势是走弱的。你比如说二三年5月，大模型的进展缓慢，导致前期的这个跟大模型相关的电子和计算机的这个产业趋势走了。再比如说24年的这个四月，我们看到大模型的商业化落地缓慢，还有AIGC的这个内容商业化较慢，是在前期表现比较强的计算机和传媒的这个产业趋势走了。再比如25年的四月，机器人量产的这个速度放下来比较缓慢，导致前期比较强的机器人的这个产业趋势走了。再比如25年的十月，智能体的这个应用落地低于解释的前期表现比较强的计算机的前期是走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17:29</w:t>
      </w:r>
    </w:p>
    <w:p>
      <w:r>
        <w:rPr>
          <w:rFonts w:ascii="等线(中文正文)" w:hAnsi="等线(中文正文)" w:cs="等线(中文正文)" w:eastAsia="等线(中文正文)"/>
          <w:b w:val="false"/>
          <w:i w:val="false"/>
          <w:sz w:val="20"/>
        </w:rPr>
        <w:t>所以很明显，每一次科技的走弱都有非常强的产业趋势的边际的变化。当然这个边际变化不见得是一个中长期的趋势，但是如果有短期的边际的走弱，可能会导致这样的一个切换。同时与此对应的就是所在季度的这个业绩增速排名相对比较靠后，那么科技成长就会出现调整。具体的这个复盘的过程我就不多说了，各位投资感兴趣可以去看一下我们的报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18:01</w:t>
      </w:r>
    </w:p>
    <w:p>
      <w:r>
        <w:rPr>
          <w:rFonts w:ascii="等线(中文正文)" w:hAnsi="等线(中文正文)" w:cs="等线(中文正文)" w:eastAsia="等线(中文正文)"/>
          <w:b w:val="false"/>
          <w:i w:val="false"/>
          <w:sz w:val="20"/>
        </w:rPr>
        <w:t>再次第三个方面比较重要的因素是如果有负面的政策或者是外部事件，也会导致科技成长的回落。那你比如说像五年的二三年的三月，日本的对于高端半导体设备制造等23个品类加入到了出口管制的对象。电子行业出现调整，25年10月20号，美国对所有关键的美国制造软件实施严格的出口管制，计算机行业出现调整，那一般情况下我们可以看到负面的这个政策或者外部事件都跟贸易相关的事情，或者是科技方面的制裁是有关的。如果出现这个的话，对于科技成长短期的调整也会有比较明显的一个助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18:52</w:t>
      </w:r>
    </w:p>
    <w:p>
      <w:r>
        <w:rPr>
          <w:rFonts w:ascii="等线(中文正文)" w:hAnsi="等线(中文正文)" w:cs="等线(中文正文)" w:eastAsia="等线(中文正文)"/>
          <w:b w:val="false"/>
          <w:i w:val="false"/>
          <w:sz w:val="20"/>
        </w:rPr>
        <w:t>当然还有其他共性的因素，我就不多说了，就是涨幅过高，情绪过高。现在其实这个共性的因素是符合的，但是前面的这个因素其实没有那么的符合。等会我们会讲到，蓝筹相对应的蓝筹要出现补涨，也有比较严格的条件。第一个最重要的条件，就是蓝筹相关的基本面的因素要出现回升。咱们比如说19年11月生猪价格出现上涨，导致农林牧渔补涨。20年的三月疫情使得医药的制造业投资增速回升，景气上行，导致医药补涨。同样的24年的这个四月，25年的四月，25年的11月都是经济有所回升，流动性宽松，导致煤炭银行等等补涨。这些因素要出现，才能使得科技切到相关的蓝筹上面。当然其他的因素也会起作用，当然最主要的还是基本面的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19:54</w:t>
      </w:r>
    </w:p>
    <w:p>
      <w:r>
        <w:rPr>
          <w:rFonts w:ascii="等线(中文正文)" w:hAnsi="等线(中文正文)" w:cs="等线(中文正文)" w:eastAsia="等线(中文正文)"/>
          <w:b w:val="false"/>
          <w:i w:val="false"/>
          <w:sz w:val="20"/>
        </w:rPr>
        <w:t>有了这个，我们再来看现在会不会符合这样的这个条件呢？我们认为是比较难的。首先科技的这个产业趋势没有任何走弱的迹象，这个我们一直在反复强调，这从当前来看，至少四个方面的产业趋势是还是持续向这样的一个就是AI的硬件，第二个就是我们看到的就是偏机器人AI应用相关的这些跟大模型相关的这些应用的这些场景，也在不断的紧上去。第三个就是随着长兴等科技公司的上市，国产半导体的先进制程可能大幅扩产，导致相关的半导体相关的产业趋势还是在上行的那最后一个就是AI需求驱动这个数据中心的供电，也就是AI供电这一块的短期也是景气度，或者说产业持续高的那这至少这四个方面短期内没有任何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20:54</w:t>
      </w:r>
    </w:p>
    <w:p>
      <w:r>
        <w:rPr>
          <w:rFonts w:ascii="等线(中文正文)" w:hAnsi="等线(中文正文)" w:cs="等线(中文正文)" w:eastAsia="等线(中文正文)"/>
          <w:b w:val="false"/>
          <w:i w:val="false"/>
          <w:sz w:val="20"/>
        </w:rPr>
        <w:t>那再看蓝筹这方面，是不是会有基本面的边际变化，比如说会不会某些行业基本面出现大幅的改善，比如大家寄予厚望的这个消费有没有出现大幅的改善呢？我们知道是社融的社融的这个增速还在往下走，整个消费还是比较低迷的。再比如说涨价的一些品种，比如说煤炭这种的蓝筹。那当前确实有部分的涨价的一因素。但是比起历史上的经济的修复，流动性的宽松所导致的这样的一个宏观的环境，其实目前还是不具备的。所以整个科技要切换到像银行、煤炭这样的低不止蓝筹上面，我们认为这个难度还是比较大的，这是一个就是切到其他的行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21:45</w:t>
      </w:r>
    </w:p>
    <w:p>
      <w:r>
        <w:rPr>
          <w:rFonts w:ascii="等线(中文正文)" w:hAnsi="等线(中文正文)" w:cs="等线(中文正文)" w:eastAsia="等线(中文正文)"/>
          <w:b w:val="false"/>
          <w:i w:val="false"/>
          <w:sz w:val="20"/>
        </w:rPr>
        <w:t>第二个有可能会去出现内部的高低切。这个其实完全取决于产业趋势的一些比较，盈利的相对优势的比较，以及资金还有估值情绪的一些变化。这个。历史的复盘我就不多说了，各位同事感兴趣就可以去看一下。基本上是啊硬件切入软件，或者是软件兼硬件。主要就是产业趋势的短期的一些边际变化。我们需要关心的是现在的情形有没有出现内部的高低阶的可能，我们认为是有可能的，但是也可能是比较短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22:22</w:t>
      </w:r>
    </w:p>
    <w:p>
      <w:r>
        <w:rPr>
          <w:rFonts w:ascii="等线(中文正文)" w:hAnsi="等线(中文正文)" w:cs="等线(中文正文)" w:eastAsia="等线(中文正文)"/>
          <w:b w:val="false"/>
          <w:i w:val="false"/>
          <w:sz w:val="20"/>
        </w:rPr>
        <w:t>第一个从产业趋势的这个变化上来讲，我们认为相对来看还是硬件的这个产业趋势，相对于这个应用会相对占有。首先存储的价格还在持续上涨，全球AI的龙头公司的营收、利润、资本开支都是大幅上升的。这样的背景下，AI硬件相关的景气度还是上行的。第二个，虽然大模型不断的更新，但是AI应用落地是比较慢的。但目前这个跟大模型相关的这个东西，可能还是大模型的公司更加受益，产业趋势更强。所以从产业趋势的角度来讲，今是不具备所谓的切换的条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23:03</w:t>
      </w:r>
    </w:p>
    <w:p>
      <w:r>
        <w:rPr>
          <w:rFonts w:ascii="等线(中文正文)" w:hAnsi="等线(中文正文)" w:cs="等线(中文正文)" w:eastAsia="等线(中文正文)"/>
          <w:b w:val="false"/>
          <w:i w:val="false"/>
          <w:sz w:val="20"/>
        </w:rPr>
        <w:t>第二个从盈利的角度，相对优势的角度其实也不具备。我们看到硬科技相关的公司短期的这个盈利相对于软件，相对于这个应用来讲其实更好。无论是中报还是接下来的无论是一季报还是接下来的这个中报，都是这样的一个情形。第三个就是估值和情绪，还有资金的情况，这个是有可能会导致出现短暂切换的核心的这个条件。确实目前像传媒医药的这个估值情绪是比较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23:34</w:t>
      </w:r>
    </w:p>
    <w:p>
      <w:r>
        <w:rPr>
          <w:rFonts w:ascii="等线(中文正文)" w:hAnsi="等线(中文正文)" w:cs="等线(中文正文)" w:eastAsia="等线(中文正文)"/>
          <w:b w:val="false"/>
          <w:i w:val="false"/>
          <w:sz w:val="20"/>
        </w:rPr>
        <w:t>另外从融资的角度来讲，五月以来融资大幅流入的是电子通信等等这些科技行业。一旦是受到美股的这个应请关注公众号思维纪要社，更多纪要请加V西安20210130的影响出现调整的话，那资金很有可能会出现短暂的流出，流入那些相对来讲之前流入比较少的行业。比如说计算机和传媒，这个融资的流入是比较少的。所以在这样的背景下，我们有理由做出一个预判，就是短期科技成长可能会出现内部的高低，一切硬件缺软件或者是啊机器人，其他的这个相对来讲还是有一定产业趋势的，比如说像电信，像医药这样的这个方向上。但是我们还是那个结论，我们认为这样的这个切换是短暂的，是不可持续的。除此之外，大家寄予厚望的这个消费，或者是煤炭，或者是大金融这样的蓝筹，我们认为也是一个偏短暂的切换。最主要的是这些蓝筹的基本面的因素并不符合，同样的仅仅是资金的一个切换的一个行为，就是所谓的拥挤度或者是情绪过高之后的一个修复，这样的一个结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24:59</w:t>
      </w:r>
    </w:p>
    <w:p>
      <w:r>
        <w:rPr>
          <w:rFonts w:ascii="等线(中文正文)" w:hAnsi="等线(中文正文)" w:cs="等线(中文正文)" w:eastAsia="等线(中文正文)"/>
          <w:b w:val="false"/>
          <w:i w:val="false"/>
          <w:sz w:val="20"/>
        </w:rPr>
        <w:t>最后总结一下我们对行业配置的这个看法。我们还是认为短期还是更好的去配置，逢低配置就是景气度或者产业趋势持续向上的这个科技硬件，尤其是调整之后，相对来讲，这个幅度或者估值性价比比较高的一些龙头的硬件公司。这里面主要包括电子里面的半导体AI硬件，通信里面的AI硬件。除了这个之外，有可能会有高低切的这个方向的。像电梯专业航天、AI应用、机器人创新，这些可能也是值得大家关注的。这个是第一个首选的配置方向。第二个就是一些大金融消费，煤炭这样的低估值的蓝筹可能也是短暂的。有可能会有高低切的方向，这个只是作为均衡配置的一个所谓的第二选择。以上就是我们今天电话会议的全部内容，感谢大家收听。</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2026-06-07T14:59:35Z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E6636BB100BBAFBB4581D91E6DDB87D4DA8BBE0CC37DDD797A61463F44DFE5CA1E9B9DEC4C58E7D4A81B77125E1F40FA9D6D84C3FE2B28415EBDDC7D590DCE974639035</vt:lpwstr>
  </property>
</Properties>
</file>