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方正机械&amp;通信  陶瓷基板专题汇报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后用独家的这个配方去进行烧结，形成了一层有点类似于长得比较像牛皮纸的一层材料。然后它其实在PCB里面起到的这个呃作用，更类似于我们传统意义上理解的这个波先布。它其实并不是说封装基板的一个概念，所以这个我前面做了一个澄清。那么拿到这个像牛皮纸一样的这个陶瓷材料之后其实在有这个HDI的这个呃生产部门，然后把它做一个进一步的一个压合。当然其他这个材料也是正常的去外购。比如说这个马9的CCL，比如说是刚提到的这个玻纤部PP，然后通博一些PCPCB公司用到的这样一些生产的原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然后其实这里面涉及到一个可能之前大家很关心的问题，就是这层套材料到底代替了什么，是不是代替了Q步或者什么的？其实按照我们目前了解的这个方案来说的话，它是新增的一个概念，就是并没有对现有的材料进行代替。所以这一点也请大家可以放心，可能不会对我们现在关注的其他材料产生一个冲击，它是一个纯增量，然后压合完之后，其实就形成了一个HDI的完整的板子作为一个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我们目前了解到他这个方案，其实是在作为因为下一代的我们说cop的这个备选方案之一。Crop其实它核心的理念，就是把这个基板，我们刚才提到真正意义上的基板，无论是ABSBT还是玻璃，去给它取代掉。然后把exposer和下面的这个PCB直接做一个建和就是从原来的带to这个interposition，然后再到基板，然后再到PCB的这样一个四层结构，转化为刚才我说的这个interpose和PCB直接结合的这样一个三层结构。这样的情况下其实它就会对首先它好处有哪些？就是因为少了一层封装，它自然的散热就会好一些。然后第二点也是少一层材料，它也可以降低一些这种物料的成本。第三，就是因为现在全球基板的产能大家了解也是比较紧缺的，所以可能在一定程度上能够缓解一些物料的交期，所以目前NA也是在推动这个方案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然后关于这个技术，可能大家可以去参考一些其他的。先来看报告，我这块我就不过多展开了。然后陶瓷材料在这个新材料的应用中，它有几点的这种物理的特性，其实跟cop的这个理念是有点不谋而合，或者说是可能比较适用于这样一个场景。首先就是它的这个散热的性能，因为陶瓷材料它的散热性能是大导热的，这个性能大概是传统树脂材料体系的300倍以上，可能到500倍的这样一个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所以第一个就是它解决了一个PCB板内部的一个导热的一个问题。因为我们通常说的液冷，散热等等，最近大家也都非常关注，包括什么金刚石的这些新的方案。但其实无论是微风道盖板还是金刚石，它其实首先它都是在这个芯片的表面上面去接触，然后解决的都是芯片里面的热如何算出来的这个问题。那其实板子里面的这个热在下一代的，比如说卢比奥产单机柜的600千瓦的这个功耗，以及说随机S的这种或者说板级的这种互联的这种速率。在每一代几乎都是一年可能翻一倍的这种情况下，它的发热也是一个不容忽视的问题，所以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04:21</w:t>
      </w:r>
    </w:p>
    <w:p>
      <w:r>
        <w:rPr>
          <w:rFonts w:ascii="等线(中文正文)" w:hAnsi="等线(中文正文)" w:cs="等线(中文正文)" w:eastAsia="等线(中文正文)"/>
          <w:b w:val="false"/>
          <w:i w:val="false"/>
          <w:sz w:val="20"/>
        </w:rPr>
        <w:t>第二个就是刚才说到的这个exposer直接跟PCP建合的过程中，其实遇到一个CTE值的问题。那么就是在这个也叫热膨胀系数，就是在芯片和硅基的interpose材料和这个p to p同时预热的时候，因为他们的形变的程度不一样，所以可能就会导致这种焊点的脱落。所以就是把这个陶瓷材料加进PCB之后，其实因为陶瓷的这个CT一直跟柜机是比较接近的，所以也能以很大程度上去缓解这个问题。所以这个是说从技术上，然后包括现在应用的一些情况，接下来就是我在我做了一个抛砖引玉的讲解。后面的包括可能一些测算或者说是标的的推荐的，让我们继续，有请机械手席赵路老师继续给大家做讲解，有请陆总。好的，谢谢安老师的这个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然后刚才安老师主要介绍了一下在陶瓷基板在PCB里面应用。然后接下来我简单介绍一下在工作块里面陶瓷基板和管壳的应用。准确的说应该是陶瓷器件在光模块里面的应用。然后我这张图里面大概也画了一下，就是会用到陶瓷线的几个地方。一个是在我们的光发射端，就光发射组件套在里面，然后这里面会用到的是陶瓷管回去封装，这里面的光光芯片也是需要用到这个陶瓷基板散热。然后呃再一个就是这个rosa就是接收端，也是需要一样的，需要用到管壳和基板。其实在外面的这个PCB板上面，现在也有在逐渐在使用这个PCB。</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这个陶瓷基板的一个区，就是跟我们那个GPU其实是有点类似。然后呃这里面我们可以简单看一下，其实就是在这个光模块里面的话，主要是在tosa里面用到的光，这个陶瓷基板的数量会相对来说都比较多。那这里面需要用到陶瓷基板的地方，一个就是在如果是在传统的EML方案下面的话，每个大概是有八个。如果是800G的话，大概8乘100G的这种，那么大概需要八块EML。每个大概需要一块的陶瓷基板。另外的话就是这八块这个EML它共用的下面是一个半导体正片，就是tech。这个就是我们右下角这个图，它其实是上下两层，它是一个类似于三明治的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07:05</w:t>
      </w:r>
    </w:p>
    <w:p>
      <w:r>
        <w:rPr>
          <w:rFonts w:ascii="等线(中文正文)" w:hAnsi="等线(中文正文)" w:cs="等线(中文正文)" w:eastAsia="等线(中文正文)"/>
          <w:b w:val="false"/>
          <w:i w:val="false"/>
          <w:sz w:val="20"/>
        </w:rPr>
        <w:t>上下两层是一个是冷端，一个是吸收热量，一个是用来热热端是用来导出热量的。那么这两块的板子都是陶材料的，也是需要用作陶瓷基板。所以简单来说，在套餐里面需要八块小的EML的用的这个陶瓷基板，加上两块大的TEC，也就tag用的这种大的陶瓷基板。它们的面积是不太一样的，所以单看数量其实并没有太大的一个意义。除了套餐里面会要用到的这个8加2 1共是十块之外的话，再就是我们前面这张图里面大概也提到了，就是在rose里面就是接收端其实也是需要的那这里面大概需要的就是这个大概是两块。所以总体上来看，在800支里面需要用到的陶瓷基板的数量，这样的话一共大概是在12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然后从金额上面来看的话，大概是在17美金左右。那合人民币大概就是按照七的汇率来看，就是120亿人民币左右。如果是1.6T的这种高，请关注公众号思维纪要社，更多纪要请加V西安20210130。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把它的金额总体上可能要比200G的大概上浮个20% 30%左右，就是用量上基本上不变。但是因为它会变换成这种8乘200G对于散热各方面的要求也会更提高一些，所以它的价值量上会有提升。所以如果是疫苗方1800G金额是在17美金的话，陶瓷100那么1.6T1个光模块带需要是22美金，大概这样一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如果是硅光的话，这个数量上因为它其实从原来的主要的变化就体现在tosa这里。Tosa这里的话它就是换成了这个CW，这个净化器大概是只需要2到4块，tag还是一样的，需要两块的量。Rose这里面不变，还是一样的，需要用到两块，所以800G整体上的量大概是到6到8块。然后1.6T的话的量基本上也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从金额上来看，硅光方案下它的金额大概是14美金，一个八百G的。然后1.67大概是在17到18美金。我这里大概对市场空间简单做了一个测算，这里面我们都是按照保守的，目前大部分是以按照规划的这个方案来算的。这个保守的估计按照800这1个是14美金来算，然后1.6T的按照一个模块是17.5美金的这个陶瓷板价格来算的话，整体上看投资本在这个规划里面的应用，按照今年的整体8分之1.67出货量9500，然后27年是1.5亿。这样来算的话，它的市场规模今年大概99亿，明年大概是159亿的一个量。这个是关于在公会里面用的陶瓷基板的市场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除了陶瓷基本之外，再就是陶瓷管壳的应用。陶瓷管壳的话这个原理很简单，它其实就是用来封装这个光盘里面的这种光电组件的，主要就是用来封装posa和rosa这两个器件的这里面会装上了一些像这个激光器，什么探测器等等一些核心的器件等等。它主要这个管壳就是用来负责提供外壳这个机械的支撑，还有散热，还有气密封装，电气连接等等这些功能。然后在这个管壳这块的话，它的这个工艺上跟陶瓷基板是略有不同的。像我们这个陶瓷基板里面用到的工艺的话，主要是以两种，也主要是以这个DPC为主，就是直接附铜陶瓷。那么在管壳这块整体来说，它的难度和成本要比基本要更高一些。它的用到的工艺主要是这个HCCC，就是我们说的这个高温共烧陶瓷。我这里面大概也列了一下，就是高温共烧陶瓷工艺和以前的这个低温共烧陶瓷，它俩的一个大概的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整体来说就是这个它的一个原理，其实就是把一些厂用到的这个金属，就是乌木，还有猛高熔点的金属，按照电路设计要求印刷在这个陶瓷的材料上。比如说以前是氧化铝，那么现在是氮化铝，印印到这个氮化铝材料上面，印到这个陶瓷生坯上面，然后多层结合。这些材料一起在1600多亿到1800度的这个温度下，共同烧成一个整体，大概这是一个生产的原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然后这里面有高温和低温，它俩添加的金属材料是完全不同的。高温用的是乌木猛这些，低温用的是银金铜这些。然后高温相比低温的好处优点可能就是它的接强度更高一些，散热系数更高一些，然后布线密度也可以做到更高，化学性能更稳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所以从应用场景上来看，这里面大概也列了一下，目前用的这个什么多层陶瓷基板，还有陶瓷管壳。主要用的就是我们说的这个ATCC，就是高温共烧陶瓷的这个工艺。然后这个是大概简单的说一个原理。然后呃那目前来看的话，管壳主要就是用来封装toss和rosa这两个器件的。所以一般来说在以前的EML方案里面的话，大概是会用到两个，一个模块里面大概会用到两个管壳。那一个管壳的价格大概在10到15美金，所以两个的价格大概就在20到30美金。其实相比之前的这个陶瓷基板十几二十美金，它的成本和难度是要更高一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那么在硅光方案里面的话，虽然没有在用管壳，但是整体上来看，因为现在在随着集群的规模越来越大，所以中长距离传输需要用到光伏占比在逐渐提升，所以管壳整体的需求量还是在增长的对我们这里面算的市场空间也都是按照非常保守的一个数据占比，就是按照只有25%到30%的规划，需要用到广可这样来算的。今年的市场规模大概是32，明年大概是53亿这样一个市场空间。然后这里面我们大概会汇集到总体的这个市场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这里面还需要强调的一个就是我刚才说到在光模块里面需要用到的这个陶瓷器件种类。一个是陶版，就是我们说在total肉在里面的光芯片下面需要用的散热散热的这个材料。还有一个是用来封装的管壳。实际上在光模块里面，就是在套餐的外围，它的这个光模块里面也是有这个PC板的这里面它的PCB板子，现在其实也有在逐渐用到PCB压合陶瓷基板的这样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只不过目前的量还没有很大。但是随着3.2T的这个放量的话，后面它的渗透率会逐渐提升。目前我们了解下来，它现在一个渗透率可能在10%几，未来的话可能会逐渐提升到30到50这样一个水平。这块一个基本的价格大概在6到7美金，大概就是四五十人民币左右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所以整体上算下来的话，就是我们大家把这三块的器件的市场规模合计下来，26年的市场规模大概是在135亿。就今年的明年大概是在200亿，220亿的一个市场规模。对，整体的增长率大概在60%以上。这个数的增速其实是要比光块出货量速度更快的。因为这个其实隐含的一个，条件，就是从800升到1.6T的话，它的这个价值量其实是会有提升的。这个是关于陶瓷基板在以及管可在块里面是规模，我大概算了就是27年，明年大概是在220亿这样一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然后关于这里面目前有布局的公司，就是刚才其实安老师也提到了，一个是科翔股份，目前也在做的是像词的印刷电路板、陶瓷基板这些。除此之外的话，还有就是像富乐德，目前他们的这个DPC甲板也是有可以用于这个光通信模块。还有像这个物品电子，他们的这个高性能的，也是导入国内头部的这泰和的厂商。像陶瓷基板和管壳这块，其实目前生产的量比较大的。然后中瓷电子，他们这个管壳基本上其实也已经共进了头部的一些供应商。那除此之外的话，我们我们也重点关注，也是当前我们重点推荐的标的，就是旭光电子。那目前的话公司的也是一样的，就是生产的是这个陶瓷的管壳和基板。然后现在的话已经在国内以及北美这边的头部的厂商进行送样了，目前整体的进展还是非常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最重要一点除此之外就是从陶瓷的这个粉末，就是粉体来看的话，因为现在大部分的厂商它都是在生产基板或者陶瓷的管和基板这些器件。其实从粉末来看的话，目前整体上来看，都是以日本的王和为主，大概市占率可能能达到78成这样一个份。请关注公众号思维纪要社，更多纪要请加V西安20210130。所以有部分的中低端的本体是国内来生，国内厂商确实是可以生产的，但是高端的粉体材料大部分都还是来自海外，所以国产替代这块也是有很大的一个空间的。而且从材料的角度来看，上游的这个整体的壁垒要高于我们说的中游的器件这块，所以这块我们也是可以建议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最重要一点就是粉体这块目前现在有一个涨价的趋势。一方面是确实我们不管说基本还是管壳，它的需求量在增加。那最重要的还有一点就是陶瓷的材料，我们说不管是原来的氧化铝还是氮化铝，它的有些工艺和产线其实是共用的，包括像玩和这种头部的厂商。所以现在像因为那个陶瓷电容，那个mlcc它的用量非常大，那这个东西需求量也在快速上升。所以，导致像氧化铝这块的，它对氧化铝的材料有些需求在快速提升，所以导致氮化铝这块的供应也是跟不上的。所以导致现在目前氮化旅好材料，它的这个交期也是大概有从一个多月延长到逐渐延长到两个月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就是最近出现的一个情况，所以一个是涨价的趋势，还有一个就是国产替代。所以我们觉得粉末这块可以重点关注的那目前旭光电子它除了在广可和基板这块现在有做出新的产品之外，他们也是之前是国内氧化铝最大的陶瓷件的生产企业之一。现在后前面几年他们也是逐渐的转成了像生产这个氮化铝的粉体。目前是已经实现了连续化的生产产这个规模基本上是也是属于国内前几名的水平。整体上来看，公司是有上游粉体材料以及中游的管壳和器件一体化的一个布局的优势。对我们当前是重点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按照我们刚才规划算算的可能大概200亿左右的一个，光是器件就200亿的一个空间来算的话，假设这个10%到20%的一个份额，也有几十亿的收入和大几个几个4两三个亿的利润来看，几50倍的估值其实也有150亿左右的一个增量的空间，所以我建议是可以重点关注。那这个其实还没有算它的本体这块的一个国产替代，所以我们公司在这块还是很有优势的那除此之外的话，还有就是可以重点关注的像一些制冷片tec的厂商，包括像这个国资材料，还有复兴科技。刚才我们也提到了，像有mlcc，它也是有涨价趋势的那这块有像国内做的比较大的，像这个三环，还有就是像昀冢科技，目前也在进行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对，以上就是我们关于陶瓷基板，在这个AI服务器以及光光模块中的应用的一个汇报。然后如果大家有任何的问题或者需要相关的材料，也欢迎联系我们机械团队和通信团队，感谢大家今天的时间，谢谢。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2026-05-17T14:52:47Z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E6636BB100BBAFBB4581D91E6DDB88B41CBCBE0CC37DDF601A54463F44DFE53AFE4B9DEC4859EED4A81A379E1B1F40B16C69B4C3FE2B28BB593FBC7D590DCE0CEB34235</vt:lpwstr>
  </property>
</Properties>
</file>