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中公教育 260511_原文</w:t>
      </w:r>
    </w:p>
    <w:p>
      <w:pPr>
        <w:jc w:val="center"/>
      </w:pPr>
      <w:r>
        <w:rPr>
          <w:rFonts w:ascii="等线(中文正文)" w:hAnsi="等线(中文正文)" w:cs="等线(中文正文)" w:eastAsia="等线(中文正文)"/>
          <w:b w:val="false"/>
          <w:i w:val="false"/>
          <w:sz w:val="20"/>
        </w:rPr>
        <w:t>2026年05月17日 11:53</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 xml:space="preserve">谢谢大家参加本次会议。会议即将开始，请稍后。Thanks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大家好，欢迎参加广发商社中公教育2025年年报及2026年一季报业绩交流会。目前所有参会者均处于静音状态，下面开始播报声明，免责声明，本次电话会议内容仅供广发证券客户参考。在任何情况下，本次电话会议内容不构成对任何人的投资建议，除非法律法规有明确规定。在任何情况下，广发证券不对因使用本次电话会议内容而引致的任何损失承担任何责任。相关人员不应以本次电话会议内容取代其独立判断或仅根据本次电话会议内容作出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大家好，我是广发教授的孟欣。我们看到其实节前中公也发布了最新的年报和一季报情况。然后我们看到编辑的变化期还是非常基础的，无论是25K4还是说26Q1的情况，从收款收入端基本上看到一些利率变化。所以我们的组织这次交换的一个交流，有请到公司的董秘龚总和现在徐总来为我们进一步分享一下去年的变化和今年一季度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我们今天的流程是请公司的领导先打去年的年报和今年的一季报的情况，给大家再简要的介绍梳理一下。再给大家留有这个提问的时间。我们先把时间交给龚总。好的，孟总以及各位投资人还有主持人，大家上午好。然后我现在就进公司的的经营情况做一个非常简短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2025年中教育的营收是22.4亿元，固的净利润是8890万元，实现连续两年的一个盈利。然后从技术上来看，2025年Q4的营收同比是增长10%左右，环比增长的是15%左右。下半年的这个业务增长态势是比较明显的。2026年的Q一营收同比增长4.31%，营收端出现了一个拐点。然后四月份的这个收款，目前从业务部门了解到的是同比增长了12%左右，业绩逐渐的得到了一个改善。然后我们今年给各个分校定的业绩目标是能增长15%到20%左右。这一系列就改变了，得益于公司在以下几个方面的一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03:58</w:t>
      </w:r>
    </w:p>
    <w:p>
      <w:r>
        <w:rPr>
          <w:rFonts w:ascii="等线(中文正文)" w:hAnsi="等线(中文正文)" w:cs="等线(中文正文)" w:eastAsia="等线(中文正文)"/>
          <w:b w:val="false"/>
          <w:i w:val="false"/>
          <w:sz w:val="20"/>
        </w:rPr>
        <w:t>然后第一个大的方面是公司内部管理体制的一个管一个调整和优化。一是省级分校完成了这个年轻化改革。目前我们90%以上的省级分类的负责人都是90后。然后这波年轻人就是比较愿意去去干。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第二个就是全面推进以业绩为导向的分校运营综合考评体系。这就比如说我具体介绍一下这个考虑体系。比如说当月的业绩同比增长大于10%，然后就被评定为优秀。比如说业绩在5%到10%被评定为良好，如果在0%以下就被记为不及格。并且会根据每个月的业绩完成情况，给予分校负责人以及团队成员不同的像现金奖励。如果说累计两次或三次没有达到就没有就都是不及格，那么这个分校的负责人就会被换下去。所以就相当于是我们总部在给每个分校的负责人头上都悬着一把达摩克里斯之剑。如果说你不去不去冲业绩，那么你就会被换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第三个就是我们回归到产品的本身，就是要求要做好产品的研发和服务。一是研发方面，从这个业务数据来看，2025年第四季度的研发费用同比增长是60%左右。我要是没记错，应该就是数据。此外我们的管理团队，包括从我们的李总到各个研究院的院长，都非常的重视研发。因为叶总经常对四大研究院的一些表述，我们必须要保证公司在研发层面去引领这个行业的发展，如果做不到我们就换人。第二个就是教学的创新，围绕怎么样去教会学学生教会学生去去创新，就是要围绕怎么去逼着学生把医学会的这个学习的知识、方法、思维去学习后就是说你产品研发就算做的再专业，如果老师讲的再再好，实在没有全心去，依然是没有意义的。所以今年的话就2025年度，包括到现在我们在教学创新方面也是做了很多的努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第四个就是网点的优化布局，2025年的话我们是新增了135个对吧？新建的网点的话主要是以新型基地为主，集中在四川、陕西、山东、江苏、甘肃、广东等重点省份，都是直营的。然后每个网点的话都那种小的规模的，就是配备2到3个人。基本上一百多个网点都是在25年的下半年扩建的对吧？在有有一部分就是大部分的网点在科技部分已经贡献出了部分的这个收入。2026年的话应该会持这部分的网点，应该会持续的释放我们这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第二个大bug方面，就是公司这个战略调整。在恢复传统工业同时，我们也同时提出了全面AI化。从技术端来看，高校毕业生的规模持续处于一个历史的高位。2025年是1222万人，20262026届的话依然会预计在12000 1270万人。然后高校毕业生预计在未来十年的话，都会维持在一个千万级别。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就是传统主业的市场需求，这个市场的潜力还是刚性，我觉得还是非常大的。但是与此同时，我们也应该看到这个行业的风险。比如说K12的这个外币市值对吧，说凑钱就取消了。对，我们今天早上还在讨论这个房产市场，就几十万亿的这个房地产市说砍也砍没了。所以说对于一个差不多在200亿是这个公务员考试培训市场的话，我们认为也是存在一定的政策性针对性风险的这一点我们没办法去回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所以这一年我们除了在恢复传统乳业收复失地的同时，我们还干了另外一件事，那就是全面AI化。所以我们推出了我们从去年的应该是七月份左右，我们推出了AIG的学习机的硬件产品，还有小学的耳机。然后推出了AI面试，升级了我们所有的这个产品线，推出了全流程全周期的高端的机械产品。然后成立了专门做AI加系列的就业产品课程的子公司等等。就在AI方面对制造了AI加的这个，现在我们也有所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所以整体来说，这一年中国确实很难。但是从经济层面来说的话，我认为中国就确实已经在开始触底反弹，开始回暖了。大概就是这么个情况。我就不再过多的阐述了，看看各个投资人还有孟总这边有没有什么问题，我觉得可以大家可以交流一下。好的，谢谢龚总。麻烦各位助理先播报一下提问方式，然后我这边先抛砖引玉，请教一下大家可能想关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先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龚总刚才经过您详细的介绍，就是我第一个问题想请教一下，这两三年里面感觉行业和头部的几家公司其实还是发生了比较多的变化。尤其是从行业层面，产品和运营的模式确实和前几年发生了挺大的改变。无论是比如说运营的基地当中，还是说从产品的一个周期等等角度都发生了比较多的变化。能帮我们梳理一下这个产品或者运营变化的一个过程，以及它背后的需求的逻辑。是我们这些供应商主动去做了产品的变化，还是跟随需求去做了相应改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我觉得第一个是从这个市场变化来看。因为市场的话现在目前这种中小的，或者是从就比如说现在有很多自媒体，或者是小红书、抖音平台就有很多这种中小的机构或者是个人运营的这种账号，就导致整个行业竞争还是比较激烈的，然后客单价也受到了比较大的影响。这是第一个。我觉得是从这个行业地震方面来看，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明白，您觉得是竞争的因素会可能是比较重要，对吗？如果从这个需求的角度来看，因为您刚才也重点提到了因果生育，一个群体的体量的支撑，产品周期的一个变化。或者说现在其实所谓的直通车或者拉长周期的产品变多，和这边的一个需求是否有相应的联系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从这个客户端来看的话，就是现在这个就业比较竞争比较激烈。然后大学毕业生的话，基本上他的这个如果说他要考公或者是他要就业的话，他的你准备都会去前置。就比如说他很有很多很多学员的话，从大一或者大二就开始准备了。这个也是导致我们现在要推出这种长周期的课程的一个影响因素。明白，如果从这两方面来看，您觉得之后我们在行业上能看到一些积极的变化呢？比如说竞争有没有一个舒缓的一个态势。然后大家的培训需求端，从报名到他们转化成真正负正价培训的人数这一端会不会有一个比较好的增长？我是觉得这个东西它会在分分合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比如说他前面如果说大家竞争比较激烈，然后行业需求比较分散，我觉得到后面会慢慢的还是会趋于向头部去集中的这么一种态势。因为中小机构的话，它在这个就调研，师资，成本端，我觉得它还是它还是处于一个相对劣势的一个状态。比如说打个比方说，今年的这个省考的话大概是在应该是四月份的。3 4月份他的面试结束了之后，他会他的退费周期的话可能会集中在7 8月份。请关注公众号思维纪要社，更多纪要请加V西安20210130。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如果说中小机构的话，它前面他的在这个培训的时候，他可能能负担起他的这个成本。但是到7 8月份的时候，如果一旦面临退费的高峰期，他可能这个成本他就没办法去承受了。那这个时候的话，他有很多的中小机构，包括个人的工作室，他都可以出清。这个我觉得第一个是从他个人这些中小机构的这个运营方面来看。第二个从学员的这个角度来看的话，我觉得现在的学员他也会去估算他自己的这个机会成本，就是他选一个低价课或者他选一个这种个人工作室。如果说在这个研发或者是在这授课质量方面没有达到他的一个预期的话，他还可以还是会去选择一些研发实力比较强大的这种头部机构，去减少他的这个机会成本。对我觉得从这两个方面来说的话，我觉得目前来看的话，就是中小机构，包括个人工作是他他还是会处于一个加速出清，然后整个市场集中度会朝头部机构集中的这么一种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明白，那相较于这个中小机构来说，腰部和头部的这些竞争对手好像就还是在持续运营的。如果和他们去对比的话，您觉得我们有哪些差异？有和友商去相比我们有哪些差异优势？我觉得这个第一个就是研发，对吧？对，这个就是研发。我觉得那个中小机构它在研发这个层面的话，就是他他这个研发成本也会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因为像中控的话，就是包括像头部的机构，它的这个产品的覆盖链条是比较长的。像工职类的这个考试，这个考试上它有自己的周期性。比如说在上半年或者是在上半年的3 4月份，可能省考这个高峰期。然后以及下半年就是十月份、11月份就是国考这个高峰期。那像这两个高峰期的话，可能他们现金比较充裕的时候，应该对他们造成不了太大的影响。但是如果说过了这两个高峰期的时候，他要维持他全年这个运营的话，他的资金压力还是比较大的。所以一旦他的资金断裂了，或者是他资金成本比较大的时候，他就没办法持续的运营下去。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然后我们看到就是去年到今年看到的国考和省考的招录人数，普遍都有一些减少。您觉得这个对于我们和行业会是一个什么样的影响逻辑呢？国考的招录人数吗？对，就是去年和就是去年年底和今年，就是2026年。2026年的国考和省考的招录的人数普遍减少，很多省份都减少了一些，然后招录人数减少一点，这个你认为对需求会是一个竞争激烈，大家比需求更旺盛，还是说竞争过于激烈的时候，可能导致大家觉得上岸可能非常的困难，我可能就不一定会培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大概会是怎么样一个逻辑的演绎，根据我们因为我们现在已经有了一季度的情况和考生考报名这些情况的，我们感受到的一个情况是如何呢？因为第一个就是随着大家这个招录比的，我觉得竞争会更加的激烈。第一个就是很多的这个考试的准备他会前置。对，第一个就是说我可能如果说我之前准备的，比如说我在大四就开始准备考公，那我可能在大一大二我就开始去准备这个考公。对它会导致就是我这个需求会被拉长，就是这个时间会被拉长。第二个就是说其实现在公职类的参考就已经很高了，对，大概在70%到80%左右，我觉得估值参考率就非常高了。然后第二个就是面试，我觉得基本上考生如果说通过了，对比是他面试的参与率，我觉得可能会接近百分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能让很多考生如果我我通过这个笔试，我就一定会去参加这个面试的这个培训。第二就是我觉得公职类的对考试的翻倍率的话，会长期保持一个高位。第二除了随着这个就业压力比较大，我除了要参加公职类考试，我还会去参加选择一些，比如国产品就放弃之类的这种就业培训。我觉得这部分的就业培训的渗透率还是比较低的了，它应该是远低于国考，我觉得这份的这个空间还是比较大的。第三个就是这个产品的这个价格价价格方面，对吧？那这个议价空间还是就是随着你这个产品的定位或者产品调整的话，它这个溢价空间还是比较大的。比如说我们今年去年就推出了这种班型的话，它是主要是还是偏高端的。我觉得这部分的话就是说你产品调整的话，你的对于产品溢价的还是比较有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明白，然后咱们去年年度维度来讲，是重新回到了一个机构数分支机构数量正增的一个状态。因为前面就是媒体都是收缩的，然后我们是出于一个什么样的情况判断，我们可以重启扩张。然后我们对于平均每个分支机构的一个体量，或者说它的一个类似于单链模型的这么一个情况，有没有相应的一些展望和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网点我们这个网点的话，其实还是我们扩建那135个卡网点，其实还是非常的审慎的。基本上总部给他们定的基调就是你要如果说你要新增一个网点，你这个网点是要保证你能够盈利的对，前期是要经过一个非常充分的市场调研，就是你现有的网点你的盈利对吧？你要保证你现有网点的盈利水平。然后你如果说要在自己的这个省级内或者这个市级以内，你要再重新开一个网点的话。你前期你是要经过一个非常充分的调研。你要基本上要保证我们能开一个网点，就能做一个盈利的网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然后这种网点的话，它的规模其实比较小，属于那种比较新型的。然后一般的话一个网点可能也就配配2到3个的一个销售人员。对。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20:50</w:t>
      </w:r>
    </w:p>
    <w:p>
      <w:r>
        <w:rPr>
          <w:rFonts w:ascii="等线(中文正文)" w:hAnsi="等线(中文正文)" w:cs="等线(中文正文)" w:eastAsia="等线(中文正文)"/>
          <w:b w:val="false"/>
          <w:i w:val="false"/>
          <w:sz w:val="20"/>
        </w:rPr>
        <w:t>明白，那这个地址是在30网点这个区域去整合了一点。我们原来已经撤掉了这些网2000人员，还是说从咱们原来的这个之前是应该剩六百多分支机构去派出去的这样一个扩展模式。其实这个跟之前的网点其实没有说太大的关系。并不是说我之前在这地方有网点，然后我去重启，我觉得它就是一个新建的网点。如果说我觉得这块区域，我经过调研，我觉得这块区域它就应该开个网点。我能够实现这网点盈利的话，我就会向总部去申请，我要去开新增这么一个网点，就跟之前我是不是要把之前去关掉的网点重启没有太大的关系。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然后再就是在可能21年级之前大家比较早关注公司的投资者，可能会比较关心我们协议班的这个事情。协议班现在占我们产品当中的一个比例，或者说现在有没有什么新的口径，用来统计他的收款或实收这些新的口径去看协议单在我们产品结构当中的变化。以及相较于那个时候，现在协议班其实是不是已经没有什么风险了。协议端的产品应该还有。但是我们现在所有的这个产品的话，它主要还是以成本和利润的核算为依据，然后要保证实收率。大概在整体来算的话，服务率应该在70%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对，但是没办法告诉你就是纯协议班的。这个协议班占比是多少？我只能说因为有一些班型的话，它是那种综合性的版型。它里面有一部分实收的，也有一部分是要要要退的。它产品都是比如说我综合配的，我现在还没有，我们现在还没有一个就单独口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你说我的接单占比多少？但我只能告诉您，就是说我们的学生的比例是在70%以上。明白，就是在一个产品当中，它的实收的比例其实是有至少不低于70%的对吧？对对对，明白。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然后从盈利恢复的这个角度，因为咱们从去年四季度到今年一季度是一个偏拐点的趋势，可以理解为盈利的恢复是一个起步的状态。我们怎么去展望我们恢复的一个节目和之后的盈利水平能够恢复到一个什么样的状态？我们应该以历史的这个经验去参考，还是说会有一个新的思路。我今天早上其实跟业务部门他们稍微聊了一会儿。因为我们现在最新的这个财报的数据跟踪在就Q1，对吧？Q1的话总体增长就是4.31%，然后其实就四月份的收款也还可以同比，但是这个是收款，不是你们收。因为收款和营收它还存在一个错配，然后也需要经过一个收入，收入的话还要经过财务的核算。那四月份的收款其实我们同比是增长了12%，您全年给分校那边定的这个业务目标是全年在收款账，在收款端要增长15%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24:27</w:t>
      </w:r>
    </w:p>
    <w:p>
      <w:r>
        <w:rPr>
          <w:rFonts w:ascii="等线(中文正文)" w:hAnsi="等线(中文正文)" w:cs="等线(中文正文)" w:eastAsia="等线(中文正文)"/>
          <w:b w:val="false"/>
          <w:i w:val="false"/>
          <w:sz w:val="20"/>
        </w:rPr>
        <w:t>其实从目前这个态势来看的话，我觉得这个目标没有完成的话，没有太大的困难。然后至于您说的盈利，我觉得中工的这个就是盈利。就净利润这一块的话，它其实还是受这个财务费用拖累比较大。因为大家也知不知道，中东其实他每一年的这个财务费用还是比较重的，他这个对利润的拖累也是比较大的。所以当时我第一次跟您沟通的时候，其实我也是就说其实还是比较偏重于看零售端的出现的拐点。明白，如果从这个收款或者说营收的一个更中性一点的维度，比如说看未来三年左右，您觉得咱们会是一个大概什么水平的增长中枢呢？很喜欢，三年33年你说多少？这个可能需要30。对我是觉得我是觉得这个问题可以现在说。明白，那那这个就咱们可以稍微谨慎一点，说明咱们对于现在经营情况，对还是对交流审慎一点，是是挺也是挺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25:57</w:t>
      </w:r>
    </w:p>
    <w:p>
      <w:r>
        <w:rPr>
          <w:rFonts w:ascii="等线(中文正文)" w:hAnsi="等线(中文正文)" w:cs="等线(中文正文)" w:eastAsia="等线(中文正文)"/>
          <w:b w:val="false"/>
          <w:i w:val="false"/>
          <w:sz w:val="20"/>
        </w:rPr>
        <w:t>对，然后再就是咱们在AI方向的一个布局，其实在去年也跟大家有过一些沟通，然后在这个行业确实就是AAI，它变化非常的大，然后技术迭代也非常的快。就咱们现在的这个最新的AI产品布局的思路，以及已有的这个产品大概是什么形态，什么情况。我们这是AI这个方向的展望，能帮我们介绍一下吗？它首先从硬件方面的，就是呃AI的这个学习机，这个学习机，还有小学做的那个耳机，对应这方面的请关注公众号思维纪要社，更多纪要请加V西安20210130。硬件方面的，它裸机的价格是在五千多，对吧？最低端最低配的这个裸机就是5000块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其实我们今年就是几月份，应该是去年今年的上半年，我们我们已经推出了AI面试的这个，已经把它把这部分的功能已经内置到这个学习机里面。并且我们在省考面试的时候，已经把这个学习机就纳入到我们的这个高端的班级里面去了。就说老师在给学员面授的这个，就比如上面试课的时候，他面授的这个过程中，他已经把这个I学习当成我授课的一部分了。比如说学员我在上完面授课之后，然后老师会要求学员通过这个I学以及的AI面试功能，然后去做课下的一个训练，我觉得这个效果还是挺不错的。第一个对学生来说的话，他认为我在课下我有更多的这个训练机会，他也比较认可这种这出货方式。第二个是我们的客单价也能起来，就是他愿意去接受这种把洗衣机内置到这个产品里边，去毕业接受这个客单价。我觉得这个对于养成学员的使用AI这些一些习惯，我觉得也是有挺大的推动作用的。第二个就是明白我们对第二个就是AI加就业的这个产品线，那我们在今年的3月4月份对吧？四月份我们推了一个A加的这个建产品课程，就是IAI加数据工程师这种我们搞了一个发布会后续应该会对这一块就AI加就业系列的这个产品线，进行一个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明白，之前友商在销已经开始销售一些AI加的课程的时候，其实大家讨论过一个问题，就是AI加产品对我们原有的产品会不会有一点替代作用？因为有比如说它替代了一部分培训需求，可能会影响到一部分证件课程的一个需求和销售。您对这个问题是怎么理解？我觉得他不会去影响这个正价课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29:19</w:t>
      </w:r>
    </w:p>
    <w:p>
      <w:r>
        <w:rPr>
          <w:rFonts w:ascii="等线(中文正文)" w:hAnsi="等线(中文正文)" w:cs="等线(中文正文)" w:eastAsia="等线(中文正文)"/>
          <w:b w:val="false"/>
          <w:i w:val="false"/>
          <w:sz w:val="20"/>
        </w:rPr>
        <w:t>对，因为AI加群医疗险他的这个群体也不太一样。他的这个如果对于学员来说，大部分的我如果说我要我要接受这个硬件产品的话，其实他的购买的这个学员的话，可能就如果说我要承载一台学籍的话，可能就比如说我是我是大一或者大二的这个学生。那如果我是大四的话，我要我要面临我马上就要择业，或者说我要就业的话，我可能会直接去选择评估机构的这个面授课程。因为对于我来讲的话，我没有那么多收费成本，或者说我没有那么多时间我去备考，这是第一个。第二个就是说我们在我之前就第一次跟您沟通的时候也提到过，就是我们在这个学习机也也配就也配备了他的这个，就是针对这个学期也推出过一个比较产品，就是一个个性化的产品。然后我们提出了一个全流程的就业服务产品。然后这个现在也是通过市场验证，学员也比较认可这方面的这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对我是觉得这两个并不是很充足，再加上我们今年4月份的这个省考面试，其实已经验证过了。就是这两个就面授加学习机的这种学习模式，其实也是学员认为这效果也比较好，也比较认可。对，所以它可能是一个提升我们平均单客消费是型的一个产品，对吧？对它一是可以提升我们的这个，因为它它就是从我们四月份的省考面试这个产品来说的话，他是把它把它包括进了我们的这个高端班班型。对，然后第二个学员他觉得也有效果，他也愿意。因为我通过这个学习机的话，我可以通过学习经验这个AI加面试的这个功能的话，我就反复的去去模拟面试的这个题型。所以他也比较认可咱们这些小的产品，是在学习机里面可能要单独再出相应的定位费用，还是大概什么样一个销售模式？除了这个学习月几千块钱，后续还会有这个新增的收费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其实学今年内置的产内置的功能基本都是基本上都是免费的。然后除非你是说你我我除了要学习心里面这些内置的功能的话，我还需要一些更快辅导。比如说我要去参加某一个，我打个比方，我要参加某个央国企的我要我要我要去某某个业务里去就业，那我需要一个打包的这个服务。比如说我需要怎么样去准备这个面试，或者是怎么准备简历，然后到我怎么样去笔试面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我需要就是我如果说我愿意就是打去获取这样一个打包的服务的话，我觉得这个就是他他背后的这个服务，他是这个时代给我收费，但是随机内就是内疚的功能基本上都免费了，助学机里面都有。明白，感谢工作。麻烦各位助理再帮我们播报一下提问方式，看看线上的投资者有没有其他的问题。大家好，如需提问电话端的参会者，请先话机上的星号键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我这边还有最后一个小问题想请教一下龚总，这个是和我们那个结构相关的。我们看到其实去年除了公务员和事业单位其他的这些业务，剩余的业务教师及这个招录及资格，就是教师资格证这些相应的类目，就是它的占比是有继续收缩。在前几年，可能我们市场上寮的咱们的一个发展思路是说公务员是单位和教师增长的这个基础之上，其他的综合项目也有一个比较快的一个增长。也就是说我们是更多元的一个产品布局。那我们看到了，目前的情况是主要的产品以外，其实它占比有所降低。这个是我们的产品布局思路，在这两三年其实发生了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委托重工的整个这个就包括加持，然后还有更集中了，就是说更产品。对对对，我觉得产品应该是更多元化。除了公职类的这个产品线，其实我们现在也会做一些，比如说我下体育类的一些技术培训也会有。对，不仅仅是公职类就业培训，就是像大厂或者是央国企的这种范体泛泛体育类的这个就业培训，我们是也是也是有的。那这部分对市场空间还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明白，那可能就是这个细分的就多元化细分的方向和前几年可能会有一些变化，对吧？这几年可能是像教师还有考研这些增长其实都还是可以的。然后现在可能是比如说央国企，还有一个新的方向，有更好的成长机会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35:36</w:t>
      </w:r>
    </w:p>
    <w:p>
      <w:r>
        <w:rPr>
          <w:rFonts w:ascii="等线(中文正文)" w:hAnsi="等线(中文正文)" w:cs="等线(中文正文)" w:eastAsia="等线(中文正文)"/>
          <w:b w:val="false"/>
          <w:i w:val="false"/>
          <w:sz w:val="20"/>
        </w:rPr>
        <w:t>对对对，那暂时现在因为确实那个学校也在收缩，对吧？他这个确实招录的人数也是在一年比一年少。明白，我看这个时间差不多了，然后线上暂时没有投资者在举手等待提问。我们要感谢龚总和徐总的时间对我们问题的详细的解答，也非常高兴公司在去年Q4和今年Q1，确实有一个非常明显的像营收收款等等各个角度的一个拐点。也期待公司在之后经营数据和财务数据能有更优异的边际积极变化的表现。我们今天的交流就暂时到这里，再次感谢大家的时间。好的。辛苦，感谢大家参加本次会议，会议到此结束，祝大家生活愉快，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免责声明，本次电话会议内容仅供广发证券客户参考，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2026-05-17T03:55:14Z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E6636BB100BBAFBB4581D91E6DDB8A54EC08BE0CB37DDFC04AFE463F44DFE54AAEAB9DEC4853EED4A81817BE3B1F40146767E4C3FA2B28665D32BC7D500DCEC8E530435</vt:lpwstr>
  </property>
</Properties>
</file>