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腾讯控股[0700.HK]2026年第一季度业绩交流会 260513_原文</w:t>
      </w:r>
    </w:p>
    <w:p>
      <w:pPr>
        <w:jc w:val="center"/>
      </w:pPr>
      <w:r>
        <w:rPr>
          <w:rFonts w:ascii="等线(中文正文)" w:hAnsi="等线(中文正文)" w:cs="等线(中文正文)" w:eastAsia="等线(中文正文)"/>
          <w:b w:val="false"/>
          <w:i w:val="false"/>
          <w:sz w:val="20"/>
        </w:rPr>
        <w:t>2026年05月14日 00:37</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 xml:space="preserve">Because having you can be only.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 xml:space="preserve">So many love.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05:37</w:t>
      </w:r>
    </w:p>
    <w:p>
      <w:r>
        <w:rPr>
          <w:rFonts w:ascii="等线(中文正文)" w:hAnsi="等线(中文正文)" w:cs="等线(中文正文)" w:eastAsia="等线(中文正文)"/>
          <w:b w:val="false"/>
          <w:i w:val="false"/>
          <w:sz w:val="20"/>
        </w:rPr>
        <w:t xml:space="preserve">Someone in love to spend.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 xml:space="preserve">The day and a good evening. Thank you for standing by. Welcome to ten and holdings limited twenty twenty six first quarter results announcement webinar and only from ten and IR.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 xml:space="preserve">Team at this time, all participants are in a listen only mode of the managment presentation. There will be a question and answer session for participants who are in by phone. If you wish to ask a question, please press five on your telephone to raise your hand.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 xml:space="preserve">If you are accessing from the tencent meeting or group meeting application, please click the raise hand button at the bottom left and plans be advised that today's webinar is being recorded. Before we start a presentation, we would like to remind you that in includes for looking statements, which are underlined by a number of risks and uncertainties and may not be realized in the future for various reasons. Information about general market conditions is coming from a variety of sources outside of tencent.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 xml:space="preserve">This presentation also contains some unaudited none of s financial measures that should be considered in addition to, but not as a subsidy measures of the group's financial performance. Prepare LED in accordance with ifrs. For detailed discussion of risk factors and nine bias measures, please refer to our disclosure documents on the air section of our recent now let me introduce the management team on the website.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 xml:space="preserve">tonight. Our chairman and C. E, O, pony more will kick off with a short overview.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 xml:space="preserve">President Martin law and chief strategy officer James Mitchell will provide a business review and to financial officer jono will conclude with financial discussion. Before we open a flower questions, I will now pass IT to pony. Thank you, Wendy.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 xml:space="preserve">Good evening. Thank you, everyone, for joining us. We start a twenty twenty six by making significant initial progress on our new AI products so as continue to utilize AI to our existing core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 xml:space="preserve">The wine sweet review model view by our remanded him of AI researchers on the architect I infrastructure is a little in its a parameter size class, delivering a practical utilities and cost efficiency and has been top ranked in open router local measure since April twenty eight. Our productive AI agent solutions have a test early attraction, and we believe that our work body is is the most widely used productive ity AI agent service in china. Our core businesses continue to grow their engagement, revenue and profit, providing the cash flow to fund our AI investment as well as use cases for future AI appointment.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 xml:space="preserve">Looking at our financial numbers for the first quarter, total revenue was one and ninety six building MB, up nine percent year year, adJusting uh from for the impact on revenue, the condition for our value at services from the last the later spring festival this year compared to last year, total revenue would have increased eleven percent year gross prof was one year eleven a billion MB, up eleven percent year year. Non IFS Operating profit was seventy six million RMB, up nine percent year and year. Excluding new AI products, non IFS Operating profit was eighty four billion on b of seventeen year and year and none I have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 xml:space="preserve">Net profit attributable to equity or holders was sixty a billion on b of eleven percent year year. Turning to our key services for commmunicating and social networks. Combine menu of wishing, and we check group quarter to one point four billion for digital content.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 xml:space="preserve">Cancer video solidified its leadership in animate series with a animated titles. Rank top ten industry de in the first quarter of twenty twenty six for games, honor of kings and peacekeeper release a cheap record height in gross receipts during the first quarter of twenty twenty six. While newly is this creature collecting game, local kingdom world achieved breakout success.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 xml:space="preserve">Tencent cloud AI agent solutions achieved in the rapid clothes and healthy retention rate. Now I will hand to watch for the business with you. Thank you, tony.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 xml:space="preserve">Good evening, and they are good morning to everybody on the cold. uh. For the first quarter of twenty twenty six, our total revenue was up nine percent year a year. As pony mentioned, our total revenue growth was impacted by the later timing of spring festival this year compared to last year, which shifted to more games, relate to revenue recognition to future periods.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11:12</w:t>
      </w:r>
    </w:p>
    <w:p>
      <w:r>
        <w:rPr>
          <w:rFonts w:ascii="等线(中文正文)" w:hAnsi="等线(中文正文)" w:cs="等线(中文正文)" w:eastAsia="等线(中文正文)"/>
          <w:b w:val="false"/>
          <w:i w:val="false"/>
          <w:sz w:val="20"/>
        </w:rPr>
        <w:t xml:space="preserve">Adjust for the timing of the spring festival, total revenue would have been up eleven percent year year and unlike for like basis by segment and vast represented forty nine percent of our total revenue within which social networks subsection ment was sixteen percent, domestic game subsection was twenty three percent and international games was ten percent. Marketing services was nineteen percent of total revenue, and fin tech and business services was every one percent. A gross profit was up percent year on year in the first order to one hundred and eleven thousand RMB best growth profit increased nine percent year and year and the percent fifty four percent about a total growth profit.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 xml:space="preserve">Marketing services lost profit increased at percent year on year, contributing nineteen percent of total growth profit, and fin tech and business services is growth profit increase thirteen percent year year, contributing twenty eight percent of total growth profit. Now a bit of update on our AI initiatives. Over the last six months, we have made significant progress on our还原uh，large language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 xml:space="preserve">But uh, I would say it's just getting started. Uh, we started the initiated by completely overhauling our foundation model team, centering around newly added e lit AI researchers and engineers for dept expertise in large language models. Our new team is Young, energetic and cohesive, and opening us to make progress quickly in this highly dynamic AI era.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 xml:space="preserve">In february, we reengineered the system and process for retraining and reinforced learnin learning from the ground up. We rearchitects the infrastructure to support role business scalability and efficiency across retraining data and reinforcement learning on data. We expand our data set significantly and strengthened our data collection, cleaning and synthesis capabilities with the focus on data quality.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 xml:space="preserve">On training, we upgraded the process for retraining and supervised fine training, and we scaled up to reinforce for the morning and for evaluation. We are moving away from chasing public benchMarks that can be gained. Instead, we evaluate our model through the latest exams, human tests, product feedback and in house tasks to see how the model actually performs in the real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 xml:space="preserve">In April, we launched to two and three preview. When we set out to build this model, the purpose was to build a cost efficient and solid model for diverse applications and the risk scaling toward larger models. The core design principles behind when your free preview was to deliver comprehensive intelligence and cost efficiency, optimizing IT for real world deployment.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 xml:space="preserve">We move behind narrow expertise and towards comprehensive intelligence, such as integrating reasoning, long context understanding, instruction, follow dialog, coding and two u capabilities. And by code designing into inference with model, we were able to reduce costs significantly so that the intelligence is economical enough to be used to at scale. One in three preview has delivered on these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14:43</w:t>
      </w:r>
    </w:p>
    <w:p>
      <w:r>
        <w:rPr>
          <w:rFonts w:ascii="等线(中文正文)" w:hAnsi="等线(中文正文)" w:cs="等线(中文正文)" w:eastAsia="等线(中文正文)"/>
          <w:b w:val="false"/>
          <w:i w:val="false"/>
          <w:sz w:val="20"/>
        </w:rPr>
        <w:t xml:space="preserve">The model has already become a leading reasoning model in china and has proven effective in real world software engineer and other productivity agent antic tasks. Internally, the model has been deployed across one hundred thirty one wide used internal products, including your umble QQ and work body, providing valuable feedback and iterated improvement, vehicle design process and externally, one one three preview has been well received by users and developers in real applications. IT has ranked first among all models available on open router by token usage since April twenty eight and continued its lead even after its free period ended on mate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15:27</w:t>
      </w:r>
    </w:p>
    <w:p>
      <w:r>
        <w:rPr>
          <w:rFonts w:ascii="等线(中文正文)" w:hAnsi="等线(中文正文)" w:cs="等线(中文正文)" w:eastAsia="等线(中文正文)"/>
          <w:b w:val="false"/>
          <w:i w:val="false"/>
          <w:sz w:val="20"/>
        </w:rPr>
        <w:t xml:space="preserve">While significant strikes have been made with when you and three preview reviews this as merely just the first difficult when you and watching language models, the next step is to scare up to larger models. I when your team is already working on a larger primitive model, leveraging our infrastructure and learnings from one and three, by aggregating bigger and Better data sets and scaling more powerful reinforcement learning, we can strengthen the models context you an understanding, enhance his age anticapitalist ties nearest, including coding, and increase the models general intelligence through co designing and collaborating with other tents and product teams, we optimizing data selection and focusing reinforcement learning for high value use cases. Beyond foundation models has become increasingly evident that a gn tic AI represents a breakthrough use case after AI chatbot have become popular.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 xml:space="preserve">The agents are more valuable in uplifting productivity from initial use cases supporting programmer in creating code, such as without product to code body, to now catering to a wider range of workloads and occupations, such as with flaws and work study. These breakers were made possible by more powerful models and by the harness infrastructure that allows model, see light tools and act as interfaces that enable users to manage agents effectively. Our platform in hani has many benefits of hosting AI agents as users can control AI agents throughout communications and browser interfaces, that translation, we come QQ, umble and QQ browser.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 xml:space="preserve">In addition to their party applications, users can also choose which model to use from wide range models based on their own needs and preference on token costs and performance. And in the future, I agents will be able to access a mini programs ecosystem using mini program code as AI skills tenant has established an early lead in AGNTAI deployment evidence by the leading DAU of um a product work body. While early in adoption cycle coal body and workers are already achieving strong organic growth and high retention rates among active users and paying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18:01</w:t>
      </w:r>
    </w:p>
    <w:p>
      <w:r>
        <w:rPr>
          <w:rFonts w:ascii="等线(中文正文)" w:hAnsi="等线(中文正文)" w:cs="等线(中文正文)" w:eastAsia="等线(中文正文)"/>
          <w:b w:val="false"/>
          <w:i w:val="false"/>
          <w:sz w:val="20"/>
        </w:rPr>
        <w:t xml:space="preserve">The high time spent and high frequency interaction with their agents among early adopters act as a virtuous feedback loop to tencent and label us to identify and provide complimentary software and services, which in turn drives increased AI agent usage among a broader enterprise and consumer user base as users utilize more AI agents for more complex tasks. Paying user conversion increases, resulting in rapid growth in token usage on tencent cloud in recent weeks. Now with that, I would like to pass on to James.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 xml:space="preserve">Thank you. Must in tending to business segments, valued services revenue was ninety six pit and remember up four percent year on year. Social network revenue was down two percent year on year to thirty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 xml:space="preserve">Bid and remm be reflecting decrease reported revenue from at base game item sells in china arising from the late spring festival. Long form video subscription revenue decrease two percent year on year due to fewer releases of talk to drama series. However, we cemented our leadership in an animated content with eight of our self commissions series ranking among the top ten across all video platforms in china during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 xml:space="preserve">We believe ten ten video possesses competitive advantages in out creating animated series, including our abilities cross over IP from china literature and our games into animated IP and I use of technology tool s such as unread tion and generative AI for storyboarding in producing the animated content ten seven music description revenue to seven percent year on, yet driven by growth and Operand subscribers for domestic games. Those receipts grew at a team percentage rate year on, yet due primarily to delta force, peacekeeper, relate honor of kings and valid mobile. However, revenue growth of six percent year on year lakes seek growth as later timing of the spring festival shifts revenue recognition into the second half.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20:02</w:t>
      </w:r>
    </w:p>
    <w:p>
      <w:r>
        <w:rPr>
          <w:rFonts w:ascii="等线(中文正文)" w:hAnsi="等线(中文正文)" w:cs="等线(中文正文)" w:eastAsia="等线(中文正文)"/>
          <w:b w:val="false"/>
          <w:i w:val="false"/>
          <w:sz w:val="20"/>
        </w:rPr>
        <w:t xml:space="preserve">Twenty twenty six international game revenue increase thirteen percent year on year, mainly driven by clash roa bothering waves and by grant moving to communications in social networks. And mini shop's transaction volume sustained a rapid growth rate to Better support emergent selling branded products, we introduced incentives and including preferential take rates for brands, products, subsidies and prioritized recommendations. Branded merchants GM, V more than tripled year on year in the first quarter, particularly in key category such as fmcg m beauty, the consumers frequent buyers can use on new coupon sharing features to share discount coupons with friends via chats, benefiting from visions finality.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 xml:space="preserve">And for content creators, we upgraded the match making mechanism so creators can more efficiently outreach to relevant merchants or to promote the merchants products in the creative video accounts and official accounts on the AI front, with enabled waiting and QQ to act as communication interfaces for controlling AI agents, allowing uses to orchestrate agents from mobile for complicated task execution on P, C and cloud. We scaled up the number of parameters and enhance the algorithm for video accounts concept recommendation model, enabling deeper understanding of uses, interests to recommend, more personalized and rather than content and total time spent on video account to increase over twenty percent year yeah. For many programs, we've upgraded to develop a talking architecture so users can Better leverage AI plugin, including code body, to create and debug mini programs and over time, but enable mini program code to evolve into skills for AI age into vision.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21:48</w:t>
      </w:r>
    </w:p>
    <w:p>
      <w:r>
        <w:rPr>
          <w:rFonts w:ascii="等线(中文正文)" w:hAnsi="等线(中文正文)" w:cs="等线(中文正文)" w:eastAsia="等线(中文正文)"/>
          <w:b w:val="false"/>
          <w:i w:val="false"/>
          <w:sz w:val="20"/>
        </w:rPr>
        <w:t xml:space="preserve">Total query volume on ration search increase over twenty five percent year on year, benefiting from foundation model power ranking and broadening AI search coverage to include image base queries. Moving to domestic games. During the first quarter on our of things achieve lifetime high quality growth receipts benefiting from club here outfits inspired by chinese incoming things and ancient silk culture for peacekeeper relief peak DAU reached a lifetime eye of thousand ninety million, and growth receipts increased over thirty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 xml:space="preserve">The expanding user generated concept platform within the game, a new class space extraction mode and IP collaborations with part in such a cHarry contributed to the growth and users and growth proceed. Za force also achieve lifetime highs in average DIU and growth receipts for the quarter, benefiting from a cosmic guardian skin. The more first season features a reval space city map and cross over promotions among newer games.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22:49</w:t>
      </w:r>
    </w:p>
    <w:p>
      <w:r>
        <w:rPr>
          <w:rFonts w:ascii="等线(中文正文)" w:hAnsi="等线(中文正文)" w:cs="等线(中文正文)" w:eastAsia="等线(中文正文)"/>
          <w:b w:val="false"/>
          <w:i w:val="false"/>
          <w:sz w:val="20"/>
        </w:rPr>
        <w:t xml:space="preserve">Veteran mobile has consistently ranked among top ten mobile games industry wide since its launch in August last year. And during the first quarter, we released distinctive weaponed and such as ignite capsule, which contributed to strong growth receipts. Roca kingdom world, a creature collecting open world game released on marched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In its first months since launch, the damage has achieved over thirteen media and average DA use and is sustaining high user retention rates, with this mobile version consistently ranked among g the top ten mobile gains in china by growth receipts. Taking a step back from these individual game titles, AI provides increasingly helpful tools facilitating our game developers to deliver more contents and enhance the experiences. Currently, AI game is most beneficial in areas including exaggerating 3d asset production and animation and Richard clay er experiences with intelligent in game guides and delivering more realistic graphics via AI rendering techniques among our international games。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 xml:space="preserve">Puppy mobile growth receipts three year on year in the first water beneath inking from eastern mythology themed outfits, brand collaboration, anniversary events for league legends rites conducted a substantial revamp of the team, processes and technology in the last two to three years, which are now collectively resulting in a fast company of big new concept releases, including the popular era, may have constant team fight mode, and will receive new season in for the matis and the revenue rain exalted tear outfit for the champion VAO. As result, me of legends is experiencing a resurgence in D, AU and first receipts gathering waves, new season for you who walk and snow, and over a new map content and characters contributing to the games for receipts ft. During the period and after a consolidation period, all stars DAU and growth receives very rapidly year on, yet benefiting from new ability called ability and Operated procs and an improved trophy system for marketing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 xml:space="preserve">Revenue grew twenty percent year on year thirty eight billion remap with notice growth from internet services e commerce games is revenue growth improved from seventeen percent year on year in the fourth quarter as we deepen collaboration with e commerce platforms and as advertising demand kicked up in response to increase in inventory from video accounts are automated campaign management solution AI marketing plus powered around thirty percent of total marketing services are spending from advertisers with us in the portion we upgraded our running time advertizing recommendation models with a unified transformer based architecture. This Operator provides deeper understanding of user context in the intent while balancing model complexity with system efficiency by inventory video accounts, ad impressions grew rapidly year on year, supported by increase total time to spend, video of views and ad load. We released more invention of rewarded ads, which to live a high click routes for advertisers.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 xml:space="preserve">Mini game and mini drama studios increase their marketing spend within many programs, specifically for many games, with introduced an instance play advertising format, enabling uses to play the game within the ad without needing a redirection, which reduces friction in the new user acquisition process. And for our mobile ad network, we've made more rewarded or incentivised add format available to third party APP developers, which unlocks higher Price bitters and a small revenue. Looking at fin tax business services segment, revenue with sixty and raman be up nine percent year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 xml:space="preserve">Fin tax services revenue growth is primarily driven by commercial payment voting by wealth management services for commercial payment volume. Year on year growth was faster than in the fourth quarter of last year, benefiting from an ongoing increase in the number of transactions but also higher value transaction in category such as retail dining services for wealth management, average assets could use or a number of users, each increase gear on year. Turning to business services revenue in the first quarter w twenty percent year on year, driven by increases demand and Better pricing environment for our cloud services alongside rising technology service fees generated from mini shop c commerce for tencent.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27:10</w:t>
      </w:r>
    </w:p>
    <w:p>
      <w:r>
        <w:rPr>
          <w:rFonts w:ascii="等线(中文正文)" w:hAnsi="等线(中文正文)" w:cs="等线(中文正文)" w:eastAsia="等线(中文正文)"/>
          <w:b w:val="false"/>
          <w:i w:val="false"/>
          <w:sz w:val="20"/>
        </w:rPr>
        <w:t xml:space="preserve">Cloud AI related demands contributed to the increase revenue year on yp. Across GPU, CPU and storage, we upgraded tencent clouds AI agent solutions with property security infrastructure skills helps follow interfaces, contribute me to rapidly in increasing usage and initial token pootiest. Tencent cloud international business grew its revenue over forty percent year on year as we expanded our global footprint and captured demand for our platforms and service solutions, including media processing services and TDSQL cloud data base.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 xml:space="preserve">And now I pass to john. Thank you, James. For four to one two thousand and five six, total revenue was one hundred and ninety six five. And remember of nine percent year cross brother was one hundred and eleven point three and eleven be up eleven for year year Operating probably sixty seven point four billion seven of seventeen percent one year interest income was four billion remedy of seven percent year year may driven by growth in cash finance calls for a three billion reman be compared with three point nine billion reman b in the same quarter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28:19</w:t>
      </w:r>
    </w:p>
    <w:p>
      <w:r>
        <w:rPr>
          <w:rFonts w:ascii="等线(中文正文)" w:hAnsi="等线(中文正文)" w:cs="等线(中文正文)" w:eastAsia="等线(中文正文)"/>
          <w:b w:val="false"/>
          <w:i w:val="false"/>
          <w:sz w:val="20"/>
        </w:rPr>
        <w:t xml:space="preserve">Time refused to high fox gains and lower average interest rate SHE a profit of association and join venture was three point six per than reman be compared with full on six than remember in the same quarter last year on a non ive hours spaces share process was seven point one million, then be compared with seven point six million. And then being in same water last year, income tax expense increased by six percent year to fifteen point five million remedy on ni virus financial figures Operating profit was seventy five point six million um be up nine percent year year. Operating products excluding new AI products was eighty four point four billion reman be up seventeen percent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 xml:space="preserve">Yeah that profit attribute able to actually holders was sixty seven point nine million reman be up eleven percent year year diluted EPS for seven point three six four MB up chokers on new year old passing non iva snapp ed public growth due to reduce share come up our share by bat. Moving on to gross margin for AQ one. Overall gross margin was fifty seven percent of one percent age point year and year by second fast cross margin was sixty three percent of three percent ish points on year primary, driven by increased revenue contributions from internally develop games marketing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29:38</w:t>
      </w:r>
    </w:p>
    <w:p>
      <w:r>
        <w:rPr>
          <w:rFonts w:ascii="等线(中文正文)" w:hAnsi="等线(中文正文)" w:cs="等线(中文正文)" w:eastAsia="等线(中文正文)"/>
          <w:b w:val="false"/>
          <w:i w:val="false"/>
          <w:sz w:val="20"/>
        </w:rPr>
        <w:t xml:space="preserve">Cross margin was fifty five percent, down zero point five percent tage point year and year, reflecting high cost of revenue, including AI related equipment depreciation and associated Operating costs as we increase our investments to deliver more relevant content recommendations in the future. Fin tech and business services cross margin was fifty two percent, up two percent age points on year due to improve revenue mix within the tax services on q Operating expenses, selling and marketing expenses were eleven point three and remain be forty four percent year on year reflect increased promotional efforts to support to grave of AI native applications and games, including two games. RND expenses rose by nineteen percent year year to twenty two point six billion reman be time really due to our increase in business and AI, which drove high equipment depreciation and asia Operating process with higher efforts.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 xml:space="preserve">G, N, A, excluding iron, the expenses decrease by twenty four percent year on year to eleven on three billion reman be reflecting a high base in the pie year period, which included a one or four billion remedy share base compensation expense ready, the restructure, an existing commercial arrangement at an overseas bce's ery, a quote. And we had appropriately one hundred and fifteen thousand employees at five percent a year, driven by high count additions, the games and technology platform, including AI related action, and then let down one percent q and q may need due to lower head count at out independently Operates subsidiaries and in house sex. A lot of series on q one on iva, Operating margin was thirty eight, one five percent stability on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31:29</w:t>
      </w:r>
    </w:p>
    <w:p>
      <w:r>
        <w:rPr>
          <w:rFonts w:ascii="等线(中文正文)" w:hAnsi="等线(中文正文)" w:cs="等线(中文正文)" w:eastAsia="等线(中文正文)"/>
          <w:b w:val="false"/>
          <w:i w:val="false"/>
          <w:sz w:val="20"/>
        </w:rPr>
        <w:t xml:space="preserve">None of us Operating margin, excluding new AI products, was forty three percent of three, one percent point one year. To conclude, I will highlight some key cat through and baLances metrics. Operating capets was thirty one pound, two billion reman be of eighteen percent year on year and eighty four recent quarter quarter as we accelerated investing in servant structure Operating carpets.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31:57</w:t>
      </w:r>
    </w:p>
    <w:p>
      <w:r>
        <w:rPr>
          <w:rFonts w:ascii="等线(中文正文)" w:hAnsi="等线(中文正文)" w:cs="等线(中文正文)" w:eastAsia="等线(中文正文)"/>
          <w:b w:val="false"/>
          <w:i w:val="false"/>
          <w:sz w:val="20"/>
        </w:rPr>
        <w:t xml:space="preserve">For请关注公众号思维纪要社，更多纪要请加V西安20210130。Free cash pro was fifty six thousand seven hundred and remain be up twenty percent year on year, driven by growing games crops, receipts and advertising billings, partly offset by higher server infrastructure and complete funny on AQ and q basis. Three high school was up by sixty seven percent, reflecting seasonally higher game cost receipt and the timing of certain seasonal accounts, be able settlements parties, offset by higher swift instructions and compete spending.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 xml:space="preserve">That cash position was one hundred and forty six point nine million, remember, up thirty seven percent port quarter, or roughly forty million, remember, may be driven by free cash for generation party, offset by share reputation es of seven to nine hundred. And that cash all froze of seven related to investment in other corporations.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 xml:space="preserve">Thank you, john. We should not open the powerful questions. We will take the first question from uh addition yet from city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33:12</w:t>
      </w:r>
    </w:p>
    <w:p>
      <w:r>
        <w:rPr>
          <w:rFonts w:ascii="等线(中文正文)" w:hAnsi="等线(中文正文)" w:cs="等线(中文正文)" w:eastAsia="等线(中文正文)"/>
          <w:b w:val="false"/>
          <w:i w:val="false"/>
          <w:sz w:val="20"/>
        </w:rPr>
        <w:t xml:space="preserve">Hello，can you hear me? yes. Hi, i'm good evening management. Thanks for taking my questions. Uh two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 xml:space="preserve">Uh first um since you know the release of home three preview management also, 所以the model has been deeply integrated to a lot of the international core products。做以固定的元宝姨妈uh and what body and then can management share some details on the performance enhancements uh that you have observe in these workflows uh since the adoption。So then additionally, uh what is the road map of integrating a union and three more broadly into we take work flows are well mini programs.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33:53</w:t>
      </w:r>
    </w:p>
    <w:p>
      <w:r>
        <w:rPr>
          <w:rFonts w:ascii="等线(中文正文)" w:hAnsi="等线(中文正文)" w:cs="等线(中文正文)" w:eastAsia="等线(中文正文)"/>
          <w:b w:val="false"/>
          <w:i w:val="false"/>
          <w:sz w:val="20"/>
        </w:rPr>
        <w:t xml:space="preserve">Enterprises will be able to leverage uh this agent workload to improve their productivity and may be future uh second question is um with agents increasingly potentially replacing the traditional click tools on the web pages and also the apps，um could management share your view on the future advertising pricing and also the resulting impact on advertiser budget? Uh so what kind of digital content or the web activities are likely to be remain more resilient ent a continuing to capture more significant user engagement? Are we thinking ahead of and strategy ally, maybe positioning our ad formats to adapt to this potential shift in the at spending?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34:38</w:t>
      </w:r>
    </w:p>
    <w:p>
      <w:r>
        <w:rPr>
          <w:rFonts w:ascii="等线(中文正文)" w:hAnsi="等线(中文正文)" w:cs="等线(中文正文)" w:eastAsia="等线(中文正文)"/>
          <w:b w:val="false"/>
          <w:i w:val="false"/>
          <w:sz w:val="20"/>
        </w:rPr>
        <w:t>So any thoughts are or inside you could share would be helpful. Thank you. Thank you, allissa. Um in terms of one and three, um we we have uh given the pretty comprehensive overview of you and three and and as you can see if on the prepared reMarks, it's more intelligence and it's actually uh very strong in terms of reasoning despite being a smaller model. And at the same time, IT has significant improved via v uh还原two on to AG and the capabilities。So uh you with that when we actually integrate还有three into the different products，uh the performance was actually uh you quite II would say quite encouraging. And you know the different uh products have all expressed a and marked improvement in terms of the performance uh because they actually not see IT from the users and and uh the total total total usage uh is actually at least ten x compared to a还原to uh so that the the uh clear indication that uh one and three is actually well designed。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35:57</w:t>
      </w:r>
    </w:p>
    <w:p>
      <w:r>
        <w:rPr>
          <w:rFonts w:ascii="等线(中文正文)" w:hAnsi="等线(中文正文)" w:cs="等线(中文正文)" w:eastAsia="等线(中文正文)"/>
          <w:b w:val="false"/>
          <w:i w:val="false"/>
          <w:sz w:val="20"/>
        </w:rPr>
        <w:t xml:space="preserve">Uh and at the same time because IT env its from a code designing process with some of the major products, for example, you know uh and uh uh and work body right you so so that's why uh knew it's uh it's well received by the products uh in terms of uh the integration into the way should work flow I think knew I would be step by step process and uh wishing uh itself actually know been uh always using some part of the products are when you and two and they upgrade already to you three。And in some cases, they use different models and they evaluate the different models and evaluate uh what's the best model to use for their users right now. So you ask when you are three continue to be getting Better and Better than than they would be stopping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 xml:space="preserve">Now in terms of mini programs, uh, I would say, uh, forty enterprises, one benefit is actually that knew they would be, uh, you are using a some of our uh或者enabled products such as uh new coding or such as uh new code uh as well as work body，right? If these companies actually using or the the users are using such products, that they would actually be able to uh uh benefit from the improved performance. One three and uh at the same time, uh in the future when we uh start integrating mini programs as skills, right you to allow agents to uh you have the ability to uh a你use mini programs as as tools，then uh that would actually have add more traffic to this啊，uh to these mini program enterprises.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37:51</w:t>
      </w:r>
    </w:p>
    <w:p>
      <w:r>
        <w:rPr>
          <w:rFonts w:ascii="等线(中文正文)" w:hAnsi="等线(中文正文)" w:cs="等线(中文正文)" w:eastAsia="等线(中文正文)"/>
          <w:b w:val="false"/>
          <w:i w:val="false"/>
          <w:sz w:val="20"/>
        </w:rPr>
        <w:t xml:space="preserve">Uh, so one is internal t right? When they use our own agented products, they can improve their own productivity. And the other wind is external IT actually help their mini programs to be used by more users and more agents going forward. Hi alex. A question on advertising, which is uh uh interesting question, is actually more of issue potentially for e commerce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38:18</w:t>
      </w:r>
    </w:p>
    <w:p>
      <w:r>
        <w:rPr>
          <w:rFonts w:ascii="等线(中文正文)" w:hAnsi="等线(中文正文)" w:cs="等线(中文正文)" w:eastAsia="等线(中文正文)"/>
          <w:b w:val="false"/>
          <w:i w:val="false"/>
          <w:sz w:val="20"/>
        </w:rPr>
        <w:t xml:space="preserve">And IT is for us because users actively choose and desire to spend their time watching short videos or distance to musical consuming content or chatting with their friends are this is generally speaking, uh, you know when users spend time on e commerce is because they are trying to find the lowest prize is not because they necessarily enjoy that process up. So uh to the extent the AI agents uh play a bigger world in the future in in facilitating Price comparison, then it's possible that users will spend less time on commerce sites and be less exposed to to ads than they are today. While the AI agents can scan infinite listing, therefore not influence by ads, the way that human beings with a finite attention ons found are influenced in all of that said, there's been many in a prior iterations of Price comparison and services, including uh, search engines and 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39:15</w:t>
      </w:r>
    </w:p>
    <w:p>
      <w:r>
        <w:rPr>
          <w:rFonts w:ascii="等线(中文正文)" w:hAnsi="等线(中文正文)" w:cs="等线(中文正文)" w:eastAsia="等线(中文正文)"/>
          <w:b w:val="false"/>
          <w:i w:val="false"/>
          <w:sz w:val="20"/>
        </w:rPr>
        <w:t xml:space="preserve">The bigger commerce companies have generally thrived despite the the existence of those Price comparison. So because I think it's a premature for us to ture to have a definitive view this point on how will affect our friends in the ecommerce industry. But we don't see IT as A, A primary risk for tencent.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 xml:space="preserve">Thank you. Thank you. Uh, we will take the next question from kinds phone from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39:42</w:t>
      </w:r>
    </w:p>
    <w:p>
      <w:r>
        <w:rPr>
          <w:rFonts w:ascii="等线(中文正文)" w:hAnsi="等线(中文正文)" w:cs="等线(中文正文)" w:eastAsia="等线(中文正文)"/>
          <w:b w:val="false"/>
          <w:i w:val="false"/>
          <w:sz w:val="20"/>
        </w:rPr>
        <w:t xml:space="preserve">B. S. Hi evening management. Uh thanks for taking my question. Uh I have a question on the OI on AI investment. If we look at the global peers，they have been allocating eighty to even hundred percent of the Operating cash to AI cap acts, compared red to us，which we invest roughly thirty five percent in the last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40:06</w:t>
      </w:r>
    </w:p>
    <w:p>
      <w:r>
        <w:rPr>
          <w:rFonts w:ascii="等线(中文正文)" w:hAnsi="等线(中文正文)" w:cs="等线(中文正文)" w:eastAsia="等线(中文正文)"/>
          <w:b w:val="false"/>
          <w:i w:val="false"/>
          <w:sz w:val="20"/>
        </w:rPr>
        <w:t xml:space="preserve">Um but however, many of them have experience decline in free special ROE as a business, become more as a heavy, so good management share or give more quantifiable guidance on the AI way capex for this year and what KPI are being used to assess the value creation or and return on this investment. Thank you. I can if so, you know we are seeing uh increased demand both from internal products as well as from x channel uh uses of our model for uh um AI grated services.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40:41</w:t>
      </w:r>
    </w:p>
    <w:p>
      <w:r>
        <w:rPr>
          <w:rFonts w:ascii="等线(中文正文)" w:hAnsi="等线(中文正文)" w:cs="等线(中文正文)" w:eastAsia="等线(中文正文)"/>
          <w:b w:val="false"/>
          <w:i w:val="false"/>
          <w:sz w:val="20"/>
        </w:rPr>
        <w:t xml:space="preserve">And uh you know we had previously guided that will be increasing capex. This of us is last year and uh you know when now more uh a pharmacy more more confidence in that uh guidance. And uh in a way and you should uh expect a substantial increase in capex, uh, especially in the second half of this year as more h china designed a six uh become available to us months by months through the year uh on the KPS, that they differ product by product, in business by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41:15</w:t>
      </w:r>
    </w:p>
    <w:p>
      <w:r>
        <w:rPr>
          <w:rFonts w:ascii="等线(中文正文)" w:hAnsi="等线(中文正文)" w:cs="等线(中文正文)" w:eastAsia="等线(中文正文)"/>
          <w:b w:val="false"/>
          <w:i w:val="false"/>
          <w:sz w:val="20"/>
        </w:rPr>
        <w:t xml:space="preserve">Uh you know at a high level for uh our existing activity such as advertising and games, the KPI should be more revenue and profit related. Uh for a new AI products, the KP, I would be more capabilities. How intelligent is a foundation model and usage, how how much token consumption is happening on on the workday, 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41:39</w:t>
      </w:r>
    </w:p>
    <w:p>
      <w:r>
        <w:rPr>
          <w:rFonts w:ascii="等线(中文正文)" w:hAnsi="等线(中文正文)" w:cs="等线(中文正文)" w:eastAsia="等线(中文正文)"/>
          <w:b w:val="false"/>
          <w:i w:val="false"/>
          <w:sz w:val="20"/>
        </w:rPr>
        <w:t xml:space="preserve">Uh and then for ten cent cloud. Uh, you will. Uh uh and so now we we actually have to had sufficient G, P,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41:46</w:t>
      </w:r>
    </w:p>
    <w:p>
      <w:r>
        <w:rPr>
          <w:rFonts w:ascii="等线(中文正文)" w:hAnsi="等线(中文正文)" w:cs="等线(中文正文)" w:eastAsia="等线(中文正文)"/>
          <w:b w:val="false"/>
          <w:i w:val="false"/>
          <w:sz w:val="20"/>
        </w:rPr>
        <w:t xml:space="preserve">To begin to service the external demand, the KPI will be more revenue and market share relations. Thank you. Thank you. Thank you. Can is uh we will take the next question from at from jackie Morgan ah thank management for taking my question. Uh i'd like to follow with a Kenny's question uh just from slightly different perspective. Uh when you allocate financial resource to cup acts uh and AI investment, uh how do you evaluate the AI infrastructures and internally ah what is the RI framework or payback period you're underwriting this investment against and over what time horizon?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 xml:space="preserve">I think we provided some thoughts on you know how we view the the sort of quantitative or quality ative return on investments in the previous on uh, and there are certain products where where we're taking a very tRicky financial approach and you know others where we have more focused on any benefits to our franchise over time. I don't if you want to sort each rate on the questions, I may not have caught the full meaning behind the question. uh.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43:11</w:t>
      </w:r>
    </w:p>
    <w:p>
      <w:r>
        <w:rPr>
          <w:rFonts w:ascii="等线(中文正文)" w:hAnsi="等线(中文正文)" w:cs="等线(中文正文)" w:eastAsia="等线(中文正文)"/>
          <w:b w:val="false"/>
          <w:i w:val="false"/>
          <w:sz w:val="20"/>
        </w:rPr>
        <w:t xml:space="preserve">Thinking James, I mean ultimately, uh the investment community need to understand who pays. These are um AI cap acts from what budgets and over what time peria or horizon do we expect to tap into those new commercial opportunities? I think that you know in the history of ten, we have generally sustained good returns.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43:42</w:t>
      </w:r>
    </w:p>
    <w:p>
      <w:r>
        <w:rPr>
          <w:rFonts w:ascii="等线(中文正文)" w:hAnsi="等线(中文正文)" w:cs="等线(中文正文)" w:eastAsia="等线(中文正文)"/>
          <w:b w:val="false"/>
          <w:i w:val="false"/>
          <w:sz w:val="20"/>
        </w:rPr>
        <w:t xml:space="preserve">And you can quantify that by looking at up return on equity over the last couple of decades, which has being a consistently high return on equity. But now we have not got that by limiting each new product, each new service uh to in a very um near time quantitative uh in a return on investment targets. We have got that by management the portfolio as a portfolio and by managing products over their full life cycle, not over any specific water or a twelve month period.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44:17</w:t>
      </w:r>
    </w:p>
    <w:p>
      <w:r>
        <w:rPr>
          <w:rFonts w:ascii="等线(中文正文)" w:hAnsi="等线(中文正文)" w:cs="等线(中文正文)" w:eastAsia="等线(中文正文)"/>
          <w:b w:val="false"/>
          <w:i w:val="false"/>
          <w:sz w:val="20"/>
        </w:rPr>
        <w:t xml:space="preserve">Uh and so you know there's been many uh products with intense, you know whether it's you are expansion into games, the launch of I show up movement into payments, uh, that um IT went through lengthy incubation periods where they had no return on investment, but we were confident in the franchise value creation. Uh and then over time, they had more lengthy um you know harvesting periods where we've been able to drive up in a very healthy returns on on that you know song investment and um you you know AI includes a range of social shorter cycle investments as well as longer cycle investments. And so if we buy GPU and we deploy them into a ad tech, you know then that's a relatively ort cycle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45:13</w:t>
      </w:r>
    </w:p>
    <w:p>
      <w:r>
        <w:rPr>
          <w:rFonts w:ascii="等线(中文正文)" w:hAnsi="等线(中文正文)" w:cs="等线(中文正文)" w:eastAsia="等线(中文正文)"/>
          <w:b w:val="false"/>
          <w:i w:val="false"/>
          <w:sz w:val="20"/>
        </w:rPr>
        <w:t xml:space="preserve">Uh the GPU yield Better targeting hia kick tory rates and higher revenue profit on a pretty exaggerations is on the other hand, when we deploy GPU into a honey and foundation model, you know that something which we view is important for our franchise and you know where we're taking a longer term view. But again, um you know we don't manage each product on a quarter basis. We manage the portfolio and we manage the products on a full life cycle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 xml:space="preserve">I think just elaborate on on what games are saying, right? There's such AA range of different ways to to look at this right now. And and if you look at the the model training is it's basically an investment for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46:03</w:t>
      </w:r>
    </w:p>
    <w:p>
      <w:r>
        <w:rPr>
          <w:rFonts w:ascii="等线(中文正文)" w:hAnsi="等线(中文正文)" w:cs="等线(中文正文)" w:eastAsia="等线(中文正文)"/>
          <w:b w:val="false"/>
          <w:i w:val="false"/>
          <w:sz w:val="20"/>
        </w:rPr>
        <w:t xml:space="preserve">I and and there's probably not going to be very immediate return, but over time, the capability accumulates and IT actually, that helps unlock a lot of different businesses opportunities. And then when you you you look at the the products that we are launching, when you be be a ramble work body code body, when you there's process in which uh you you you you have free services, right? And then over time, you know you may have a revenue the the business oriented revenue can come faster than the consumer oriented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46:37</w:t>
      </w:r>
    </w:p>
    <w:p>
      <w:r>
        <w:rPr>
          <w:rFonts w:ascii="等线(中文正文)" w:hAnsi="等线(中文正文)" w:cs="等线(中文正文)" w:eastAsia="等线(中文正文)"/>
          <w:b w:val="false"/>
          <w:i w:val="false"/>
          <w:sz w:val="20"/>
        </w:rPr>
        <w:t xml:space="preserve">So there there would be sort of new return cycle on that. And then if you look at the business, uh, revenue should be in or the cloud revenue in in the sense of a mass or or uh rental of computer, then then there's a clear our right, right. You have a depreciation cause you you usually put on上课了吗and and and you ran IT out。So so that would be of you having AAA clearer return.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47:05</w:t>
      </w:r>
    </w:p>
    <w:p>
      <w:r>
        <w:rPr>
          <w:rFonts w:ascii="等线(中文正文)" w:hAnsi="等线(中文正文)" w:cs="等线(中文正文)" w:eastAsia="等线(中文正文)"/>
          <w:b w:val="false"/>
          <w:i w:val="false"/>
          <w:sz w:val="20"/>
        </w:rPr>
        <w:t xml:space="preserve">And then when when we have advertising as changed point out, right, we we usually see very good return from those investments. So II think but need for different computers, there's different ways to look at IT. Thank you, alex. We will take the next question from within packer from BMP hours. 为了有哪一首本，um hi hi, not many thanks for taking my uh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47:40</w:t>
      </w:r>
    </w:p>
    <w:p>
      <w:r>
        <w:rPr>
          <w:rFonts w:ascii="等线(中文正文)" w:hAnsi="等线(中文正文)" w:cs="等线(中文正文)" w:eastAsia="等线(中文正文)"/>
          <w:b w:val="false"/>
          <w:i w:val="false"/>
          <w:sz w:val="20"/>
        </w:rPr>
        <w:t xml:space="preserve">Um firstly, with domestic gaming your biggest revenue and free cash driver, could you help us think bring out generally eyes impacting that bitters today? Is IT driving incremental monitise ation by half the concrete ration cycles? Or is that a delay benefit? And are you seeing cost fiction ency the margins today? Or do you need to invest the initial state limiting any benefit? And have a quick follow up, the same banks of the comedy on the capex outlook.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48:13</w:t>
      </w:r>
    </w:p>
    <w:p>
      <w:r>
        <w:rPr>
          <w:rFonts w:ascii="等线(中文正文)" w:hAnsi="等线(中文正文)" w:cs="等线(中文正文)" w:eastAsia="等线(中文正文)"/>
          <w:b w:val="false"/>
          <w:i w:val="false"/>
          <w:sz w:val="20"/>
        </w:rPr>
        <w:t xml:space="preserve">Um did you talk for ready implications of the shared by back in the second half of the year? Thanks very much. So I didn't know I address those. You know as you hypothesize ah for the game business, generate AI enables us reduce more content faster and uh in that content uh is is is in some cases uh to enhance the overall player experience, but in some cases results in direct modified, for example, if the content is a virtual outfit. Uh and um so that's what we are doing and that's what we are seeing.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48:52</w:t>
      </w:r>
    </w:p>
    <w:p>
      <w:r>
        <w:rPr>
          <w:rFonts w:ascii="等线(中文正文)" w:hAnsi="等线(中文正文)" w:cs="等线(中文正文)" w:eastAsia="等线(中文正文)"/>
          <w:b w:val="false"/>
          <w:i w:val="false"/>
          <w:sz w:val="20"/>
        </w:rPr>
        <w:t xml:space="preserve">And we think that we know a china leader into some exact even more so a global leader in terms of deploying that capability and and h achieving that benefit. And um you know the objective at this point is, is really uh in a faster content creation and an incremental revenue generation. We're not privatising margin expansion per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49:16</w:t>
      </w:r>
    </w:p>
    <w:p>
      <w:r>
        <w:rPr>
          <w:rFonts w:ascii="等线(中文正文)" w:hAnsi="等线(中文正文)" w:cs="等线(中文正文)" w:eastAsia="等线(中文正文)"/>
          <w:b w:val="false"/>
          <w:i w:val="false"/>
          <w:sz w:val="20"/>
        </w:rPr>
        <w:t xml:space="preserve">It's more than you know as we deliver at the revenue update that we're seeing. And if we can in key adam, very stable, then you I suppose mathematically, that combination would tender results in pia margins over time, but that you know sort of AA uh uh a happy output rather than the the intention of the process。Uh and then um in terms of your question about capital returns IT, we uh will be stepping up our investments in AI in response to the increased demands that we're seeing.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49:51</w:t>
      </w:r>
    </w:p>
    <w:p>
      <w:r>
        <w:rPr>
          <w:rFonts w:ascii="等线(中文正文)" w:hAnsi="等线(中文正文)" w:cs="等线(中文正文)" w:eastAsia="等线(中文正文)"/>
          <w:b w:val="false"/>
          <w:i w:val="false"/>
          <w:sz w:val="20"/>
        </w:rPr>
        <w:t xml:space="preserve">Uh however, uh, we do have uh you know a very cash generated business, as you can see from the first quarter results. We also have a very substantive investment portfolio and we're exaggerating uh the process of uh liquidity in some of that investment photiou. And uh that will enable us to um sustain uh buybacks uh going through the rest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50:16</w:t>
      </w:r>
    </w:p>
    <w:p>
      <w:r>
        <w:rPr>
          <w:rFonts w:ascii="等线(中文正文)" w:hAnsi="等线(中文正文)" w:cs="等线(中文正文)" w:eastAsia="等线(中文正文)"/>
          <w:b w:val="false"/>
          <w:i w:val="false"/>
          <w:sz w:val="20"/>
        </w:rPr>
        <w:t xml:space="preserve">Uh and um you know at this point in time, which we believe our share Prices somewhat dislocated and and therefore it's uh it's an opportunity for buy backs, a particularly opportune time for bike backs. Thank you. Thank you了。Thank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50:34</w:t>
      </w:r>
    </w:p>
    <w:p>
      <w:r>
        <w:rPr>
          <w:rFonts w:ascii="等线(中文正文)" w:hAnsi="等线(中文正文)" w:cs="等线(中文正文)" w:eastAsia="等线(中文正文)"/>
          <w:b w:val="false"/>
          <w:i w:val="false"/>
          <w:sz w:val="20"/>
        </w:rPr>
        <w:t xml:space="preserve">Uh next question comes from the robbing from the bursting. Thanks thanks, manager. Thanks for taking my question. Um if I could have a couple of question. So one um in terms of the changes that we've made to our data pipeline and um training our own inference.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50:54</w:t>
      </w:r>
    </w:p>
    <w:p>
      <w:r>
        <w:rPr>
          <w:rFonts w:ascii="等线(中文正文)" w:hAnsi="等线(中文正文)" w:cs="等线(中文正文)" w:eastAsia="等线(中文正文)"/>
          <w:b w:val="false"/>
          <w:i w:val="false"/>
          <w:sz w:val="20"/>
        </w:rPr>
        <w:t xml:space="preserve">So um do you feel now the you having seen the release of one year and three, we're now on a more sustainable output projection where you know we can deliver may drop IT say you know one one may drive up to year several smaller ones and between like somebody other labs. Um are we there you know is that still more of a working progress? Um and in second, just not the kind of philosophy as some of the AI uh product investments um and one of the tensions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51:24</w:t>
      </w:r>
    </w:p>
    <w:p>
      <w:r>
        <w:rPr>
          <w:rFonts w:ascii="等线(中文正文)" w:hAnsi="等线(中文正文)" w:cs="等线(中文正文)" w:eastAsia="等线(中文正文)"/>
          <w:b w:val="false"/>
          <w:i w:val="false"/>
          <w:sz w:val="20"/>
        </w:rPr>
        <w:t xml:space="preserve">Has been you know I think OpenAI has been the big DAU player was unroped because going have gone after a small pull of high intent power users, highly willing payers effectively. Um this you know curious on I mean tenon obviously historically been the former, but I just curious thoughts on relative merits going down one path versus the other? And to what extent is the current kind of token max zine phenomenon play into that though? Thank you're in such of the production planning knew we have in pretty uh at links to talk about so how we felt it's actually uh making very good progress.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52:09</w:t>
      </w:r>
    </w:p>
    <w:p>
      <w:r>
        <w:rPr>
          <w:rFonts w:ascii="等线(中文正文)" w:hAnsi="等线(中文正文)" w:cs="等线(中文正文)" w:eastAsia="等线(中文正文)"/>
          <w:b w:val="false"/>
          <w:i w:val="false"/>
          <w:sz w:val="20"/>
        </w:rPr>
        <w:t xml:space="preserve">And if you look at when you three, we have revamped the entire team, the production process, uh the info and uh new all the um different um major mode was in producing great model as including the data pipeline as you point out, you know the pro training, the post training, uh DRL uh as well as a eval. So so I and and we have deliberately I should build a smaller model to basically uh validate all these different points you and and the combination of this, right when it's all integrated into还原to preview，uh, is that IT produces uh pretty competent model at its size. Uh, and we clearly see in each one of these modules is a lot great that we could be doing.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53:01</w:t>
      </w:r>
    </w:p>
    <w:p>
      <w:r>
        <w:rPr>
          <w:rFonts w:ascii="等线(中文正文)" w:hAnsi="等线(中文正文)" w:cs="等线(中文正文)" w:eastAsia="等线(中文正文)"/>
          <w:b w:val="false"/>
          <w:i w:val="false"/>
          <w:sz w:val="20"/>
        </w:rPr>
        <w:t xml:space="preserve">Uh, so I think you we we we are happy with the result, uh, to some extent, that we actually surprised by the speed at which is done and the fact that is actually proved to be useful. I know for a long time, I think you a lot of models would actually come up pretty high in terms of the benchMarks. But then you when it's actually rolled out to different products, people complain.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53:23</w:t>
      </w:r>
    </w:p>
    <w:p>
      <w:r>
        <w:rPr>
          <w:rFonts w:ascii="等线(中文正文)" w:hAnsi="等线(中文正文)" w:cs="等线(中文正文)" w:eastAsia="等线(中文正文)"/>
          <w:b w:val="false"/>
          <w:i w:val="false"/>
          <w:sz w:val="20"/>
        </w:rPr>
        <w:t xml:space="preserve">And when you you put the model to, uh, the developers and the user right now, people will use IT. So I think if you look at how this is receipt in the actual use cases, is actually um you Better than our expectation by quite a bit. And uh so so with that, I think no IT builds a very solid foundation for us to scale the product, uh, the model to the next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53:47</w:t>
      </w:r>
    </w:p>
    <w:p>
      <w:r>
        <w:rPr>
          <w:rFonts w:ascii="等线(中文正文)" w:hAnsi="等线(中文正文)" w:cs="等线(中文正文)" w:eastAsia="等线(中文正文)"/>
          <w:b w:val="false"/>
          <w:i w:val="false"/>
          <w:sz w:val="20"/>
        </w:rPr>
        <w:t xml:space="preserve">Uh, in terms of how we think about uh, the different products, we thought this is actually that new a very early stage in terms of AI uh difficult right. And and we we would see uh many different products uh coming up going forward. Uh, initially was chatbot and everybody felt new. Chatbot is actually the you king of the product。You are something you you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54:17</w:t>
      </w:r>
    </w:p>
    <w:p>
      <w:r>
        <w:rPr>
          <w:rFonts w:ascii="等线(中文正文)" w:hAnsi="等线(中文正文)" w:cs="等线(中文正文)" w:eastAsia="等线(中文正文)"/>
          <w:b w:val="false"/>
          <w:i w:val="false"/>
          <w:sz w:val="20"/>
        </w:rPr>
        <w:t xml:space="preserve">You have AA coding that come up and and and this becomes sort of even a more a new eye catching and and a significant use case because it's very high value, right? And uh you and now we are seeing AGNC uh capability uh prolifically, right you and and I think you know that would actually allow AI to be defused to different industrie SSSH。You have many different agents coming up which can help you to do work right now and and there's going to be new products coming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54:51</w:t>
      </w:r>
    </w:p>
    <w:p>
      <w:r>
        <w:rPr>
          <w:rFonts w:ascii="等线(中文正文)" w:hAnsi="等线(中文正文)" w:cs="等线(中文正文)" w:eastAsia="等线(中文正文)"/>
          <w:b w:val="false"/>
          <w:i w:val="false"/>
          <w:sz w:val="20"/>
        </w:rPr>
        <w:t xml:space="preserve">Uh, so I think I think that would continue to uh propagate and um I think do something except when you you actually have to in the AI world, you actually have to find the high value uh use case you as opposed to so you just purely focus on DAU because uh the difference between uh DAI revolution and h internet is that new? Uh this is about intelligence and intelligence is the manifest is uh the value in sort of how how how much people are willing to pay for IT and at the same time, uh the intelligence not free right now in in the internet world, you basically so you have mostly a new existing information and then knew you，you also create some new information and content. But then you that's a fixed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55:47</w:t>
      </w:r>
    </w:p>
    <w:p>
      <w:r>
        <w:rPr>
          <w:rFonts w:ascii="等线(中文正文)" w:hAnsi="等线(中文正文)" w:cs="等线(中文正文)" w:eastAsia="等线(中文正文)"/>
          <w:b w:val="false"/>
          <w:i w:val="false"/>
          <w:sz w:val="20"/>
        </w:rPr>
        <w:t xml:space="preserve">And then sort of the variable cost for delivering is actually very small. And you only have to pay for band with and the computer system on people's devices, right? And and as a result, you can almost, I go for infinite scaling, but in this case, right now, every single delivery of uh ADAU actually cost you quite a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56:06</w:t>
      </w:r>
    </w:p>
    <w:p>
      <w:r>
        <w:rPr>
          <w:rFonts w:ascii="等线(中文正文)" w:hAnsi="等线(中文正文)" w:cs="等线(中文正文)" w:eastAsia="等线(中文正文)"/>
          <w:b w:val="false"/>
          <w:i w:val="false"/>
          <w:sz w:val="20"/>
        </w:rPr>
        <w:t xml:space="preserve">And as a result that you you, you, you can just apply the same log as your internet and and apply to you AI and I would say the ability to find high value use cases gonna as important, if not more important than just a blind me get a lot of UKAD, A, U and user time. So I think you know that that is uh one uh important distinction and and in your SVA, think about how to deploy our product you and how to how to code design our product with the models that these are the kind of uh new considerations that we have to put into play. Thank you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56:50</w:t>
      </w:r>
    </w:p>
    <w:p>
      <w:r>
        <w:rPr>
          <w:rFonts w:ascii="等线(中文正文)" w:hAnsi="等线(中文正文)" w:cs="等线(中文正文)" w:eastAsia="等线(中文正文)"/>
          <w:b w:val="false"/>
          <w:i w:val="false"/>
          <w:sz w:val="20"/>
        </w:rPr>
        <w:t xml:space="preserve">Uh we will move to the next one. Uh, alex view from thank you for america. Thanks a management for taking uh, my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57:00</w:t>
      </w:r>
    </w:p>
    <w:p>
      <w:r>
        <w:rPr>
          <w:rFonts w:ascii="等线(中文正文)" w:hAnsi="等线(中文正文)" w:cs="等线(中文正文)" w:eastAsia="等线(中文正文)"/>
          <w:b w:val="false"/>
          <w:i w:val="false"/>
          <w:sz w:val="20"/>
        </w:rPr>
        <w:t xml:space="preserve">So I have a two questions. So so appreciate the sharing on the agenting strategy. Um i'm especially interested in the concept down in attendance. AI agents could access the mini program equal system and use mini program could as a skills. Just wondering on that, is there any timely we should expand for this? Uh uh a follow up would be a related to the last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57:23</w:t>
      </w:r>
    </w:p>
    <w:p>
      <w:r>
        <w:rPr>
          <w:rFonts w:ascii="等线(中文正文)" w:hAnsi="等线(中文正文)" w:cs="等线(中文正文)" w:eastAsia="等线(中文正文)"/>
          <w:b w:val="false"/>
          <w:i w:val="false"/>
          <w:sz w:val="20"/>
        </w:rPr>
        <w:t xml:space="preserve">Uh, you know, given the tight supply of computing resources right now, uh, I was wondering how is measurement balancing thEpace of rolling out additional E, R features such as we sing agent against the current pretty tired and pup capacity ahead? Thank you. IT on new program, uh, I think knew this is something that will be coming.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57:46</w:t>
      </w:r>
    </w:p>
    <w:p>
      <w:r>
        <w:rPr>
          <w:rFonts w:ascii="等线(中文正文)" w:hAnsi="等线(中文正文)" w:cs="等线(中文正文)" w:eastAsia="等线(中文正文)"/>
          <w:b w:val="false"/>
          <w:i w:val="false"/>
          <w:sz w:val="20"/>
        </w:rPr>
        <w:t xml:space="preserve">I think knew we need to figure out. So know what's the best way of a presenting this on and how do you allow mini program owners to actually so actively engaged this. So so you there's we have a time line. We we're not not gonna be able to share with you with uh, definitive answer because a there's a lot of design that needs to come into place. So but but at some point of time, I don't know, it's a concept that uh our eco system can actually help each other out and and this is one unique advantage that we have.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58:26</w:t>
      </w:r>
    </w:p>
    <w:p>
      <w:r>
        <w:rPr>
          <w:rFonts w:ascii="等线(中文正文)" w:hAnsi="等线(中文正文)" w:cs="等线(中文正文)" w:eastAsia="等线(中文正文)"/>
          <w:b w:val="false"/>
          <w:i w:val="false"/>
          <w:sz w:val="20"/>
        </w:rPr>
        <w:t xml:space="preserve">And over time, a lot of uh potential ecosystem resources can be actually a turned into skills for um for agents and uh and over time, agents would actually like to have their own identity and be able to uh you get uh account in some of the services too right now. So I think you that unique advantage that we have a and will be providing that openside and only a question about balancing between the various the AI products we would like to develop eternally. A the reality is we've already made the choice and paid the Price in that we have prioritize uh a multiplicity of internal service is ahead of uh in a tencent cloud.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59:15</w:t>
      </w:r>
    </w:p>
    <w:p>
      <w:r>
        <w:rPr>
          <w:rFonts w:ascii="等线(中文正文)" w:hAnsi="等线(中文正文)" w:cs="等线(中文正文)" w:eastAsia="等线(中文正文)"/>
          <w:b w:val="false"/>
          <w:i w:val="false"/>
          <w:sz w:val="20"/>
        </w:rPr>
        <w:t xml:space="preserve">Uh and so and I think most um in a big tech hyper scale companies with cloud businesses have one uh in a flagship internal use case where where they are located a large number of G, PU. We have in a multiply flagships. We have the only one foundation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59:31</w:t>
      </w:r>
    </w:p>
    <w:p>
      <w:r>
        <w:rPr>
          <w:rFonts w:ascii="等线(中文正文)" w:hAnsi="等线(中文正文)" w:cs="等线(中文正文)" w:eastAsia="等线(中文正文)"/>
          <w:b w:val="false"/>
          <w:i w:val="false"/>
          <w:sz w:val="20"/>
        </w:rPr>
        <w:t xml:space="preserve">We have agented developments within way shine. We have uh you know the uh Young boss support. We have the AI deployment for advertising for games now also for for the work body and code body use cases.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59:44</w:t>
      </w:r>
    </w:p>
    <w:p>
      <w:r>
        <w:rPr>
          <w:rFonts w:ascii="等线(中文正文)" w:hAnsi="等线(中文正文)" w:cs="等线(中文正文)" w:eastAsia="等线(中文正文)"/>
          <w:b w:val="false"/>
          <w:i w:val="false"/>
          <w:sz w:val="20"/>
        </w:rPr>
        <w:t xml:space="preserve">And the reason why we have been able to uh support all of these at once is because we have not been active in this thing out G, P, U capacity intense cloud now looking for the rest of this year as the supply of china design GPU progressively rams up, uh then will be remedy in that situation and we will be making uh more capacity available. Intense that cloud and consequently uh driving up tencent clouds. Uh rate of big function.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01:00:14</w:t>
      </w:r>
    </w:p>
    <w:p>
      <w:r>
        <w:rPr>
          <w:rFonts w:ascii="等线(中文正文)" w:hAnsi="等线(中文正文)" w:cs="等线(中文正文)" w:eastAsia="等线(中文正文)"/>
          <w:b w:val="false"/>
          <w:i w:val="false"/>
          <w:sz w:val="20"/>
        </w:rPr>
        <w:t xml:space="preserve">Uh but you know that's where the trade off has been made that we have been uh in a consciously late to to uh monetize AI opportunity through tencent cloud because we've been size multi eusden supporting uh a number of AI uh initiatives international. Thank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01:00:35</w:t>
      </w:r>
    </w:p>
    <w:p>
      <w:r>
        <w:rPr>
          <w:rFonts w:ascii="等线(中文正文)" w:hAnsi="等线(中文正文)" w:cs="等线(中文正文)" w:eastAsia="等线(中文正文)"/>
          <w:b w:val="false"/>
          <w:i w:val="false"/>
          <w:sz w:val="20"/>
        </w:rPr>
        <w:t xml:space="preserve">We will take the next question from shutting down from HS. B. C. Thanks one day and thank you uh for the opportunity. Um I have two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01:00:45</w:t>
      </w:r>
    </w:p>
    <w:p>
      <w:r>
        <w:rPr>
          <w:rFonts w:ascii="等线(中文正文)" w:hAnsi="等线(中文正文)" w:cs="等线(中文正文)" w:eastAsia="等线(中文正文)"/>
          <w:b w:val="false"/>
          <w:i w:val="false"/>
          <w:sz w:val="20"/>
        </w:rPr>
        <w:t xml:space="preserve">First is um uh on motivation were think ball starting to explore screen models for there to you to see you um I would like to understand uh how big the measured thinks uh that the to see a question market h looks like in china and I guess describe aside um are at and mini programs are shop um uh key moitie ation avenue for two CAI or uh the more um and h how much upside do you uh except uh from ad and mini programs um that's uh the first questioned uh the second question is um on um a computer power bottles neck um the US players obviously have to moved on um to working on resolving a bottle nations a shortages and CPU and networking chips beyond a GPU and has this issues begin to service um do we anticipate IT to and what are the measures plans to resolve them thank you so much. H in terms of the two c monitise ation I say uh. It's it's actually uh not easy,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01:02:03</w:t>
      </w:r>
    </w:p>
    <w:p>
      <w:r>
        <w:rPr>
          <w:rFonts w:ascii="等线(中文正文)" w:hAnsi="等线(中文正文)" w:cs="等线(中文正文)" w:eastAsia="等线(中文正文)"/>
          <w:b w:val="false"/>
          <w:i w:val="false"/>
          <w:sz w:val="20"/>
        </w:rPr>
        <w:t xml:space="preserve">If you look at uh global standard new in the western market when the the the paid service is actually what very well penetrated and and uh the living standards actually very high. The subscription Price uh in in the western market is multiple times of of uh what what time equivalent service in china uh is like you be at uh music service or be IT uh new video service. Uh the the paying uh penetration is probably not in a single digit right and and and when you you should apply IT to china, I think the uh subscription model is not gonna be that uh big for for the china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01:03:02</w:t>
      </w:r>
    </w:p>
    <w:p>
      <w:r>
        <w:rPr>
          <w:rFonts w:ascii="等线(中文正文)" w:hAnsi="等线(中文正文)" w:cs="等线(中文正文)" w:eastAsia="等线(中文正文)"/>
          <w:b w:val="false"/>
          <w:i w:val="false"/>
          <w:sz w:val="20"/>
        </w:rPr>
        <w:t xml:space="preserve">You know you use that as as a standard. And then so you start to read across for china and IT will not be that much. And the and and at the same time, it's necessary, right? For the reason that I talked about today, it's not like internet service in which, uh, you can have very low cost of of scaling your services. Are you every single user actually you cost you something, uh in terms of a variable cost? And uh, I think that the more important implication is that when you have to have a payment to support a service and most likely, uh, the service is not gonna a winner take all business IT will basically so you be supporting multiple players know who would have a share of the market and you know each one of them would sort you have some kind of uh users and a some share of subscriptions.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01:03:58</w:t>
      </w:r>
    </w:p>
    <w:p>
      <w:r>
        <w:rPr>
          <w:rFonts w:ascii="等线(中文正文)" w:hAnsi="等线(中文正文)" w:cs="等线(中文正文)" w:eastAsia="等线(中文正文)"/>
          <w:b w:val="false"/>
          <w:i w:val="false"/>
          <w:sz w:val="20"/>
        </w:rPr>
        <w:t xml:space="preserve">Uh and uh beyond that right now, when we look at uh you e commerce or advertising as a way to modest ze, I think uh it's it's also very early for for even the US plays where uh the ECPM is actually much higher，right the the the the leading player has not been able to roll out very uh robust uh advertising model uh and uh you so so I think you new IT would be for the longer term uh and you will be supplement to probably a subscription model. So uh I think that's why III said new in in uh the world of AI know when when you apply uh the uh computer and apply the model to uh different use cases and different applications, you are actually need to think about what is actually the high value use case so that you you you have the best return uh on your limited uh compute in order to achieve the best result. And in terms of you a question about various bottle and x between GPU, CPU networking.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01:05:16</w:t>
      </w:r>
    </w:p>
    <w:p>
      <w:r>
        <w:rPr>
          <w:rFonts w:ascii="等线(中文正文)" w:hAnsi="等线(中文正文)" w:cs="等线(中文正文)" w:eastAsia="等线(中文正文)"/>
          <w:b w:val="false"/>
          <w:i w:val="false"/>
          <w:sz w:val="20"/>
        </w:rPr>
        <w:t xml:space="preserve">And so fourth, uh you know to recap that the reason why that's been AGPU bottle on that, uh you know that's been much more pronounced in china that elsewhere is a combination of policy restrictions on on certain uh in a foreign design GPU being brought into china uh and then um the china design GPU uh in a facing limited uh fab capacity uh within china. And uh you know as a result, the country is really been in a short of GPU or asic capacity. And you know that's not being addressed because uh the the china designed asic uh uh are seeing uh in a more supply from facts within china as well as uh more supply from faces in in neighboring countries.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01:06:03</w:t>
      </w:r>
    </w:p>
    <w:p>
      <w:r>
        <w:rPr>
          <w:rFonts w:ascii="等线(中文正文)" w:hAnsi="等线(中文正文)" w:cs="等线(中文正文)" w:eastAsia="等线(中文正文)"/>
          <w:b w:val="false"/>
          <w:i w:val="false"/>
          <w:sz w:val="20"/>
        </w:rPr>
        <w:t xml:space="preserve">Uh but uh, you know, by contrast, we haven't face those sort of a artificial additional constraints on C, PU or networking chips. Uh, you know we've been a big buyer of you know C, P, U and networking chips for many years before. Uh in AGPU, uh, became such a big presence in data center. We have very long term relationships with the companies that supply the CPU and supply the networking chips.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01:06:31</w:t>
      </w:r>
    </w:p>
    <w:p>
      <w:r>
        <w:rPr>
          <w:rFonts w:ascii="等线(中文正文)" w:hAnsi="等线(中文正文)" w:cs="等线(中文正文)" w:eastAsia="等线(中文正文)"/>
          <w:b w:val="false"/>
          <w:i w:val="false"/>
          <w:sz w:val="20"/>
        </w:rPr>
        <w:t xml:space="preserve">And you know on that side, while one might think that these suppliers would be in a sitting back and just, uh, in a setting at the highest possible Price into the spot market, that's not actually the the smart suppliers are taking very conscious in three to five years forward of views and you negotiating long term agreement s in order to give them certainty of in a APP revenue outlook over the next three to five years. And you know when they're deciding with whom to sign those long term agreements. Now they're looking to work with a number of partner, not just a single partner.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01:07:07</w:t>
      </w:r>
    </w:p>
    <w:p>
      <w:r>
        <w:rPr>
          <w:rFonts w:ascii="等线(中文正文)" w:hAnsi="等线(中文正文)" w:cs="等线(中文正文)" w:eastAsia="等线(中文正文)"/>
          <w:b w:val="false"/>
          <w:i w:val="false"/>
          <w:sz w:val="20"/>
        </w:rPr>
        <w:t xml:space="preserve">And you know they're looking to work with partners who you know have been there for many years already and will be there for many years to come. And ideally with partners whose demand the body will grow substantially over time. And and happily, we fulfill all of those criteria.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01:07:23</w:t>
      </w:r>
    </w:p>
    <w:p>
      <w:r>
        <w:rPr>
          <w:rFonts w:ascii="等线(中文正文)" w:hAnsi="等线(中文正文)" w:cs="等线(中文正文)" w:eastAsia="等线(中文正文)"/>
          <w:b w:val="false"/>
          <w:i w:val="false"/>
          <w:sz w:val="20"/>
        </w:rPr>
        <w:t>And IT, we've been uh you know a big customer for you know the hotel and an empty and so thought for many years. We've been progressive vely growing our body with them for many years they believe will continue to progressively ly grow our volume for many years. Um um so um you know on the particular side, i'd say the chAllenges more around you know GPU and those chAllenges now being addressed。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01:07:47</w:t>
      </w:r>
    </w:p>
    <w:p>
      <w:r>
        <w:rPr>
          <w:rFonts w:ascii="等线(中文正文)" w:hAnsi="等线(中文正文)" w:cs="等线(中文正文)" w:eastAsia="等线(中文正文)"/>
          <w:b w:val="false"/>
          <w:i w:val="false"/>
          <w:sz w:val="20"/>
        </w:rPr>
        <w:t xml:space="preserve">Uh and then um we've been able to to central a good supply of CPU and networking chips. Thank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01:07:56</w:t>
      </w:r>
    </w:p>
    <w:p>
      <w:r>
        <w:rPr>
          <w:rFonts w:ascii="等线(中文正文)" w:hAnsi="等线(中文正文)" w:cs="等线(中文正文)" w:eastAsia="等线(中文正文)"/>
          <w:b w:val="false"/>
          <w:i w:val="false"/>
          <w:sz w:val="20"/>
        </w:rPr>
        <w:t xml:space="preserve">We will take the next question from run at home from set. Thank you, pony Martin, James john and Wendy h. The two questions, one is on the consumer AI agent side. So compared with a potential with an agent that we've been talking about, which is at the of, uh, knowing that which is super APP, uh, how does management view longer m potentials or potential disruptions from Operating system level agents uh noting agents from IOS or android debile phone these by phone makers, how would we see that potential or disruption or threat? Um and then on second on advertising, i've been AA very good reacclimatise a noting that we are very patient on ad load buses peers h but with a slight gna edge up up ad load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01:08:48</w:t>
      </w:r>
    </w:p>
    <w:p>
      <w:r>
        <w:rPr>
          <w:rFonts w:ascii="等线(中文正文)" w:hAnsi="等线(中文正文)" w:cs="等线(中文正文)" w:eastAsia="等线(中文正文)"/>
          <w:b w:val="false"/>
          <w:i w:val="false"/>
          <w:sz w:val="20"/>
        </w:rPr>
        <w:t xml:space="preserve">And just thinking, is there any room for any thinking or change to to have a potential further revenue acceleration for ads? And reason I was a thinking bigger advertising profits can drive more reinvestment into AI so love to hear thought. Thank you. Think you from up. Operate things system respected right now. You, you, you, you, you, you, you mix in the number of different things right? There is a real Operating system which is live as and android and there are all and then you you not inside of your other applications which try to pretend to the Operating systems.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01:09:33</w:t>
      </w:r>
    </w:p>
    <w:p>
      <w:r>
        <w:rPr>
          <w:rFonts w:ascii="等线(中文正文)" w:hAnsi="等线(中文正文)" w:cs="等线(中文正文)" w:eastAsia="等线(中文正文)"/>
          <w:b w:val="false"/>
          <w:i w:val="false"/>
          <w:sz w:val="20"/>
        </w:rPr>
        <w:t xml:space="preserve">Um so I think you if if you are a Operating system like IS or android, then you you actually want to make sure that the ecosystem is actually uh well uh protected and uh well created and and you given whatever that you actually allow applications to do and you actually you want to have that baLance. You you you can have the agent which try to provide services to your users, but then you actually need to have the permission right now of the different applications. Otherwise you as an Operating system, you are essentially rapping different apps uh and and that's not the the best way of managing uh, an Operating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01:10:22</w:t>
      </w:r>
    </w:p>
    <w:p>
      <w:r>
        <w:rPr>
          <w:rFonts w:ascii="等线(中文正文)" w:hAnsi="等线(中文正文)" w:cs="等线(中文正文)" w:eastAsia="等线(中文正文)"/>
          <w:b w:val="false"/>
          <w:i w:val="false"/>
          <w:sz w:val="20"/>
        </w:rPr>
        <w:t xml:space="preserve">So so II think your Operating system has exist, ted, for a long time and and the principle of an operis actually it's very neutral and IT actually provides uh uh level playing field for the auto apps and in the future of the agent to be working uh uh with the opening system. But if you say, oh you know there's not a APP which you try to become an opening system like a service and try to have invade other apps, I think you that's a real competition and and that's not something which uh you any APP would actually uh allow. And I think the the Operating system itself, which should try to you stop that from happening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01:11:06</w:t>
      </w:r>
    </w:p>
    <w:p>
      <w:r>
        <w:rPr>
          <w:rFonts w:ascii="等线(中文正文)" w:hAnsi="等线(中文正文)" w:cs="等线(中文正文)" w:eastAsia="等线(中文正文)"/>
          <w:b w:val="false"/>
          <w:i w:val="false"/>
          <w:sz w:val="20"/>
        </w:rPr>
        <w:t xml:space="preserve">So II think you know you you you if if you're talking about uh, agents, which will you will be be an APP trying to compete with other APP. I think you that's one level, right? And I think new Operating system will always try to be new, quite impartial and try to maintain AA healthy ecosystem for everybody to be involved in order for IT to be a successful or or Operations.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01:11:32</w:t>
      </w:r>
    </w:p>
    <w:p>
      <w:r>
        <w:rPr>
          <w:rFonts w:ascii="等线(中文正文)" w:hAnsi="等线(中文正文)" w:cs="等线(中文正文)" w:eastAsia="等线(中文正文)"/>
          <w:b w:val="false"/>
          <w:i w:val="false"/>
          <w:sz w:val="20"/>
        </w:rPr>
        <w:t xml:space="preserve">And in terms of the advertising ref, when you uh factually our ad load on on video account is still the lowest in the industry, uh forty five percent. So as um a clearly a substantial headroom for us to increase the ad node, uh you know as to whether uh and to what extent will sort of feel the need to do so. Um know we are in a position where we have multiple revenue growth drivers beyond advertising.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01:12:06</w:t>
      </w:r>
    </w:p>
    <w:p>
      <w:r>
        <w:rPr>
          <w:rFonts w:ascii="等线(中文正文)" w:hAnsi="等线(中文正文)" w:cs="等线(中文正文)" w:eastAsia="等线(中文正文)"/>
          <w:b w:val="false"/>
          <w:i w:val="false"/>
          <w:sz w:val="20"/>
        </w:rPr>
        <w:t xml:space="preserve">Uh in a first game business, CD um jump in to third revenue in the order uh provides us where the sort of tell into the reported revenue for the coming three quoters. Uh for our cloud business, we've talked about hot bringing on stream in a more GPU。Uh in the second half of the year should facilitate a in a revenue growth trends for cloud uh in a for our filter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01:12:29</w:t>
      </w:r>
    </w:p>
    <w:p>
      <w:r>
        <w:rPr>
          <w:rFonts w:ascii="等线(中文正文)" w:hAnsi="等线(中文正文)" w:cs="等线(中文正文)" w:eastAsia="等线(中文正文)"/>
          <w:b w:val="false"/>
          <w:i w:val="false"/>
          <w:sz w:val="20"/>
        </w:rPr>
        <w:t xml:space="preserve">Uh you know for many porters have been struggling with the situation where volume growth was positive but pricing was negative and now uh in avoiding dry remains positive pricing move to a more neutral start. So um you know we feel with that um across the hot video of businesses uh in a there a in a certain positive things playing out and um we know what. Will you continue to manage IT as a broad portfolio and will uh you know continue to manage the upload within video accounts in a way that we think um is conducive to both um supporting their overall growth of our business matrix but also to supporting uh in the growth of of time spent, an engagement within the video accounts product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01:13:21</w:t>
      </w:r>
    </w:p>
    <w:p>
      <w:r>
        <w:rPr>
          <w:rFonts w:ascii="等线(中文正文)" w:hAnsi="等线(中文正文)" w:cs="等线(中文正文)" w:eastAsia="等线(中文正文)"/>
          <w:b w:val="false"/>
          <w:i w:val="false"/>
          <w:sz w:val="20"/>
        </w:rPr>
        <w:t xml:space="preserve">Thank you. We will take the next question from andy john from a correct great thank you so much uh for taking my question and good evening management uh after questions. Uh number one is uh if if you get the the work body uh current traction IT does seem like we have been gaining very early leadership h especially in the productivity agent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01:13:43</w:t>
      </w:r>
    </w:p>
    <w:p>
      <w:r>
        <w:rPr>
          <w:rFonts w:ascii="等线(中文正文)" w:hAnsi="等线(中文正文)" w:cs="等线(中文正文)" w:eastAsia="等线(中文正文)"/>
          <w:b w:val="false"/>
          <w:i w:val="false"/>
          <w:sz w:val="20"/>
        </w:rPr>
        <w:t xml:space="preserve">Uh, so within the twenty percent growth in business services this quarter, uh, could you uh, shed some lights on what percentage of this would be kind of reoccurring agented revenue IE be kind of mass or SaaS related versus the traditional cloud uh, revenue? Others are. And specifically, do you have any internal AR target uh you know for for these agents, uh, worker products, uh, by the end of a fiscal twenty six and and in the next time to three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01:14:12</w:t>
      </w:r>
    </w:p>
    <w:p>
      <w:r>
        <w:rPr>
          <w:rFonts w:ascii="等线(中文正文)" w:hAnsi="等线(中文正文)" w:cs="等线(中文正文)" w:eastAsia="等线(中文正文)"/>
          <w:b w:val="false"/>
          <w:i w:val="false"/>
          <w:sz w:val="20"/>
        </w:rPr>
        <w:t xml:space="preserve">Thank you. Yeah so at the um upturn in um in a sort of productivity ai IT is really something that happened, you know not in the last few quarters or even last few months but last few weeks. Uh and you I think that's true uh in a globally actually uh the you know really IT, it's seen since late in or since the end of the first order that um the agents ki has broken through in terms of its sibling to create code, in terms of its ability to uh you know make people more productive.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01:14:49</w:t>
      </w:r>
    </w:p>
    <w:p>
      <w:r>
        <w:rPr>
          <w:rFonts w:ascii="等线(中文正文)" w:hAnsi="等线(中文正文)" w:cs="等线(中文正文)" w:eastAsia="等线(中文正文)"/>
          <w:b w:val="false"/>
          <w:i w:val="false"/>
          <w:sz w:val="20"/>
        </w:rPr>
        <w:t xml:space="preserve">Uh and so you know in the first quarter, the business services growth was not uh no a function of of that token consumption. The token consumption uh has you been more recent than than at the end of the first order uh, in terms of uh ARR targets and so on? IT, by extension, this is all changing so quickly uh that um you know we could set a target today and we'd be you know out by an order of magnitude elf months from now and either direction because the the the the the the the usage demand is is so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01:15:26</w:t>
      </w:r>
    </w:p>
    <w:p>
      <w:r>
        <w:rPr>
          <w:rFonts w:ascii="等线(中文正文)" w:hAnsi="等线(中文正文)" w:cs="等线(中文正文)" w:eastAsia="等线(中文正文)"/>
          <w:b w:val="false"/>
          <w:i w:val="false"/>
          <w:sz w:val="20"/>
        </w:rPr>
        <w:t xml:space="preserve">Uh so at this point, uh you know where we're less focused on in a hitting certain dollar ARR numbers and then more focused on having the right products. And in the right products includes the right product to a the model level where know honey and three is is in a very good in terms of many agents capabilities. And uh the next situation ation h will be a substantially Better uh later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01:15:55</w:t>
      </w:r>
    </w:p>
    <w:p>
      <w:r>
        <w:rPr>
          <w:rFonts w:ascii="等线(中文正文)" w:hAnsi="等线(中文正文)" w:cs="等线(中文正文)" w:eastAsia="等线(中文正文)"/>
          <w:b w:val="false"/>
          <w:i w:val="false"/>
          <w:sz w:val="20"/>
        </w:rPr>
        <w:t xml:space="preserve">And you know also at the product level in terms of the code body and reason, the work body in a being the right uh in interface uh for a users to to you know access and extract the most intelligence from these foundation models。So right now that's uh uh in a priority.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01:16:18</w:t>
      </w:r>
    </w:p>
    <w:p>
      <w:r>
        <w:rPr>
          <w:rFonts w:ascii="等线(中文正文)" w:hAnsi="等线(中文正文)" w:cs="等线(中文正文)" w:eastAsia="等线(中文正文)"/>
          <w:b w:val="false"/>
          <w:i w:val="false"/>
          <w:sz w:val="20"/>
        </w:rPr>
        <w:t xml:space="preserve">Thank you. We will take the last question from Thomas, from jeffrey. Hi, good evening. Now thanks management uh for taking uh my question uh my question is about AI on uh the content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01:16:33</w:t>
      </w:r>
    </w:p>
    <w:p>
      <w:r>
        <w:rPr>
          <w:rFonts w:ascii="等线(中文正文)" w:hAnsi="等线(中文正文)" w:cs="等线(中文正文)" w:eastAsia="等线(中文正文)"/>
          <w:b w:val="false"/>
          <w:i w:val="false"/>
          <w:sz w:val="20"/>
        </w:rPr>
        <w:t xml:space="preserve">Um given that we have seen uh some disruptions are coming from AI in the online video space, should we expect a tencent video uh will also uh have a expecting uh AI uh drama to be a bus a content uh in the coming years。Uh how should we think about uh all the content cost um and the business model going for work? And my second question is on AI on the uh think act segment um given the risk management is substantially and hands uh with AI um how should we think about um the online landing and wealth management outlook with AI?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01:17:15</w:t>
      </w:r>
    </w:p>
    <w:p>
      <w:r>
        <w:rPr>
          <w:rFonts w:ascii="等线(中文正文)" w:hAnsi="等线(中文正文)" w:cs="等线(中文正文)" w:eastAsia="等线(中文正文)"/>
          <w:b w:val="false"/>
          <w:i w:val="false"/>
          <w:sz w:val="20"/>
        </w:rPr>
        <w:t xml:space="preserve">But again, the landscape for I have been so dynamic, you know our own position has changed so much in the last few weeks, in the last few months that it's difficult to speak very definitively. I think when you you talk about you know AI disruption in content creation, you you may be eluding to mini videos um or mini drama series rather than not the long form drama series that is is historical tensor video strength. Um you know on the long form site then um you know what we're seeing is that there is a certain in double tage absent of the market that likes animated content.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01:17:54</w:t>
      </w:r>
    </w:p>
    <w:p>
      <w:r>
        <w:rPr>
          <w:rFonts w:ascii="等线(中文正文)" w:hAnsi="等线(中文正文)" w:cs="等线(中文正文)" w:eastAsia="等线(中文正文)"/>
          <w:b w:val="false"/>
          <w:i w:val="false"/>
          <w:sz w:val="20"/>
        </w:rPr>
        <w:t xml:space="preserve">And um you know now as a result of the confluence of uh in a tool such as engine and capabilities such as a generative AI for video, uh, it's becoming increasingly feasible to um you create the same three d assets for games and for uh an animated content, animated linear video content. And both become in a very good best in class products within their particular categories。And so that's something where in a ten to a is a natural leader because we have a big consent key Operations, we have our game business, we have a uh in AAI technology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01:18:37</w:t>
      </w:r>
    </w:p>
    <w:p>
      <w:r>
        <w:rPr>
          <w:rFonts w:ascii="等线(中文正文)" w:hAnsi="等线(中文正文)" w:cs="等线(中文正文)" w:eastAsia="等线(中文正文)"/>
          <w:b w:val="false"/>
          <w:i w:val="false"/>
          <w:sz w:val="20"/>
        </w:rPr>
        <w:t xml:space="preserve">We have in particular strength then in certain muli modalities within AI uh and so was pone mentioned in the opening reMarks, uh no SHE become uh in a very clear industry leader now in the business of uh in a producing animal TV series. And AI enables us to do that you you know faster, cheaper, you know Better. IT also enables us to bring in a far more IP uh into a video format that was previously sort of stuck in in novel format or in game.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01:19:10</w:t>
      </w:r>
    </w:p>
    <w:p>
      <w:r>
        <w:rPr>
          <w:rFonts w:ascii="等线(中文正文)" w:hAnsi="等线(中文正文)" w:cs="等线(中文正文)" w:eastAsia="等线(中文正文)"/>
          <w:b w:val="false"/>
          <w:i w:val="false"/>
          <w:sz w:val="20"/>
        </w:rPr>
        <w:t xml:space="preserve">And and sorry, you know expand the final, expand the audience. Uh so that's on AI for consent and then on um in AAIH hinted um in a financial service represents a big part of global GDP. IT represents a big part of our revenue. Uh it's an industry that is inherently very data heavy.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01:19:31</w:t>
      </w:r>
    </w:p>
    <w:p>
      <w:r>
        <w:rPr>
          <w:rFonts w:ascii="等线(中文正文)" w:hAnsi="等线(中文正文)" w:cs="等线(中文正文)" w:eastAsia="等线(中文正文)"/>
          <w:b w:val="false"/>
          <w:i w:val="false"/>
          <w:sz w:val="20"/>
        </w:rPr>
        <w:t xml:space="preserve">And so you know it's naturally in an industry that you know shouting willand itself over time uh to um uplifting productivity from AI and you know if you think about the industries that they are already being uplifted by AI such as coding, such as uh you know advertising, then financial services is actually very logical uh to be uplifted in the near future too because that shows characteristic tics you know with with the coding with advertising and so forth and so uh you know to give one example um you know on the lending side then a in a credit scoring has history keeping more than an off than a science and you know that's been this universe of data available but only a small subset of the universe is actually expected into the model effectively is now uh with in a transformer with models you you can also take the totality of data available but and you know see what what what is um predictive and and uh you improve your your learn extension uh on the basis of that up lift in predictability. So uh you know I think it's an area that um you know many companies will be um in investing a creative time and energy and ah you will will be participating as well.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01:20:51</w:t>
      </w:r>
    </w:p>
    <w:p>
      <w:r>
        <w:rPr>
          <w:rFonts w:ascii="等线(中文正文)" w:hAnsi="等线(中文正文)" w:cs="等线(中文正文)" w:eastAsia="等线(中文正文)"/>
          <w:b w:val="false"/>
          <w:i w:val="false"/>
          <w:sz w:val="20"/>
        </w:rPr>
        <w:t xml:space="preserve">We are now ending the webinar. Thank you all for joining our results call today. If you wish to check out our press release and other al information, please visit the air section of our company website at WWWW ten and点com。The reply of this cabinet will also be available soon. Thank you, and see you next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01:42:41</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E6636BB100BBAFBB4581D91E6DDB8A44CCE1BE0C437DD27DEAA6463F44DFE56A0E0B9DEC4255EFD4A81F77889D1F40DF6162E4C3F92B28D45877FC7D520DCE42E83A435</vt:lpwstr>
  </property>
</Properties>
</file>