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国信大金融 - 业绩回升：银行业2025年报&amp;2026年一季报综述 260508_原文</w:t>
      </w:r>
    </w:p>
    <w:p>
      <w:pPr>
        <w:jc w:val="center"/>
      </w:pPr>
      <w:r>
        <w:rPr>
          <w:rFonts w:ascii="等线(中文正文)" w:hAnsi="等线(中文正文)" w:cs="等线(中文正文)" w:eastAsia="等线(中文正文)"/>
          <w:b w:val="false"/>
          <w:i w:val="false"/>
          <w:sz w:val="20"/>
        </w:rPr>
        <w:t>2026年05月09日 13:20</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各位朋友大家好，很高兴今天在这里跟大家做关于此次银行业年报和一季报披露完之后的一次分享。这个其实也是我们国信银行团队的一个例行的一个报告。就是在每年的银行行业的各个个股的年报和26今年的一季报发布完了之后，我们会对整个业绩情况做一个综述，来一起跟大家一起来看一下，整个A股上市银行板块，最近这两年的经营情况和最新的变化，以及对后市的一个简要的展望。对银行业各个关键指标，都做一个梳理。当然了因为版面有限，所以关于这些指标更加详细的分析。后续大家还可以关注我们的后续的一些各个专报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w:t>
      </w:r>
    </w:p>
    <w:p>
      <w:r>
        <w:rPr>
          <w:rFonts w:ascii="等线(中文正文)" w:hAnsi="等线(中文正文)" w:cs="等线(中文正文)" w:eastAsia="等线(中文正文)"/>
          <w:b w:val="false"/>
          <w:i w:val="false"/>
          <w:sz w:val="20"/>
        </w:rPr>
        <w:t>首先来看一下我们这次25年年报和一季报26年季报的一个情况。整体上我们给的标题也很简洁，就是业绩回升。我们从这个图上也能看到，就是整个行业42家A股上市银行，不管是25年还是26年一季报，这个营业收入的增长率和净利润的规模，净利润的增长率都出现了一定的回升。而且营收增长率在26年一季报回升的幅度还非常明显。从过去三四年一直营收增速在零左右徘徊，那今年一季报就突然回到了7.6%这么一个水平。从图形上看，拔地而起的这个姿态非常明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01:50</w:t>
      </w:r>
    </w:p>
    <w:p>
      <w:r>
        <w:rPr>
          <w:rFonts w:ascii="等线(中文正文)" w:hAnsi="等线(中文正文)" w:cs="等线(中文正文)" w:eastAsia="等线(中文正文)"/>
          <w:b w:val="false"/>
          <w:i w:val="false"/>
          <w:sz w:val="20"/>
        </w:rPr>
        <w:t>这个其实也是我们这次比较关注的，就是营收确实是出现了一个，如果从这个图上看，你是不是可以有反转这样的一个词，这个起来，但是利润也在往上走，但是走的幅度温和一些，没有出现特别明显的像零售那样拔地而起的一个形状。也就是说整个利润这边其实是出现了一个增收不增利，或者增利的幅度比较低的这么一个情况的。这个什么原因呢？我们待会儿会在各个指标展开的时候，跟各位做个讲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02:28</w:t>
      </w:r>
    </w:p>
    <w:p>
      <w:r>
        <w:rPr>
          <w:rFonts w:ascii="等线(中文正文)" w:hAnsi="等线(中文正文)" w:cs="等线(中文正文)" w:eastAsia="等线(中文正文)"/>
          <w:b w:val="false"/>
          <w:i w:val="false"/>
          <w:sz w:val="20"/>
        </w:rPr>
        <w:t>按照我们过去的一个相对成熟的一个办法，就是把这个营收和利润的增速按照六七个因素进行一个分解。这个分解的方法我今天就不展开了。在我们之前的报告和我们的出版的书籍里面都有详细的介绍，大家有兴趣的可以参考。那么这个分解的含义，就是说比如说我226年一季度净利润增速是3%，我们就是把这个3%给它展开，各个因素分别贡献了这三个百分点里面的多少个百分点，是作为这样的一个展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03:11</w:t>
      </w:r>
    </w:p>
    <w:p>
      <w:r>
        <w:rPr>
          <w:rFonts w:ascii="等线(中文正文)" w:hAnsi="等线(中文正文)" w:cs="等线(中文正文)" w:eastAsia="等线(中文正文)"/>
          <w:b w:val="false"/>
          <w:i w:val="false"/>
          <w:sz w:val="20"/>
        </w:rPr>
        <w:t>那么从这个图中，我们就可以很明显的看到，从二三年开始到24年、25年乃至今年的一季度，我们能看到一个对利润增速贡献最明显的一个指标，其实是净息差。但是净息差其实这四期，这里有四个七，就是二三年、24年、25年和26年一季度这四期。这近期他对利润，对营收的真的贡献都是负的，都是拖累的。但是它拖累的幅度在逐年的回收回，逐年的收窄，尤其是26年一季度，这个拖累的程度已经很低很低了很低了。所以，然后规模的增速这几年都是维持在10%左右。然后近期它的拖累，因为近期它下降，对营收和利润的拖累的幅度在逐年的收窄，26年一季度收的特别的窄，拖累的因素就很低了。所以这个是导致这几年，利润增速都还可以的一个主要的原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04:12</w:t>
      </w:r>
    </w:p>
    <w:p>
      <w:r>
        <w:rPr>
          <w:rFonts w:ascii="等线(中文正文)" w:hAnsi="等线(中文正文)" w:cs="等线(中文正文)" w:eastAsia="等线(中文正文)"/>
          <w:b w:val="false"/>
          <w:i w:val="false"/>
          <w:sz w:val="20"/>
        </w:rPr>
        <w:t>就是说它其实是一个负面因素，就是上下滑这个负面因素在逐渐的收敛，导致我们的净利润的增速逐年回升，这是主要的一个原因。所以很明确这个答就是这样的。但是26年一季度，虽然净利润增速是回升了，三个百分点，但是其实比营收增速要低很多。其实大家熟悉银行业的朋友，看到这个结果其实也都已经能猜到了。因为银行的比如说日常的业务及管理费，这些指标其实跟营业收入其实是比较同步的。它不可能出现您业务及管理费大幅增长来拖累利润的情况。所以这个拖累它它大概率它就是计提大额计提拨备带来的。我们从这个图中也能看到，就是拨备的进行力度比前几年确实又大了很多，导致对净利润的增速有一定的拖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05:08</w:t>
      </w:r>
    </w:p>
    <w:p>
      <w:r>
        <w:rPr>
          <w:rFonts w:ascii="等线(中文正文)" w:hAnsi="等线(中文正文)" w:cs="等线(中文正文)" w:eastAsia="等线(中文正文)"/>
          <w:b w:val="false"/>
          <w:i w:val="false"/>
          <w:sz w:val="20"/>
        </w:rPr>
        <w:t>这个背后其实就是我们银行业里面一个，可以说是一个公开的秘密。就是我们当每当发现这个银行业的营业收入增长率提升了之后，我们会发现它的拨备增长率也会提升。因为虽然有各种各样的监管要求，但是不可否认的是，银行业在进行拨备的时候，还是有一定的主观把握的能力的，甚至在确认不良进行不良贷款分类的时候，都有一定的主观把握的尺度。对银行业它倾向于在营业收入不太好的时候，它会少计提拨备，在营业收入比较好的时候，它会多计提拨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05:50</w:t>
      </w:r>
    </w:p>
    <w:p>
      <w:r>
        <w:rPr>
          <w:rFonts w:ascii="等线(中文正文)" w:hAnsi="等线(中文正文)" w:cs="等线(中文正文)" w:eastAsia="等线(中文正文)"/>
          <w:b w:val="false"/>
          <w:i w:val="false"/>
          <w:sz w:val="20"/>
        </w:rPr>
        <w:t>所以这就造成了我们这次一季报一个很明显的这么一个现象。就是营收增速上来的同时，我拨出的具体就是以也上来了，最后利润增速虽然也上来一点点，但是比往年上来的幅度不算太大，所以这就是我们讲的整个行业的一个整体情况，大家可以看到这个标题就是净息差拖累这个因素，这个负面因素是减轻的，但是拨备计提力度是加大的。所以这就导致我们营收增长了7.6%，净利润增长了三个百分点，就是这么来的。所以这个情况其实用这个图已经比较清晰的，比较全面的整体的展示了整体的一个营收和利润的一个来龙去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06:38</w:t>
      </w:r>
    </w:p>
    <w:p>
      <w:r>
        <w:rPr>
          <w:rFonts w:ascii="等线(中文正文)" w:hAnsi="等线(中文正文)" w:cs="等线(中文正文)" w:eastAsia="等线(中文正文)"/>
          <w:b w:val="false"/>
          <w:i w:val="false"/>
          <w:sz w:val="20"/>
        </w:rPr>
        <w:t>接下来我们还会看一下各个子行业，当然我们的子行业一般就分成私人银行，这个就是上市银行242加，它分别是六大行，九家股份行和城商和农商。然后大家也注意一下，就是六大行和股份行，六大行它就全上市了，股份行一共12家，我们上市了九家。所以这九家对整个股份行的行业，对股份行全国性股份制商业银行这个子行业是有比较好的代表性的。但是陈龙山对他所在的子行业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07:19</w:t>
      </w:r>
    </w:p>
    <w:p>
      <w:r>
        <w:rPr>
          <w:rFonts w:ascii="等线(中文正文)" w:hAnsi="等线(中文正文)" w:cs="等线(中文正文)" w:eastAsia="等线(中文正文)"/>
          <w:b w:val="false"/>
          <w:i w:val="false"/>
          <w:sz w:val="20"/>
        </w:rPr>
        <w:t>没有什么代表性，这个大家一定要注意。因为我们城商行和农商行的数量很多，上市的只是中间的极少的一小部分，而且是里面极其优秀的一小部分上市了，所以上市的城商对整个城商还是没有什么代表性的，上市的农商行对整个农商行也没有什么代表性，我们只是能他只能代表他们这个一小撮已经上市了自己。所以这个图我在讲解之前，也给大家做个提醒，这个不代表城商行、农商行的整体，但是大行和股份行可以代表整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07:54</w:t>
      </w:r>
    </w:p>
    <w:p>
      <w:r>
        <w:rPr>
          <w:rFonts w:ascii="等线(中文正文)" w:hAnsi="等线(中文正文)" w:cs="等线(中文正文)" w:eastAsia="等线(中文正文)"/>
          <w:b w:val="false"/>
          <w:i w:val="false"/>
          <w:sz w:val="20"/>
        </w:rPr>
        <w:t>然后数据其实都差不多，从左边营业收入来看，四类银行他那都还同步的都上去了，营业的营业收入的增长率都同步都上去了。右边是净利润的同比增长率。除了股份行还趴在下面之外，其他几类银行多多少少也都上去了，所以这股份还比较特殊，股份的利润实在是还在零左右，还在勉强的，是负的微微负微微负增长的，所以这是这样的一些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08:28</w:t>
      </w:r>
    </w:p>
    <w:p>
      <w:r>
        <w:rPr>
          <w:rFonts w:ascii="等线(中文正文)" w:hAnsi="等线(中文正文)" w:cs="等线(中文正文)" w:eastAsia="等线(中文正文)"/>
          <w:b w:val="false"/>
          <w:i w:val="false"/>
          <w:sz w:val="20"/>
        </w:rPr>
        <w:t>同样的我们把四类银行也会做一个日净利润增长率的归因，那么简单讲一下，就是大盘这边，大家能看到就一季度的息差是明显收窄的，然后它的拨备计提力度也是加大的，导致拨备对净利润的拖累也是加大的。所以大盘的情况跟整个行业是一样的。这个行业是一致的，是近期大拖累收窄，但是拨备计提力度加大，所以这些都是跟行整个行业一样，毕竟我们大行占整个行业的市占率是40%左右，其实是很高的，跟很多大型的国大型经济体国家和地区差不多，就是龙头银行占比45成，有些国家还高一点，有些国家龙头银行能占到667成。所以大盘它本身就跟行业基本是同步的，息差收窄拖累收窄。货币基金力度加大导致净利润小幅回升，股份行的情况跟大行差不太多，只是只是这拨备计提的力度更大一点，从而导致它的净利润是微微的负增长，微微的负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09:43</w:t>
      </w:r>
    </w:p>
    <w:p>
      <w:r>
        <w:rPr>
          <w:rFonts w:ascii="等线(中文正文)" w:hAnsi="等线(中文正文)" w:cs="等线(中文正文)" w:eastAsia="等线(中文正文)"/>
          <w:b w:val="false"/>
          <w:i w:val="false"/>
          <w:sz w:val="20"/>
        </w:rPr>
        <w:t>然后看再看一下城市和农商，这个情况就不太一样了。因为城商农商本身数量就很多，然后再加上上市的又是其中的非常优秀的一小撮，导致他们的数据其实是其实还可以，但是并不代表存到楼上整体还可以成长的情况。我们就可能能看到一个跟整个行业很不一样的，就是它的这个规模对净利润和对增对营收增速的贡献是逐年在加强。就它的规模增长率每年在加强，26年一季度它的规模同比增长率比25年还上去了一点点。就是大家都在喊资产荒的时候，我们发现城商行这个规模增速这几年是一路往上走，高歌猛进。这个有它自身的一些原因，就承担了很多客户是当地的城投和国企，还有当地的城乡的一些其他企业和城乡居民，有它的本土化属性。再加上本身这些城市都是相对优秀的，所以这个投放的情况还不错，然后涨价也还好，息差拖累也和行业一样是逐年收窄的。自然减损失拖累不是很明显，所以它的净利润增速能够达到5%以上，这个在整个行业里面还是最优秀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11:10</w:t>
      </w:r>
    </w:p>
    <w:p>
      <w:r>
        <w:rPr>
          <w:rFonts w:ascii="等线(中文正文)" w:hAnsi="等线(中文正文)" w:cs="等线(中文正文)" w:eastAsia="等线(中文正文)"/>
          <w:b w:val="false"/>
          <w:i w:val="false"/>
          <w:sz w:val="20"/>
        </w:rPr>
        <w:t>然后农大的情况稍微有点不一样，就是它的自然减值损失它是正贡献的，它是减少了自然减值损失，减少了拨备计提力度来贡献的利润。这个有可能是也可能可以解释，就是我们上市的楼上确实价值量都还可以，然后其他的指标也差不多。还有一点就是农商行的这个信息，它的贡献是正的。第三中心是共，这是正的贡献的，说明他的经济上可能已经已经改善了，这一点比我们预想的还要好一些。对，从这个图上四类银行的A股上市银行的四类银行分类上看，承诺它其实比行业情况还好一些。所以大家大家在在关注个股的时候，其实是可以关注这些中小银。然后我们后面就会按照近期他资产质量这些相对重要的指标给大家做一个展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12:13</w:t>
      </w:r>
    </w:p>
    <w:p>
      <w:r>
        <w:rPr>
          <w:rFonts w:ascii="等线(中文正文)" w:hAnsi="等线(中文正文)" w:cs="等线(中文正文)" w:eastAsia="等线(中文正文)"/>
          <w:b w:val="false"/>
          <w:i w:val="false"/>
          <w:sz w:val="20"/>
        </w:rPr>
        <w:t>首先是信息差，大家前面也看到了借息差企稳，甚至有些银行借息息差回升。这个是我们今年营收增速回升和利润回升的一个主要的一个驱动因素。我们其实此前是判断26年近期它是全行业还是下降的，只是降幅会明显的收窄。但其实从一季度的数据来看，有点超我们预期，基本上已经企稳了。而且个别银行尤其像单季度表现的话，其实一季度的息差已经比四季度要比去年四季度要高了，就已经它已经它已经回升了。其实如果用年度的数据，那么今年一季度跟去年一季度也去年全年也已经持平了，大概是在1.4左右。但去年全年是1.4，去年四季度是1.39，所以很有意思，就是比我预想的要好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13:10</w:t>
      </w:r>
    </w:p>
    <w:p>
      <w:r>
        <w:rPr>
          <w:rFonts w:ascii="等线(中文正文)" w:hAnsi="等线(中文正文)" w:cs="等线(中文正文)" w:eastAsia="等线(中文正文)"/>
          <w:b w:val="false"/>
          <w:i w:val="false"/>
          <w:sz w:val="20"/>
        </w:rPr>
        <w:t>主要的贡献也是因为今年很多高利率的存款在到期，比如说三年前存的三年期存款，当时利率很高，到期之后重新存回来，利率就低了很多。所以很多那种半年期存款占比比较高的银行，它今年的这个负债成本的节省是比较明显的。这个对近期它都是有比较大的贡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13:34</w:t>
      </w:r>
    </w:p>
    <w:p>
      <w:r>
        <w:rPr>
          <w:rFonts w:ascii="等线(中文正文)" w:hAnsi="等线(中文正文)" w:cs="等线(中文正文)" w:eastAsia="等线(中文正文)"/>
          <w:b w:val="false"/>
          <w:i w:val="false"/>
          <w:sz w:val="20"/>
        </w:rPr>
        <w:t>然后转到这边，大家也都知道，就是贷款利率这几年是逐年下降的。但是越降越低之后，它绝对值越低，再往下降的幅度空间就越来越小了。所以这个息差和贷款利率一样，它其实是一个一直在降，但是降的越来越少，逐步走平的这么一个曲线，走出这么一个曲线，所以近期它其实是比我们预想的要好一些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14:00</w:t>
      </w:r>
    </w:p>
    <w:p>
      <w:r>
        <w:rPr>
          <w:rFonts w:ascii="等线(中文正文)" w:hAnsi="等线(中文正文)" w:cs="等线(中文正文)" w:eastAsia="等线(中文正文)"/>
          <w:b w:val="false"/>
          <w:i w:val="false"/>
          <w:sz w:val="20"/>
        </w:rPr>
        <w:t>为什么会比预测的好一些呢？是因为存款的到期，这个确实没有什么特别好的办法去预测，因为我从银行的年报上，其实是没有一个非常准确的存款的到期数据的。所以我们其实不太能够准确的预测到这个存款到期之后，存定价按新的利率存进来之后，这个存款利率的下滑幅度有多少。这个确实就只能等到我们大概能估个大概，也但也只能是准确的结果，也只能等到一季报披露之后大家才看到。所以这是近期他这边，然后同样也是分私人银行来看，大家的趋势都差不多，比较明显的其实是那个那个农场我们在图中我们也看到它是微微已经开始往上翘了。所以农商行是这个可能就是刚才讲的那个原因，就是农商行它的三年期定期存款比较多，所以导致他负债成本降幅比较明显，所以导致这次息差是率先掉头向上的，所以这是息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15:07</w:t>
      </w:r>
    </w:p>
    <w:p>
      <w:r>
        <w:rPr>
          <w:rFonts w:ascii="等线(中文正文)" w:hAnsi="等线(中文正文)" w:cs="等线(中文正文)" w:eastAsia="等线(中文正文)"/>
          <w:b w:val="false"/>
          <w:i w:val="false"/>
          <w:sz w:val="20"/>
        </w:rPr>
        <w:t>这边再来看一下资产质量，资产质量是我们银行业另外一个最关键的指标，甚至我们有时候开玩笑，银行就是息息差点不良，当然我这里的不良不能用不良余额，息差跟息差作为相减的话，用的是不良的生成率，也是一个不良的流动流流量值是流量值减流量值。为什么用C差点不良呢？因为其他的指标，比如说规模增长，还有增收那些，其实它是很难出现重大的变化的。每年变化比较大的也就是西昌和不良，而且不良的变化其实比西昌变化还要大，所以我们关注这两个重点指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15:45</w:t>
      </w:r>
    </w:p>
    <w:p>
      <w:r>
        <w:rPr>
          <w:rFonts w:ascii="等线(中文正文)" w:hAnsi="等线(中文正文)" w:cs="等线(中文正文)" w:eastAsia="等线(中文正文)"/>
          <w:b w:val="false"/>
          <w:i w:val="false"/>
          <w:sz w:val="20"/>
        </w:rPr>
        <w:t>现在来看一下不良，不良我们用资产质量的，比如说不良率、关注率还有逾期率这三个大家最常用的指标来看，这三个指标都是不良率还在下降，关注率和逾期率都是企稳的，就是关注率已经稳定在1.7左右了。然后逾期率是因为大概在二三年之后开始出现了一个明显的反弹。但是反弹之后也就反弹一点点，然后也就维持在1.4左右，它也就没有再往上走了。所以整个从整个行业这种总体数据来看，市场质量至少没有特别大的问题，然后不良率还在下降，但这个可能跟大家直观印象不符，对吧？现在我们整个行业，其实整个经济体增速都下来的，所以大家一直在担心银行的质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16:37</w:t>
      </w:r>
    </w:p>
    <w:p>
      <w:r>
        <w:rPr>
          <w:rFonts w:ascii="等线(中文正文)" w:hAnsi="等线(中文正文)" w:cs="等线(中文正文)" w:eastAsia="等线(中文正文)"/>
          <w:b w:val="false"/>
          <w:i w:val="false"/>
          <w:sz w:val="20"/>
        </w:rPr>
        <w:t>我们自己从细分的银行贷款的各个板块来看，这个零售贷款现在不良还在冒，对公贷款问题没发现什么太大的问题。但是因为大家也都知道，就我们国家整个银行业，其实个人贷款的占比其实是不高的。其实跟很多西方发达国家比的，他们的个人贷款占比高我其实不是很高。我们的居民加杠杆程度跟西方有些人时时候比其实还是低的。所以这就导致即使我零售贷款这边确实会出一些问题，那那对整个银行业的资产质量，不构成一个全行业的一个全面的一个打击。所以这是先给大家吃一个定心丸，整体还可以。那么这个指标有两个还有两个重要的指标，我们平时关注的一个是不良生成率，这个就是我刚才跟提示大家的，这是每年新发生的一个不良的一个比例。不良生成率一般用新发生的不良处理贷款余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17:42</w:t>
      </w:r>
    </w:p>
    <w:p>
      <w:r>
        <w:rPr>
          <w:rFonts w:ascii="等线(中文正文)" w:hAnsi="等线(中文正文)" w:cs="等线(中文正文)" w:eastAsia="等线(中文正文)"/>
          <w:b w:val="false"/>
          <w:i w:val="false"/>
          <w:sz w:val="20"/>
        </w:rPr>
        <w:t>我们从这个不良生成率的指标来看，这几年基本稳定在0.7上下，有一个非常微弱的波幅，但波动不大。然后这个指标曾经高到过1.23时候是2014年15年的去杠杆和供给侧结构性改革。当时淘汰了一大批这种两高一剩过剩产能和一些低端的制造业选择，当时引发了比较多的不良，所以当时不良生成率都干到1.2%以上，后来就回落了。后来就是后来，就一直为稳定在0.7、0.8这么一个水平。那这个水平跟历史上比还是高的。就是15年供给侧改革之前，这个不但生成率是很低的，当然那时候不一样，那时候是我们经济正在处在高速增长期，各个各行各业产销2万，所以这个情况跟现在不太一样。我们觉得如果现在银行业把不良率能够恒定在0.7左右的话，不能说特别低，不能说特别乐观这个数据，但是好歹它是能够维持住一个银行业的一个正常经营的一个息差。我刚才说了息差大概1.4。</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18:57</w:t>
      </w:r>
    </w:p>
    <w:p>
      <w:r>
        <w:rPr>
          <w:rFonts w:ascii="等线(中文正文)" w:hAnsi="等线(中文正文)" w:cs="等线(中文正文)" w:eastAsia="等线(中文正文)"/>
          <w:b w:val="false"/>
          <w:i w:val="false"/>
          <w:sz w:val="20"/>
        </w:rPr>
        <w:t>我扣掉一半的不良，假设我波贝奇的幅度跟不良生成是一样的，100%来提，那我扣掉一半的不良，还要顺着0.7左右的，就扣除不良后的一个息差，那再加上其他收入，再扣掉其他费用，在整个银行业的ROA基本上能维持在0.5以上，这其实是一个比较好的结果，所以大概是这么一个水平。大家可以知道一下，这个水平问题不是特别大。所以大家虽然日常确实很担心，担心这个担心那个，但是这么多年下来，这个指标确实一直未在这个稳定的水平，所以说不用过度担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19:40</w:t>
      </w:r>
    </w:p>
    <w:p>
      <w:r>
        <w:rPr>
          <w:rFonts w:ascii="等线(中文正文)" w:hAnsi="等线(中文正文)" w:cs="等线(中文正文)" w:eastAsia="等线(中文正文)"/>
          <w:b w:val="false"/>
          <w:i w:val="false"/>
          <w:sz w:val="20"/>
        </w:rPr>
        <w:t>我们不良率还会分行业来看一下，这个的图图中就能明显看到这个不良率在上升的行业，也就主要是个人贷款，一个是按揭，一个是信用贷。信用卡还有消费贷。消费贷款的基本稳定，所以主要是信用卡、个人经营贷和住房借贷款。但是住房贷款的不良虽然也是在上升，他绝对其实很低，基本上没有超过1%。</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20:05</w:t>
      </w:r>
    </w:p>
    <w:p>
      <w:r>
        <w:rPr>
          <w:rFonts w:ascii="等线(中文正文)" w:hAnsi="等线(中文正文)" w:cs="等线(中文正文)" w:eastAsia="等线(中文正文)"/>
          <w:b w:val="false"/>
          <w:i w:val="false"/>
          <w:sz w:val="20"/>
        </w:rPr>
        <w:t>所以因为这两年确实很多居民有点压力，就是失业、降薪之类的，所以这不良率确实是在往上走。但是按揭不用担心，因为绝对值还是低。信用卡不良率确实有点高。还有个人竞赛，个人竞赛里面其实很多是普惠小微。五年26年之后，24年、25年之后，这个不良率明显的上升了。那么除了这些板块之外，其他的比如说对公那些其实资产率还在缓慢的下降，所以主要的不良来源其实还是个人，尤其是个人普惠和信用卡贷款，还有一些是住房贷款，所以这几块我们后续还是要关注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20:54</w:t>
      </w:r>
    </w:p>
    <w:p>
      <w:r>
        <w:rPr>
          <w:rFonts w:ascii="等线(中文正文)" w:hAnsi="等线(中文正文)" w:cs="等线(中文正文)" w:eastAsia="等线(中文正文)"/>
          <w:b w:val="false"/>
          <w:i w:val="false"/>
          <w:sz w:val="20"/>
        </w:rPr>
        <w:t>整体上升的幅度不是特别剧烈，他应该不至于说对整个银行业带来一个很糟糕的影响。这个应该不至于，因为这绝对值也不高，不良率也不不良率虽然往上走，但绝对值依然不高。但是这个趋势还是要关注的，因为这些是冷冰冰的数字，背后那都是一个个活生生的家庭和职工。有些是说不下架，还不起原来贷款，这个确实也是我们政策方面需要关注的一些问题。事关一个个活生生的家庭。但是从数字上看，对整个银行业这只是一个冷冰冰的数字，看上去影响不是特别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21:35</w:t>
      </w:r>
    </w:p>
    <w:p>
      <w:r>
        <w:rPr>
          <w:rFonts w:ascii="等线(中文正文)" w:hAnsi="等线(中文正文)" w:cs="等线(中文正文)" w:eastAsia="等线(中文正文)"/>
          <w:b w:val="false"/>
          <w:i w:val="false"/>
          <w:sz w:val="20"/>
        </w:rPr>
        <w:t>然后看一下室内银行，这个我就不念了，这数据有点多。这个不良率、关注率和逾期率，还有个不良生成率，大家趋势都差不太多。农大的关注关注类贷款有点上升有点快。大家看到这个图。对的，农商行未来可能还是会有一定的压力，这个不良压力其他指标都差不多。大家都在要么同一个方向往下走，要么都是基本就横盘了，所以整体上觉得不用特别担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22:10</w:t>
      </w:r>
    </w:p>
    <w:p>
      <w:r>
        <w:rPr>
          <w:rFonts w:ascii="等线(中文正文)" w:hAnsi="等线(中文正文)" w:cs="等线(中文正文)" w:eastAsia="等线(中文正文)"/>
          <w:b w:val="false"/>
          <w:i w:val="false"/>
          <w:sz w:val="20"/>
        </w:rPr>
        <w:t>再来看一下拨备，因为刚才讲的是不良生成，那么它如何去影响利润，是通过拨备来影响的。拨备我们有几个指标可以看啊，一个是拨备具体减值，这个减值损失的同比增长率，这个就是最简单的一个算法。大家也可以看到这个同比增长率也是快速回升的这就是我们前面讲的有营业收入快速回升之后，我们银行业把拨备计提的力度也同比回升了。所以导致的净利润增幅不是特别大，就出现了一个多挣钱，多提拨备的一个操作，这就是我们以前讲的一分不欠。那么拨贷比和拨备覆盖率都是往下走的，但是走的幅度不是很大，就说明拨备还还是充足的还是充足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23:05</w:t>
      </w:r>
    </w:p>
    <w:p>
      <w:r>
        <w:rPr>
          <w:rFonts w:ascii="等线(中文正文)" w:hAnsi="等线(中文正文)" w:cs="等线(中文正文)" w:eastAsia="等线(中文正文)"/>
          <w:b w:val="false"/>
          <w:i w:val="false"/>
          <w:sz w:val="20"/>
        </w:rPr>
        <w:t>然后我们还喜欢看这个指标，就是每年新季节的拨备除以新发生的不良。这个指标很有意思，这个指标大家可以把它想象成是一个流量的拨备覆盖率。大家都知道拨费概率是余额除以余额，就是不良余额拨备余额除以不良的余额。那我们这里的划分思路用的是流量除以流量，就是新进行的。而新进行的拨备除以新发生的。希望这个不良用来判断你当期你基金拨备计提的力度是不是充分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23:43</w:t>
      </w:r>
    </w:p>
    <w:p>
      <w:r>
        <w:rPr>
          <w:rFonts w:ascii="等线(中文正文)" w:hAnsi="等线(中文正文)" w:cs="等线(中文正文)" w:eastAsia="等线(中文正文)"/>
          <w:b w:val="false"/>
          <w:i w:val="false"/>
          <w:sz w:val="20"/>
        </w:rPr>
        <w:t>那么这个指标一季度，因为没有一季报里面没有披露这个详细的数据，所以我只能做一个估计。估计来看，这个指标一季度应该是在109左右。这个不是很准确，大家可以参考一下，就说明拨备至少是充分的，它这个力度不算太高，但至少是充分的，就比以前是要高一些的。这个指标前两年应该是在90%左右，24年是90%，125年是89%都是90左右。前两年是通过少提拨备来平滑利润，今年就不一样，所以这个也是一个明显的变化，所以一季度的拨备计提力度是回升的。那么个人类银行这个幅度差不多，这个也我也不念了。大家可以看一下这些数据，各类银行的资产减值损失除以不良生成这个指标，六大行和和城商行高一些。请关注公众号思维纪要社，更多纪要请加V西安20210130。其他的低一点，但是大家应该基本上都是基本上都充分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24:58</w:t>
      </w:r>
    </w:p>
    <w:p>
      <w:r>
        <w:rPr>
          <w:rFonts w:ascii="等线(中文正文)" w:hAnsi="等线(中文正文)" w:cs="等线(中文正文)" w:eastAsia="等线(中文正文)"/>
          <w:b w:val="false"/>
          <w:i w:val="false"/>
          <w:sz w:val="20"/>
        </w:rPr>
        <w:t>然后农商行和股份行，从右边这个图上图上，和股份行这个拨备计提力度，这两年还是低于100%的。对对对，他们来说其实还是在通过少钱多位的方式来颁布利润，所以这个大家也可以看到，这是湖北这边，后面还有两个相对没那么重要的指标，其实也很重要。但是我们这里说他没那么重要的，主要是因为这几个指标后面可能波动会小一点，一个市场规模的增长率，就前两年我们银行业占规模增速其实是很高的，尤其在二三年，但是那几年其他降幅也很大。银行业是没有实现以量补价的，就是量是补不了价的。所以当时他，营业收入什么之类的都是下降的，经济性收入是下降然后到了25年之后，这个规模增长率要维持在9%以上，9%点几一直维持这个数字，波动不是特别大。然后规模增速我们一般要看一些什么指标呢？就是看到一个资本内生能力，因为我们这么多的规模，大家知道如果假设资本充足率不变化，我的资本也要做一个大概同比例的增长。那现在整个银行业的RE是在8.8%。</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26:28</w:t>
      </w:r>
    </w:p>
    <w:p>
      <w:r>
        <w:rPr>
          <w:rFonts w:ascii="等线(中文正文)" w:hAnsi="等线(中文正文)" w:cs="等线(中文正文)" w:eastAsia="等线(中文正文)"/>
          <w:b w:val="false"/>
          <w:i w:val="false"/>
          <w:sz w:val="20"/>
        </w:rPr>
        <w:t>也就是说我资本假设不分红的话，我这个资本每年会增长8.8。大家发现没有？就是我即使是这个资本8.81%分钱不分，其实它也是不够这个规模增速。就是假设这个二一增速要超过规模增速，最好你还能超过100分之30以上，那么8.85还要分红，分掉30%，剩下的就大概6%的资本可以来补资本，那6%的利润可以补资本。补完热吻之后，你的资本增长6%。</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27:03</w:t>
      </w:r>
    </w:p>
    <w:p>
      <w:r>
        <w:rPr>
          <w:rFonts w:ascii="等线(中文正文)" w:hAnsi="等线(中文正文)" w:cs="等线(中文正文)" w:eastAsia="等线(中文正文)"/>
          <w:b w:val="false"/>
          <w:i w:val="false"/>
          <w:sz w:val="20"/>
        </w:rPr>
        <w:t>那你其实如果资本充足率不变的话，你的规模也只能增长6%。而我现在是规模自然是9.3%，所以这个规模增速其实还是有点偏高的。就是对对资本对内生资本能力来说还是有偏高的。你要么这个规模增速将来再降一点，要么就是银行业再从外面去补资本，所以这两个是一个非常简单的一个算法，我们有时候会开玩笑，就是我们把那个我们就设计了一个指标叫做资本平衡线，就是在这个资本奥义在什么什么水平以上，我赚的钱进行合理分红之后，刚好可以刚好可以补充资本增长。所以我们已经在已经跌破这个线了，所以我们开玩笑现在已经维持不住内存增长，要么不资本，要么贷款增速不下来，就大概是这么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28:01</w:t>
      </w:r>
    </w:p>
    <w:p>
      <w:r>
        <w:rPr>
          <w:rFonts w:ascii="等线(中文正文)" w:hAnsi="等线(中文正文)" w:cs="等线(中文正文)" w:eastAsia="等线(中文正文)"/>
          <w:b w:val="false"/>
          <w:i w:val="false"/>
          <w:sz w:val="20"/>
        </w:rPr>
        <w:t>然后飞机收入非机收入分两块，大家知道了一块叫做手续费及佣金净收入，所以平时所谓的中间又收入这几年一直在下降，这大家也都知道原因是吧？就是比如说有些业务是让利，有些业务是监管要求，有些业务是跟市场和经济的波动相关，就一直在下降。但是二、五年之后，这个指标开始回升了。其实收入不一定回升很多，但是至少就不再像以前这样持续往下走，止跌回升，所以大概是这么一个形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28:39</w:t>
      </w:r>
    </w:p>
    <w:p>
      <w:r>
        <w:rPr>
          <w:rFonts w:ascii="等线(中文正文)" w:hAnsi="等线(中文正文)" w:cs="等线(中文正文)" w:eastAsia="等线(中文正文)"/>
          <w:b w:val="false"/>
          <w:i w:val="false"/>
          <w:sz w:val="20"/>
        </w:rPr>
        <w:t>其他废弃收入是除净利净手续费及佣金净收入之外的其他的废弃收入，这个主要是投资收益，然后这个也是大家这两年非常关注的银行业的投资收益。但是大家注意，这里的投资收益只包括记到投资收益的。这个投资收益什么意思呢？就是因为银行其实大部分债券投资是放到AC账户的，AC账户它是计入利息收入的，所以他那块投资收益其实也是投资收益。但是投债券的收入，那块收益，利息收入是算到净利息收入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29:13</w:t>
      </w:r>
    </w:p>
    <w:p>
      <w:r>
        <w:rPr>
          <w:rFonts w:ascii="等线(中文正文)" w:hAnsi="等线(中文正文)" w:cs="等线(中文正文)" w:eastAsia="等线(中文正文)"/>
          <w:b w:val="false"/>
          <w:i w:val="false"/>
          <w:sz w:val="20"/>
        </w:rPr>
        <w:t>所以我们从报表上看到这个其他分析收入，它包括的是投资收益，公允价值变动损益这些这块其实它有一定的调节能力，很多银行比如说需要利润确认的时候，给做一些原来浮盈的债券。来确认这块投资收益，所以这块有一定的人为的调节原因，但其实不代表整个银行当年的一个战略投资收入收益率的。要算收益率的话，必须把原来那些票息收入什么都得加回去。那这个算起来有点就有点复杂了，所以这是其他非收入，未来这块增长可能也比较有限。因为这个债券市场大家也都知道，这个利率已经比较低了，利率再往下降的空间可能比较有限，应该还会降，但是降的空间变小了，所以这块分析收入，其实很难再对收入增长产生大的风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30:14</w:t>
      </w:r>
    </w:p>
    <w:p>
      <w:r>
        <w:rPr>
          <w:rFonts w:ascii="等线(中文正文)" w:hAnsi="等线(中文正文)" w:cs="等线(中文正文)" w:eastAsia="等线(中文正文)"/>
          <w:b w:val="false"/>
          <w:i w:val="false"/>
          <w:sz w:val="20"/>
        </w:rPr>
        <w:t>但是没关系的，为什么呢？因为这两年大家关注他的原因是什么呢？是因为这两年净利息收入是零增长，甚至是负增长。前几年在很多银行业，这个营业收入增长的贡献，主要是靠这个投资收益来贡献的，投资的公司贡献的。但是今年不一样了，今年刚才大家也看到数据了，净利息收入今年是呈现一个比较好的增长，而净利息收入又占整个营业收入80%左右。所以只要净利息收入稳定增长，整个银行业的营业收入就不用担心了。所以这个时候，你投资收益这边多挣点少挣点，为了对整个银行业的影响也还比较可控，因为不会出现特别糟糕的一个局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31:00</w:t>
      </w:r>
    </w:p>
    <w:p>
      <w:r>
        <w:rPr>
          <w:rFonts w:ascii="等线(中文正文)" w:hAnsi="等线(中文正文)" w:cs="等线(中文正文)" w:eastAsia="等线(中文正文)"/>
          <w:b w:val="false"/>
          <w:i w:val="false"/>
          <w:sz w:val="20"/>
        </w:rPr>
        <w:t>对，这是分析收入这块最后再跟大家简单的展望一下2026年全年的一个判断还是C仓和资产质量，这两个是我们银行业最关键的指标。那么其他这边按照我们今年的判断，本来年初判断是小微幅收窄，降幅微降就近近近期还是往下降的，但是微降但是刚才也说了，一季度的情况其实比我们预想的要好一些。所以我们现在来看，就是估计2026年行业的信息差见底。那么最近对营收增长带来的负面压力就明显减轻，甚至个别银行它那个净息差会出现回升的情况，其实已经有银行回升了，所以这个可以稍微乐观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32:00</w:t>
      </w:r>
    </w:p>
    <w:p>
      <w:r>
        <w:rPr>
          <w:rFonts w:ascii="等线(中文正文)" w:hAnsi="等线(中文正文)" w:cs="等线(中文正文)" w:eastAsia="等线(中文正文)"/>
          <w:b w:val="false"/>
          <w:i w:val="false"/>
          <w:sz w:val="20"/>
        </w:rPr>
        <w:t>资产这边目前还是零售的资产在持续的发生不良，但是这个不良率不良率和不良生成率目前来看都还相对比较温和的，没有出现特别炸裂的那种断崖式的恶化这种局面，最多还在改善，零售压力比较大，但是也是温和上升，它没有剧烈上升。所以现在我们暂时还不能判断26年是零售价值量的拐点。但是个别业务应该有拐点，比如说消费贷，信用卡还不知道，消费贷应该是1200年了。然后小微贷款的话，其实我们调研中也发现有些银行业他也有信心今年能见到百点，所以这也是可以关注的一个指标，这可以看一下。然后这样两个指标这样算下来之后，再加上其他指标，其他指标变化就不大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32:58</w:t>
      </w:r>
    </w:p>
    <w:p>
      <w:r>
        <w:rPr>
          <w:rFonts w:ascii="等线(中文正文)" w:hAnsi="等线(中文正文)" w:cs="等线(中文正文)" w:eastAsia="等线(中文正文)"/>
          <w:b w:val="false"/>
          <w:i w:val="false"/>
          <w:sz w:val="20"/>
        </w:rPr>
        <w:t>比如说资产规模增速可能比今年还在九左右，经济仓持平。那么净利息收入的增长率可能就在67八九百分之6、7%、8%左右。然后非净收入正常增长，但增量保持稳定。然后规模而不是拨备，拨备计提力度可能还是会大一点，因为收入增长了，拨备计提力度也随之加大，所以我们最后按照现在的判断，就是营业收入增速5%以上，净利润规模净利润增速3%左右，大概是这么判断的。后面还有一张图，就是各个银行各自的一些情况，这个图我就不念了，这个银行银行加速比较多，大家有兴趣的可以再看我们对个股的一些报告，所以我今天给大家分享内容就是以上这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33:55</w:t>
      </w:r>
    </w:p>
    <w:p>
      <w:r>
        <w:rPr>
          <w:rFonts w:ascii="等线(中文正文)" w:hAnsi="等线(中文正文)" w:cs="等线(中文正文)" w:eastAsia="等线(中文正文)"/>
          <w:b w:val="false"/>
          <w:i w:val="false"/>
          <w:sz w:val="20"/>
        </w:rPr>
        <w:t>它首先是对25年和20年一季报财务数据，尤其是增长率的一个分解。那么我们的结论就发现是一期他提问使净利息收入出现一个比较好的增长。净利息收入又是营业收入的主体，所以营业收入也出现了比较好的增长。然后银行业其他指标相对稳定，但是拨备进行力度，资产的不良生成率其实也是稳定的。但是拨备进行力度比往年大了一些，所以净利润增长率没有营收增长率那么高，它稍微回落了一些，到了3%左右，所以这是今一季报的一些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34:37</w:t>
      </w:r>
    </w:p>
    <w:p>
      <w:r>
        <w:rPr>
          <w:rFonts w:ascii="等线(中文正文)" w:hAnsi="等线(中文正文)" w:cs="等线(中文正文)" w:eastAsia="等线(中文正文)"/>
          <w:b w:val="false"/>
          <w:i w:val="false"/>
          <w:sz w:val="20"/>
        </w:rPr>
        <w:t>那么后续展望，我们觉得银行业也确实息差企稳的话，其实这几年来一个比较大的一个变化。只要资产质量那边不出现严重的恶化，它可以有一定的空间可以允许它继续这样温和的上升，就是不要出现断崖式的恶化。只要能保证这一点，整个银行业的经营相对还是平稳的。那后续大家也可以继续关注我们后续对这个指标细分的分析，以及我们对后续行业情况的一些跟踪。也那今天我先跟大家分享这么多，非常感谢大家的将大家参与，也欢迎大家继续关注我们后续的研究成果，好，谢谢大家。</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2026-05-09T05:25:43Z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E6636BB100BBAFBB4581D91E6DDB8F64BC09BE0C337DD1A2FA26463F44DFE56A2E5B9DEC4B50EDD4A81FE7BB531F40AF6B67F4C3FD2B28D6575CAC7D5B0DCEFFE83CB35</vt:lpwstr>
  </property>
</Properties>
</file>