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方正证券 - 2026年5月十大金股 260506_原文</w:t>
      </w:r>
    </w:p>
    <w:p>
      <w:pPr>
        <w:jc w:val="center"/>
      </w:pPr>
      <w:r>
        <w:rPr>
          <w:rFonts w:ascii="等线(中文正文)" w:hAnsi="等线(中文正文)" w:cs="等线(中文正文)" w:eastAsia="等线(中文正文)"/>
          <w:b w:val="false"/>
          <w:i w:val="false"/>
          <w:sz w:val="20"/>
        </w:rPr>
        <w:t>2026年05月06日 22:08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者朋友，大家晚上好，我是方正策略手徐道宇。很高兴大家来参加我们方正证券五月金股电话会议。后面我就把时间交给我们各个行业分析师来做一个五月精度的推荐和解读。各位投资人好啊，我们是方正通信团队。我们在五月份的金股是中继续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00:23</w:t>
      </w:r>
    </w:p>
    <w:p>
      <w:r>
        <w:rPr>
          <w:rFonts w:ascii="等线(中文正文)" w:hAnsi="等线(中文正文)" w:cs="等线(中文正文)" w:eastAsia="等线(中文正文)"/>
          <w:b w:val="false"/>
          <w:i w:val="false"/>
          <w:sz w:val="20"/>
        </w:rPr>
        <w:t>首先我们看好谷歌产业链整体的投资机会，谷歌在刚刚发布的2026年第一季度财报，整体业绩非常超预期，同时谷歌也宣布上修了全年的资本开支。在刚刚结束的谷歌云2026 next大会上，谷歌也是发布了针对训练模型的TPU8T和适适合于推理的这个TPU8I的两款芯片，同时的话谷歌也也宣布整体的模型的token调用在这个季度，包括未来都有望大幅的提升。所以我们看好整个谷歌产业链，受益于谷歌大模型的加速以及TPU芯片的规模化布局，中际旭创作为谷歌产业链有非常重要的一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w:t>
      </w:r>
    </w:p>
    <w:p>
      <w:r>
        <w:rPr>
          <w:rFonts w:ascii="等线(中文正文)" w:hAnsi="等线(中文正文)" w:cs="等线(中文正文)" w:eastAsia="等线(中文正文)"/>
          <w:b w:val="false"/>
          <w:i w:val="false"/>
          <w:sz w:val="20"/>
        </w:rPr>
        <w:t>在26年第一季度整体业绩也是非常超预期的。在26年第一季度实现的营收194，195亿，同比增长了192%。实现规模净利润57点三五亿，同比增长262.3%。实现扣非归母净利润57.18亿，同比增长264%。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所以公司整体Q1的业绩超预期，也是核心受益于整个AI产业链的高景气度。客户终端客户对于算力算力基础设施的需求不断的一个加大，公司产品出口不断的去增长。同时硅光公司的硅光产品占比也不断提升。我们看到在26Q1季度公司实现的毛利率46.06，实现了销售净利率32.40。公司的盈利能力每个季度这近六个季度都有不错，都有不断提升的一个趋势。同时展望26年的话，我们看到就是公司的这个高速公模块，包括像800G和1.6G的产品，也在持续的去不断的去增加它的比重。同时公司我们看到他的这个在建工程和预付账款，也显示了公司在产能建设以及原材料的投入方面做了充足的准备，这个是公司在26Q1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02:36</w:t>
      </w:r>
    </w:p>
    <w:p>
      <w:r>
        <w:rPr>
          <w:rFonts w:ascii="等线(中文正文)" w:hAnsi="等线(中文正文)" w:cs="等线(中文正文)" w:eastAsia="等线(中文正文)"/>
          <w:b w:val="false"/>
          <w:i w:val="false"/>
          <w:sz w:val="20"/>
        </w:rPr>
        <w:t>展望整个行业的话，我们看到伴随着整个光互联产业驱动，第二个和第二这第二块是两个方向都其实会迎来整个非常强劲的一个势头。公司凭借着在这个硅光领域以及包括在光互联领域，包括像1.2T3.2、1.6T3.2T，以及像该等核心的这些光互联产品上面的不断投入。有望在未来光互联领域，推动下一代光互联领域的一个积极的发展，所以我们看好中继续上作为全球高速光模块龙头，将继续受益于整体AI产业链的高景气度，同时也将受益于谷歌对于AI的巨大的一个投入。我们预计公司在26到28年实现规模净利润分别为283.47、515.27以及784.0 8亿元。我们所以我们把这个中期创选为五这个五月份的一个金股。同时在这儿也进行一下风险提示，如果海外的投资不及预期，AI的需求不及投资不及预期，或者光互联技术发展不及预期，都会影响到这个中期创的股价表现，以上就是我们这个金股的一个核心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感谢各位投资人，各位投资人晚上好，我是方正传媒互联网团队的冯志静。更新一下游戏板块的一个观点，以及五月金股的一个推荐。业绩居前后的话，游戏板块的一个波动幅度是比较大的那基本上核心的个股都是业绩高增。但之前市场给的预期打的是有点太高，就会有一些短线的资金就在业业绩期去兑现了。那现在整个板块他所有的一个利空和利好全部都落地了。所以基本上目前看是没有外部扰动的一个因素在那，相当于说筹码结构在打散重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04:38</w:t>
      </w:r>
    </w:p>
    <w:p>
      <w:r>
        <w:rPr>
          <w:rFonts w:ascii="等线(中文正文)" w:hAnsi="等线(中文正文)" w:cs="等线(中文正文)" w:eastAsia="等线(中文正文)"/>
          <w:b w:val="false"/>
          <w:i w:val="false"/>
          <w:sz w:val="20"/>
        </w:rPr>
        <w:t>目前游戏标的的一个平均估值已经是处于一个底部13到15的一个区间，像是世纪华通、恺英网络、巨人网络的估值都不到15倍，所以游戏板块的性价比是比较突出的。像2025年业绩高增，那核心个股的一个净利润增速，是普遍在20%到80%。2026年的第一季度，又是延续了一个业绩高增的一个趋势，所以我们的观点是聚焦业绩确定性的龙头，以及有产品周期的一个个股。我所以我们五月推荐的一个金股是完美世界，就是看它在今年开始就是有一个新的大的一个产品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05:22</w:t>
      </w:r>
    </w:p>
    <w:p>
      <w:r>
        <w:rPr>
          <w:rFonts w:ascii="等线(中文正文)" w:hAnsi="等线(中文正文)" w:cs="等线(中文正文)" w:eastAsia="等线(中文正文)"/>
          <w:b w:val="false"/>
          <w:i w:val="false"/>
          <w:sz w:val="20"/>
        </w:rPr>
        <w:t>在一环是在4月23号正式上线国内府，那4月24月29号是在全球上线的。然后流水表现方面的话，就是国内的一个首日的流水是差不多是6 6000万左右。海外在29号上线的时候是略低于国内的，全球首日流水是超过一个亿的。目前公司这款产品的一个商业化的一个策略还算是比较克制所以也没有在追求短期的一个高的流水。后面关于新增和留存的话，就是公司内部也有一些数据。就是国内外首日新增的均超过同期时候，就是之前的那个换卡。国内的一个次流三流以及气流的一个等数据，是远超换塔的一个表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06:20</w:t>
      </w:r>
    </w:p>
    <w:p>
      <w:r>
        <w:rPr>
          <w:rFonts w:ascii="等线(中文正文)" w:hAnsi="等线(中文正文)" w:cs="等线(中文正文)" w:eastAsia="等线(中文正文)"/>
          <w:b w:val="false"/>
          <w:i w:val="false"/>
          <w:sz w:val="20"/>
        </w:rPr>
        <w:t>然后关于盈利预测方面的话，就是完美世界26年的一个利润，我们是这样拆分，就是原有的存量游戏大概6到7亿的一个利润，再加影视短剧电竞差不多1亿。那剩下其他的话就是看一环能够在今年能够带来多少的一个业绩增量。目前年化流水的中位值是给到50到60亿，那考虑是在四月份上线，然后给个30%的一个净利率去测算的话，那对于26年的一个业绩预期，就是19亿左右的一个利润。那对于目前的一个估值是16点50 6.5倍，向上还是有比较大的一个弹性的那弹性的一个大小主要是看后续一环的一个表现如何，后续版本的一个更新、迭代等等。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以上就是我这边的一个板块的一个观点更新，谢谢。各位投资者晚上好啊，我是方正军工新兴产业刘明阳。然后我来汇报一下我们五月份的这个金股，新河移动。我们回看过去这三个月，34 5月，我们全部放的都是商业航天的金股。那3月4月是电子航天，这个在四月份的话，电焊天也是有十几个点的收益的。然后五月份的新客利用，在今天也是开门红。那我们先从这个宏观贝塔，也就是行业板块这块讲一下这个商业航天。我们是非常看好五月份的这个商业航天的这样的一个贝塔的机会，国内外的催化都是非常明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08:06</w:t>
      </w:r>
    </w:p>
    <w:p>
      <w:r>
        <w:rPr>
          <w:rFonts w:ascii="等线(中文正文)" w:hAnsi="等线(中文正文)" w:cs="等线(中文正文)" w:eastAsia="等线(中文正文)"/>
          <w:b w:val="false"/>
          <w:i w:val="false"/>
          <w:sz w:val="20"/>
        </w:rPr>
        <w:t>五月中旬的话，应该5月16号，space x的V3版本的芯片，叫进行下一次的这样的一个试飞。一旦这个二级成功之后，那这个就是全部的一级二级都可实现回收。然后六月份这个CBSX是要上市的。所以从国外的这样的一个催化来看，非常明确。然后国内的话其实就是看可回收火箭的这样的一个进展，我们目前预计五月到6月，多款可回收火箭会进行第二次。这个是非一旦成功的话，对于整个板块来讲的话，我们觉得就是非常大的这样的一个催化了。整个商业航天发展最大瓶颈，可回收或者说运力的成本，将大幅度的下降。整个商业航天的发展的逻辑全部理顺，所以我们是非常看好商业航天板块五月份之后的这样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09:11</w:t>
      </w:r>
    </w:p>
    <w:p>
      <w:r>
        <w:rPr>
          <w:rFonts w:ascii="等线(中文正文)" w:hAnsi="等线(中文正文)" w:cs="等线(中文正文)" w:eastAsia="等线(中文正文)"/>
          <w:b w:val="false"/>
          <w:i w:val="false"/>
          <w:sz w:val="20"/>
        </w:rPr>
        <w:t>在这里边我们在这个五月份为什么放了新科移动？首先对于这个板块里的核心标的，我们觉得其实差别不会很大。但是这一次我们依然还是聚焦这个国家队。因为后续的话可能会有多个商业航天的etf会发布，那他们的布局一定是围绕在这个核心标的，尤其是这个国家队为主的这一系列标的里面，那对于新科移动来讲的话，我们觉得还有一个很大的这样的一个逻辑上面的变化。你在可回收火箭成功之前，可能在火箭大家会更重视，那在一旦可回收成功之后，卫星的这个逻辑会进一步的演绎。有了火箭，卫星发射的这样的一个或者说卫星部署的进展会加快，那新科移动就是未来手机直连卫星的核心的分系统配套丞对于新科移动的传统业务，我们觉得在6G时代也会有一个全新的这样的一个发展的阶段。当然当前我们推荐这个行运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更多的还是去看他的商业航天的这样的一个布局。公司在25年的年报里面，也是第一次把这个商业航天的这些布局写的也比较清楚。公司在这个5GNPN的标准，应该算是一个制定者所以在后续这个手机直连的这个卫星，它是有非常强的这样的一个标准制定的这样的一个优势的。那也会让他在这个手机智联卫星的通信载荷，整个分系统拿到不小的这样的一个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11:28</w:t>
      </w:r>
    </w:p>
    <w:p>
      <w:r>
        <w:rPr>
          <w:rFonts w:ascii="等线(中文正文)" w:hAnsi="等线(中文正文)" w:cs="等线(中文正文)" w:eastAsia="等线(中文正文)"/>
          <w:b w:val="false"/>
          <w:i w:val="false"/>
          <w:sz w:val="20"/>
        </w:rPr>
        <w:t>那公司也是在节前发布了这个木头项目在这个商业航天这个方向上这个移动通信领域，大概投资是分两个项目，一个是20亿，一个是将近30亿这些全部都是投入到卫星的，空天一体化移动通信的这样的一个领域。那对于整个15期间，我们觉得在，公司的商业航天板块里，会出现非常强的这样的一个增速。所以，在五月份我们是把新科移动放到了这个金股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12:18</w:t>
      </w:r>
    </w:p>
    <w:p>
      <w:r>
        <w:rPr>
          <w:rFonts w:ascii="等线(中文正文)" w:hAnsi="等线(中文正文)" w:cs="等线(中文正文)" w:eastAsia="等线(中文正文)"/>
          <w:b w:val="false"/>
          <w:i w:val="false"/>
          <w:sz w:val="20"/>
        </w:rPr>
        <w:t>然后后续的话其实大家可以去关注一下在今年的夏天，新网的二代新的这样的一个推进的进展。那对于新科移动来讲的话，应该是非常关键的，这个是大家需要在后续去关注的。我们目前了解的话，这个新华二代新的整个的在15期间，也就2030年之前是要完成比较大的这样一个规模的部署。新的移动一旦拿到不小的份额的话，整个的空间都会被打开。并且新科苑在去在25年的年底大家也是看到了非常大规模的19万颗星的这样一个像ITO的这样的一个申请。那后续的话也会有更多的这样的一个星座的计划抛出来，这个对于新的移动来讲的话，都是非常强的催化。以上就是对于我们五月金股，新科移动的这样一个推荐。有更大家想了解更具体信息的话，也欢迎会后跟我和我们团队取得联系，以上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13:47</w:t>
      </w:r>
    </w:p>
    <w:p>
      <w:r>
        <w:rPr>
          <w:rFonts w:ascii="等线(中文正文)" w:hAnsi="等线(中文正文)" w:cs="等线(中文正文)" w:eastAsia="等线(中文正文)"/>
          <w:b w:val="false"/>
          <w:i w:val="false"/>
          <w:sz w:val="20"/>
        </w:rPr>
        <w:t>各位投资者朋友大家晚上好，我是方正电信的郭彦辰。然后我们这次选的这个金股是这个阳光电源。之所以选阳光电源，我们核心的认可是它在这个位置往后看的。整体二季度往后的这样的一个趋势是比较好的，而且这个位置也是比较具有性价比的，所以我们选择的是阳光电源。那我们展开的这个聊一聊。首先对于阳光电源，我们可以看到，实际上它的整体的一季度的，或者说去年四季度到今年一季度的整体的情况，是相对比较承压的那核心的承压的原因，还是因为上游原材料的价格会相对比较高一点。然后还有包括汇兑的影响，包括一些资产减值的这样的一些影响。所以在这样的一个情况下，我们觉得展望这个二季度来讲我们看到公司的一些积极的变化正在持续的产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14:58</w:t>
      </w:r>
    </w:p>
    <w:p>
      <w:r>
        <w:rPr>
          <w:rFonts w:ascii="等线(中文正文)" w:hAnsi="等线(中文正文)" w:cs="等线(中文正文)" w:eastAsia="等线(中文正文)"/>
          <w:b w:val="false"/>
          <w:i w:val="false"/>
          <w:sz w:val="20"/>
        </w:rPr>
        <w:t>第一个毫无疑问，首当其冲的就是AIDC。因为目前我们了解到公司的AIDC的电源正处在关键的研发的一个阶段，已经获得头部的客户的这样的一个送样的一个需求。预计这个年底会推出第一代的这样的一个样品，27年能够实现一些批量化的这样的一个生产。与此同时公司也在同步的开发二三次电源。我们认为AIDC这块业务能成为公司未来的重要的发展曲线之一。与此同时公司今年还成立了微电网的专门的这样的一个部门，重点的去攻破了工商处的一个原网荷储的一些项目。未来的AIDC算力协同方面，实际上公司在这方面也会有进一步的这样的一个发展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15:52</w:t>
      </w:r>
    </w:p>
    <w:p>
      <w:r>
        <w:rPr>
          <w:rFonts w:ascii="等线(中文正文)" w:hAnsi="等线(中文正文)" w:cs="等线(中文正文)" w:eastAsia="等线(中文正文)"/>
          <w:b w:val="false"/>
          <w:i w:val="false"/>
          <w:sz w:val="20"/>
        </w:rPr>
        <w:t>所以总体来说，我们觉得公司在经历了去年的四季度和今年的一季度的这样的一个业绩短期的承压之后，展望二季度开始一些业务上的一些积极变化已经在产生了。那我们预计公司26到28年会分别实现营收935亿1100亿和1280亿规模。净利润144亿、179亿和205亿。我们觉得在这个位置，对于公司来讲，毫无疑问还是极具性价比的。我们认为看到3500到1000亿，3500到4000亿是一个相对合理的这样的一个市值。从中期的这样的一个维度来看，也是建议各位投资人能够重点的去关注我们的五月份金谷阳光电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16:41</w:t>
      </w:r>
    </w:p>
    <w:p>
      <w:r>
        <w:rPr>
          <w:rFonts w:ascii="等线(中文正文)" w:hAnsi="等线(中文正文)" w:cs="等线(中文正文)" w:eastAsia="等线(中文正文)"/>
          <w:b w:val="false"/>
          <w:i w:val="false"/>
          <w:sz w:val="20"/>
        </w:rPr>
        <w:t>以上谢谢各位领导好，我是方正金属组甘佳瑶。我们五月份放的金股是一个贵金属公司，山金国际。这个节点放在贵金属公司，其实还是挺有意思的，我们也展开来讲一讲。其实核心来讲，我们认为贵金属其实包括贵金属里面铜铝这些在今年的一季度是经历了比较明显的预期反转的。那么以贵金属尤为如此。在今年年初的时候，市场对于流动性的预期，对于美联储新任主席的预期，那么相比于现在来讲，都是要更偏向于降息很多的，再加上海湾的战事开始之后，油价持续高，对，那也就导致了其实美联储也缺乏降息的能力。那么带来的影响就是对于贵金属，它经历了一轮流动性上的极致预期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17:46</w:t>
      </w:r>
    </w:p>
    <w:p>
      <w:r>
        <w:rPr>
          <w:rFonts w:ascii="等线(中文正文)" w:hAnsi="等线(中文正文)" w:cs="等线(中文正文)" w:eastAsia="等线(中文正文)"/>
          <w:b w:val="false"/>
          <w:i w:val="false"/>
          <w:sz w:val="20"/>
        </w:rPr>
        <w:t>那这个情况，我们认为到了五月份这个节点，是在一个关键事件前后，也就是中美的元首会晤。那么对于伊朗的问题的解决，我们认为在中美元首会晤的前后还是存在很大的变化的。一方面现在无论是美国还是伊朗，其实都在做停战的准备，现在其实双方都急需要有一个台阶可以下吧让中国可以在其中去发挥一些作用。在这个节点之上，我们会认为贵金属的公司是存在流动性去反转而带来的板块性机会的可能。那我们重点去推荐的是山金国际，因为山金国际今年去年的年报的情况也非常好啊，整体还是保持了自身的低成本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18:49</w:t>
      </w:r>
    </w:p>
    <w:p>
      <w:r>
        <w:rPr>
          <w:rFonts w:ascii="等线(中文正文)" w:hAnsi="等线(中文正文)" w:cs="等线(中文正文)" w:eastAsia="等线(中文正文)"/>
          <w:b w:val="false"/>
          <w:i w:val="false"/>
          <w:sz w:val="20"/>
        </w:rPr>
        <w:t>再加上山金国际我们认为它的这个库存。也让他在今年是存在比较好的业绩释放能力的。从去年四季度的情况来看，能够看得到公司是留了一吨的黄金库存，那么公司在今年是具备放业绩的这个储备。我们从公司的资金成本也能看到，四季度的时候并没有上升，还是在下降的，能够看到公司的金矿生产情况，保持着很好的状态，再加上经营的价格，我们看好在德罗西预期修复了之后，能够继续走回自身的这个主线逻辑。再加上公司后续的话，包括像OCO，华盛，大柴旦，还有裕隆的扩产，那么也会给到公司持续的高的量增空间，所以我们认为山金国际是在当下这个节点上还是很值得去请关注公众号思维纪要社，更多纪要请加V西安202110130。就关注的一家贵金属的公司，也推荐给各位投资者。五月份在中美元首会晤前后，可以做一个弹性标的去去去做一定的配置，感谢。各位投资者好，我们方正化工团队五月份推荐的金股是万华化学。我们认为主要有以下两个方面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20:26</w:t>
      </w:r>
    </w:p>
    <w:p>
      <w:r>
        <w:rPr>
          <w:rFonts w:ascii="等线(中文正文)" w:hAnsi="等线(中文正文)" w:cs="等线(中文正文)" w:eastAsia="等线(中文正文)"/>
          <w:b w:val="false"/>
          <w:i w:val="false"/>
          <w:sz w:val="20"/>
        </w:rPr>
        <w:t>首先短期来看，我们认为公司二季度的业绩是有望大幅超预期的。原因是从二月底到3月初的这个中东冲突升级以来，公司的一些主营的产品，像异氰酸酯，像石化类的一些产品，包括精细化工品三大板块的很多品种价格价差都同环比在三月份之后就大幅度的上行，但因为三月份开始才体现出这个价差上行的趋势，所以说一季度的业绩并没有很好的体现。但是我们认为从当前的模型测算来看，四月份公司的，月度业绩已经能够达到23、24亿左右。我们认为从当前的角度来看，一旦中东的冲突，能够维持，也尤其是我们从五一当前的这个情况，从美国跟伊朗当前的停火，慢慢的又转向了有限的军事升级的这样一个阶段，那么我们认为霍尔木兹海峡封闭的这个情况可能在短期之内仍然无法解决。一旦只要海峡维持封闭的一个状态，那么油价维持高位运行的一个情况下，公司的很多，产品的价格跟价差依然是有望在一个，一两个季度之内维持一个比较高的一个位置。何况，即便海峡解封之后，短期之内，海湾一些产油国的产能也未必能很快恢复。所以说我们认为公司二季度当前的业绩是有具备持续性的，这是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第二点，我们认为是中长期来看，中长期来看，我们认为这个MDDI公司主营场景MDI包括TDI它的一些供给侧的一些逻辑，可能慢慢出现了一些变化，包括石化板块的供给侧逻辑出现变化。这里头这是最经典的东升西落的一个逻辑。因为本轮冲突之后，由于油价的行为上行使向，包括欧洲，包括日韩有很多石化，包括一些NDI的一些产能。TDI的产能实际上是在处于成本端严重承压，乃至于加速出清的这么一个阶段的。我们我们认为一旦目前的这种油价高压的局势迁延日久的话，对于这些装置来讲是一个很大的一个损伤。由于化工装置它的一个比较高的一个前期投入，以及装置如果长时间停止运转的话，你要开起来就很难了，甚至有可能会演变成退出的趋势。何更何况日本跟欧洲很多当地的工厂其实已经很老了。那么在当前这个成本极致承压的情况下，未来可能会演变成产能的出清。而且我们跟踪到这些欧洲当地很多这种石化，包括NBI的投资，实际上未来也已经没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24:04</w:t>
      </w:r>
    </w:p>
    <w:p>
      <w:r>
        <w:rPr>
          <w:rFonts w:ascii="等线(中文正文)" w:hAnsi="等线(中文正文)" w:cs="等线(中文正文)" w:eastAsia="等线(中文正文)"/>
          <w:b w:val="false"/>
          <w:i w:val="false"/>
          <w:sz w:val="20"/>
        </w:rPr>
        <w:t>那么就意味着从供给侧的角度来看，未来化工行业可能会出现美国跟中国两极的这么一个情况，那么对于万华来讲，它本身又是疫情双子行业的龙头，又配套大量的石化的产能。那么从中长期的维度来看，我们认为是有望长期受益的。一旦整个周期从底部开始，房产需求侧开始复苏的话，那么我们认为这种供给侧的这种叙事，我们认为从下一轮周期来看，有望进一步演化成这个业绩的向上的一个驱动力。从这个角度来看，公司未来的这个估值的中枢，我们认为是有望修复的有望修复的。那么从这个维度看的话，目前公司的估值其实也不算贵也不算贵。所以说无论是短期的角度还是说长期的维度，我们认为万物化学都是需要长期关注的。至于五月份的话，我们认为当前主要还是交易二季度的这个业绩，同环比可能大幅度的超预期。从这个维度来看的话，我们认为五月份我们推荐万华化学作为这个金股，也欢迎各位投资者与我们进行进一步的线下的交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25:39</w:t>
      </w:r>
    </w:p>
    <w:p>
      <w:r>
        <w:rPr>
          <w:rFonts w:ascii="等线(中文正文)" w:hAnsi="等线(中文正文)" w:cs="等线(中文正文)" w:eastAsia="等线(中文正文)"/>
          <w:b w:val="false"/>
          <w:i w:val="false"/>
          <w:sz w:val="20"/>
        </w:rPr>
        <w:t>各位领导好，本周本月我们医药的这个金股是华南药厂。华药厂也是我们过去写的深度报告，重点去做推荐的一家公司。主要有以下几点逻辑，第一点就是公司的主业经营稳定，有安全垫。2025年公司实现收入15.0 4亿元，规模净利润是2.3 8亿元，扣非的归母净利润是1点三四亿元，整个的营收和利润都有相对的保障，这业务同比实现了10.8 3亿元，有同比增长2.9%，一上稳，经营稳定。原料业务实现收入3.6 1亿元，同比增长4.5。整个的原料和制剂业务的这块主营业务基本上是一个相对稳定的状态。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26:28</w:t>
      </w:r>
    </w:p>
    <w:p>
      <w:r>
        <w:rPr>
          <w:rFonts w:ascii="等线(中文正文)" w:hAnsi="等线(中文正文)" w:cs="等线(中文正文)" w:eastAsia="等线(中文正文)"/>
          <w:b w:val="false"/>
          <w:i w:val="false"/>
          <w:sz w:val="20"/>
        </w:rPr>
        <w:t>然后今年下半年，是有希望看到创新药有比较大的一个带来广阔的一个前景。首先第一就是这个公司自己的一个珍稀中药材的一个替代项目。公司坚持这个仿创结合的战略，在创新中药和小分子化药方面都有布局。创新中药方面的前进颗粒已经完成二期临床，正式进入到三期。然后珍稀中药材的这个替代项目，在相关的审批的政策指南比较清晰的这个背景下，各个项目都有比较稳步的一个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27:00</w:t>
      </w:r>
    </w:p>
    <w:p>
      <w:r>
        <w:rPr>
          <w:rFonts w:ascii="等线(中文正文)" w:hAnsi="等线(中文正文)" w:cs="等线(中文正文)" w:eastAsia="等线(中文正文)"/>
          <w:b w:val="false"/>
          <w:i w:val="false"/>
          <w:sz w:val="20"/>
        </w:rPr>
        <w:t>那么ZY022项目预计完2026年完成IND升级小分子化药管线方面ZG001项目用于伴随有自杀倾向的重度抑郁的这样的一个巨大的优势的这样的一个药。主要的核心的看点，第一点是没有成瘾性。第二是口服。它的这个核心优势对标强生目前已经上市的鼻喷的S氯胺酮，有非常明显的革命性的一个优势提升，有望实现快速的起效，同时规避其成瘾性和致幻性等副作用。目前已经完成了一期临床实验。在二期临床当中，我们有望在今年的大概八月份左右，能够看到二期的初步临床数据，来证明这个药具有巨大的一个革命性的一个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27:44</w:t>
      </w:r>
    </w:p>
    <w:p>
      <w:r>
        <w:rPr>
          <w:rFonts w:ascii="等线(中文正文)" w:hAnsi="等线(中文正文)" w:cs="等线(中文正文)" w:eastAsia="等线(中文正文)"/>
          <w:b w:val="false"/>
          <w:i w:val="false"/>
          <w:sz w:val="20"/>
        </w:rPr>
        <w:t>第二第3AG002项目用于治疗银屑病等自免疾病，已经完成了一期临床并筹划二期临床试验。改良管线方面已经完成了多个改良型新药的立项和研发的实质性推进。新产能有序推进，公司大力提升这个新产能的建设，高端制剂产业基地和年产3000吨的高端原料以及中间体绿色制造基地的项目进展顺利，土建工程已经基本完成，两大基地均有望在2026年6月进入试生产阶段。新产能的落地将显著提升公司在高端制剂和原料领域的生产和智能化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28:16</w:t>
      </w:r>
    </w:p>
    <w:p>
      <w:r>
        <w:rPr>
          <w:rFonts w:ascii="等线(中文正文)" w:hAnsi="等线(中文正文)" w:cs="等线(中文正文)" w:eastAsia="等线(中文正文)"/>
          <w:b w:val="false"/>
          <w:i w:val="false"/>
          <w:sz w:val="20"/>
        </w:rPr>
        <w:t>展望今年，我们认为在主业的收入和利润保持相对稳定，提供市值安全性的基础上，下半年有希望看到珍稀中药和创新的小分子药物两大管线的一个比较大的一个突破。小分子管线方面有希望在八月份看到有进一步的二期数据的一个披露。那么创新中药也有希望在政策指南清晰的背景下，迎来进入临床的一个比较大的一个突破。因此我们本月的金股是重点去推荐华纳药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28:45</w:t>
      </w:r>
    </w:p>
    <w:p>
      <w:r>
        <w:rPr>
          <w:rFonts w:ascii="等线(中文正文)" w:hAnsi="等线(中文正文)" w:cs="等线(中文正文)" w:eastAsia="等线(中文正文)"/>
          <w:b w:val="false"/>
          <w:i w:val="false"/>
          <w:sz w:val="20"/>
        </w:rPr>
        <w:t>好，感谢各位领导，各位投资者晚上好，我是金融组的许一山。汇报一下四月金融这边的金股中信证券。首先我们在此时间点首推中心证券，主要还是从这个PBLE的角度考虑。中信证券整个一季报我们也看到了利润超预期，单季利润甚至超过了去年的三季度。同时一季度的年化的LE提升到了13.8比25年大概提升四个百分点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29:22</w:t>
      </w:r>
    </w:p>
    <w:p>
      <w:r>
        <w:rPr>
          <w:rFonts w:ascii="等线(中文正文)" w:hAnsi="等线(中文正文)" w:cs="等线(中文正文)" w:eastAsia="等线(中文正文)"/>
          <w:b w:val="false"/>
          <w:i w:val="false"/>
          <w:sz w:val="20"/>
        </w:rPr>
        <w:t>那整体来讲的话，作为龙头券商，它与行业整体的一个交易的一个差距在不断的拉开。主要还是得益于第一公司的一个国际业务，有香港市场这边无论是跨境的衍生品，还是港股的一些交易，包括投行业务都有一个高增。那么头部的证券公司国际业务部，整体的市占率水平和盈利能力显著的要好于行业。中信本身他自己的国际业务利润在25年已经提升到了20%的占比，而且国际业务的RE已经提升到20%以上。所以从香港市场的一个整体活跃度趋势提升，而且不断的有科技公司在港股去做上市的一个未来趋势来看的话。我们认为港股的整体的活跃将会带动头部证券公司国际业务的持续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30:24</w:t>
      </w:r>
    </w:p>
    <w:p>
      <w:r>
        <w:rPr>
          <w:rFonts w:ascii="等线(中文正文)" w:hAnsi="等线(中文正文)" w:cs="等线(中文正文)" w:eastAsia="等线(中文正文)"/>
          <w:b w:val="false"/>
          <w:i w:val="false"/>
          <w:sz w:val="20"/>
        </w:rPr>
        <w:t>其次一季度我们看到了市场虽然有波动，但是中信的一个整体的投资收益率依然是同比提升的。我们测算中信一季度的年化投资收益率是4.46，同比提升0.6个百分点。其中非常重要的一个原因就是公司它的方向性的股票占比很低，更多的都是对冲的一些持仓，所以它展现出来的就是比行业整体的一个投资收益率的一个韧性，所以我们也是上调了中信26到28年的盈利预测。我们预计公司26年实现规模净利润388亿，同比增长29%。目前公司的一个收盘价对应到26年的PB只有不到1.3倍。我们去看海外的头部的投行，比如高盛大摩，他们是大概11左右的奥义，其实PB都在2倍到3倍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31:32</w:t>
      </w:r>
    </w:p>
    <w:p>
      <w:r>
        <w:rPr>
          <w:rFonts w:ascii="等线(中文正文)" w:hAnsi="等线(中文正文)" w:cs="等线(中文正文)" w:eastAsia="等线(中文正文)"/>
          <w:b w:val="false"/>
          <w:i w:val="false"/>
          <w:sz w:val="20"/>
        </w:rPr>
        <w:t>我们的龙头券商有过去的七八个月里面，从去年8月份开始到现在，整体是属于一个阴跌。但并不是因为基本面出现的问题，而是一些筹码结构，包括一些国家队的一个资金的一个影响。那么从今年的一季度的这个流通股东来看的话，我们看到证金计划已经完全退出中信证券的持仓。所以展望后续，我们无论是从PPLE的角度，其实中信它已经跌出性价比了。其次我们再看二季度，在去年利润基数不高的情况下，二季度的利润增速环比一季度相对来讲板块预计还会提速。中信本身的话，它二季度利润环比一季度利润继续增长的这个概率是非常大的。所以在这个位置，这个时间点，这个交投活跃度和交易量最近也在逐步的在放大的时间点。我们觉得中信证券在二季度是有机会跑赢大盘，那么实现一个低位的券商龙头的一个补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32:43</w:t>
      </w:r>
    </w:p>
    <w:p>
      <w:r>
        <w:rPr>
          <w:rFonts w:ascii="等线(中文正文)" w:hAnsi="等线(中文正文)" w:cs="等线(中文正文)" w:eastAsia="等线(中文正文)"/>
          <w:b w:val="false"/>
          <w:i w:val="false"/>
          <w:sz w:val="20"/>
        </w:rPr>
        <w:t>以上是我的一个汇报，尊敬的各位读者大家晚上好，我是方正证券的农业分析师邱新浩。今天这个月度金度，我们想给大家推荐的是优然牧业。首先简单对公司的业务做个介绍，优然牧业的话它是一家牧业公司，主要是羊奶牛，然后向市场上销售原奶产品的一家，公司。公司目前的话，奶牛的一个养殖量是全国最大的，市占率几乎是可以说是全国第一，存栏量达到了63万头的一个奶牛存栏，占整个行业的一个市占率，基本上达到了百分之，我们觉得在11%到12%的一个市占率。我们看好UR牧业的一个核心逻辑，其实来自于两个方面，两个逻辑。第一个是来自于肉牛周期的一个反转，然后第二个方面是来自于奶牛周期的一个产能去化以及周期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33:54</w:t>
      </w:r>
    </w:p>
    <w:p>
      <w:r>
        <w:rPr>
          <w:rFonts w:ascii="等线(中文正文)" w:hAnsi="等线(中文正文)" w:cs="等线(中文正文)" w:eastAsia="等线(中文正文)"/>
          <w:b w:val="false"/>
          <w:i w:val="false"/>
          <w:sz w:val="20"/>
        </w:rPr>
        <w:t>现在其实无论是肉牛还是奶牛，这个都是牛，那么在过去几年的一个价格，都呈现出一个持续下跌的一个趋势，都是以这样的一个持续下跌的一个趋势。我们能够观察到的是，在这样的一个下跌过程当中，无论是肉牛还是奶牛，其实产能都经历了一个比较深层次的一个去化。尤其是肉牛产能在2324年经历了一个大幅度的一个产能下降。所以说我们看到肉价，它其实在25年的上半年，就已经开启了一轮的一个上行，就已经开启了一轮的一个上涨。那么从25年的一季度到目前，一年的时间过去了，肉价其实呈现出了一个平稳上涨的一个趋势。我们觉得在肉价这一方面因为前面产生虚化的一个幅度，其实是我们通过观测，觉得是非常大的，达到10个点的一个产能去化的一个幅度，所以说我们判断在26年的下半年，也就是今年的下半年，肉价即将迎来一个更加明显的一个上行，斜率将会更加的一个陡峭。并且最近的肉价也在温和上涨，我们觉得接下来下半年肉价是有希望突破前高的，这是第一层逻辑，就是肉牛周期一个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35:16</w:t>
      </w:r>
    </w:p>
    <w:p>
      <w:r>
        <w:rPr>
          <w:rFonts w:ascii="等线(中文正文)" w:hAnsi="等线(中文正文)" w:cs="等线(中文正文)" w:eastAsia="等线(中文正文)"/>
          <w:b w:val="false"/>
          <w:i w:val="false"/>
          <w:sz w:val="20"/>
        </w:rPr>
        <w:t>第二层逻辑的话就是奶牛周期的一个判断。我们知道奶牛其实这个行业的规模化程度，它其实相对于肉牛行业来说变化程度是高的，并且是高不少的。所以说整体的奶牛这个行业的产能去化的进程是比较的慢了。比较的过去是来看是比较的缓慢的。正因为如此，我们发现一个什么事情呢？就是大家普遍对奶价的预期也比较低，觉得奶油产能去化的非常的慢，因此对奶价是一个低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35:52</w:t>
      </w:r>
    </w:p>
    <w:p>
      <w:r>
        <w:rPr>
          <w:rFonts w:ascii="等线(中文正文)" w:hAnsi="等线(中文正文)" w:cs="等线(中文正文)" w:eastAsia="等线(中文正文)"/>
          <w:b w:val="false"/>
          <w:i w:val="false"/>
          <w:sz w:val="20"/>
        </w:rPr>
        <w:t>但是我们当前为什么还仍然看好哪个车是一个反转呢？是因为我们觉得买家他持续低迷时间其实是非常久了，从22年一直到当前的26年，其实奶价已经下跌，并且摸底已经是三四年，接近四年的一个。时间了。在这个过程当中，其实这个小奶牛它去化的幅度是非常的大的，小奶牛去化的幅度，它的一个兑现其实没有那么快，因为什么呢？因为小奶牛长成这个成母牛还需要到两年多的一个时间，所以说在这个过程当中，其实产业是在持续的累积矛盾是在积累矛盾的。我们觉得这个矛盾的爆发点，它其实就是大概率在今年的下半年到明年的年初，我们觉得会兑现，会爆发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36:41</w:t>
      </w:r>
    </w:p>
    <w:p>
      <w:r>
        <w:rPr>
          <w:rFonts w:ascii="等线(中文正文)" w:hAnsi="等线(中文正文)" w:cs="等线(中文正文)" w:eastAsia="等线(中文正文)"/>
          <w:b w:val="false"/>
          <w:i w:val="false"/>
          <w:sz w:val="20"/>
        </w:rPr>
        <w:t>当前其实行业还没有意识到这个事情，奶牛的产能仍然在惯性的下降，所以说我们觉得奶周期反转，它虽然说比肉周期的反转来得更慢晚一些，更慢一些，但是他也是非常的有希望在，明年的一季度，迎来一个周期这样的一个大幅的一个反转和买价的一个大幅的回升。所以说优朗木业作为行业的一个龙头企业、头部企业，我们是看好它受益这两层的一个逻辑。一方面因为淘汰奶牛在淘汰的时候，它是当做肉牛卖掉的。所以说肉价上涨对他来说在他的一个淘汰牛来说是一个很大的利好。买价上涨了，对他的一个正经的这样的一个产品的一个销价来说，会有一个大幅的提升。所以说基于两方面的这样的一个利好，我们觉得我们去拍悠然明年的一个业绩弹性的话，是可以拍到30到40亿这样的一个业绩弹性的。那么相对于当前的一个市值，其实PE就只有三四倍这样的一个PE，所以我们觉得还有很大的一个往上涨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37:54</w:t>
      </w:r>
    </w:p>
    <w:p>
      <w:r>
        <w:rPr>
          <w:rFonts w:ascii="等线(中文正文)" w:hAnsi="等线(中文正文)" w:cs="等线(中文正文)" w:eastAsia="等线(中文正文)"/>
          <w:b w:val="false"/>
          <w:i w:val="false"/>
          <w:sz w:val="20"/>
        </w:rPr>
        <w:t>以上的话就是我们做对幽兰的一个这样的一个介绍，谢谢大家，欢迎，有问也可以跟我们联系。各位投资好，我是方正证券的家电首席分析师罗阳。然后这个月的金股，我们还是继续推荐如今科技。之所以再次把如今科技作为金股的推荐主要是几个方面的原因。第一方面就是公司的主营业务是变频控制器。其中一块最重要的下游应用领域是新能源汽车上的热泵系统里的变频器。这块业务因为今年合校课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38:36</w:t>
      </w:r>
    </w:p>
    <w:p>
      <w:r>
        <w:rPr>
          <w:rFonts w:ascii="等线(中文正文)" w:hAnsi="等线(中文正文)" w:cs="等线(中文正文)" w:eastAsia="等线(中文正文)"/>
          <w:b w:val="false"/>
          <w:i w:val="false"/>
          <w:sz w:val="20"/>
        </w:rPr>
        <w:t>或者溢价年降的这个问题。所以导致有相当部分的收入其实在Q一季度基本上没有确认，是延后到234季度去确认的那这样的话就是报表层面上去年四季度，包括今年一季度的这个报表利空已经全部落地了。另外一个就是主营业务当中的非常重要的一快就出口到欧洲的家用热泵系统里的这个变频控制器。这块业务是跟随着整个加热泵行业的高速的出口。其实去年为止到今年Q一季度都保持了5 60以上的业务增长。我们看到现在的这个游戏价格依然还是保持着一个相对比较高的位置在运行。所以欧洲的加热泵市场的不管是从经济性的角度上来看，还是从未来这个渗透率天花板空间的角度上来看，都是有一个非常景气的一个上行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39:39</w:t>
      </w:r>
    </w:p>
    <w:p>
      <w:r>
        <w:rPr>
          <w:rFonts w:ascii="等线(中文正文)" w:hAnsi="等线(中文正文)" w:cs="等线(中文正文)" w:eastAsia="等线(中文正文)"/>
          <w:b w:val="false"/>
          <w:i w:val="false"/>
          <w:sz w:val="20"/>
        </w:rPr>
        <w:t>公司又是在欧洲的整个热泵市场当中，电器领域，份额非常高的一家供应商。他的主要客户也都是欧洲本土的，头部的核心供应链和核心的客户，比如像博士等等。因此这块业务我们判断我在未来几年里面应该还是有很大概率保持较高景气的那增量的看点业务，其中一个是数据中心。数据中心的这个领域上，公司有两款产品，一个就是数据中心的变频控制器，另外一块就是这个机柜电源。目前公司的这个数据中心变频器主要应用在124测液冷的方案当中。下游的客户，包括像北美的美的科技，像包括国内的一些主流的业内的方案商。去年和今年这块业务都保持着非常高速的一个增长的态势，未来随着国内和北美市场公司的份额逐步的提升，这块业务还有很大的一个提升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40:48</w:t>
      </w:r>
    </w:p>
    <w:p>
      <w:r>
        <w:rPr>
          <w:rFonts w:ascii="等线(中文正文)" w:hAnsi="等线(中文正文)" w:cs="等线(中文正文)" w:eastAsia="等线(中文正文)"/>
          <w:b w:val="false"/>
          <w:i w:val="false"/>
          <w:sz w:val="20"/>
        </w:rPr>
        <w:t>那第二个产品，就是机柜人员。那目前，四月份开始，公司也是给阿里，开始批量配套机柜电源的产品。那未来，有机会逐步的切入到国内外的其他客户当中去。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41:03</w:t>
      </w:r>
    </w:p>
    <w:p>
      <w:r>
        <w:rPr>
          <w:rFonts w:ascii="等线(中文正文)" w:hAnsi="等线(中文正文)" w:cs="等线(中文正文)" w:eastAsia="等线(中文正文)"/>
          <w:b w:val="false"/>
          <w:i w:val="false"/>
          <w:sz w:val="20"/>
        </w:rPr>
        <w:t>那呃第三块增量的亮点的业务就是人形机器人。除了之前公司因为车上的这个变频器在特斯拉的供应链体系当中，所以之前也尝试给替客户也送上了一些产品。目前真正能够放量的应该还是国内的机器人客户。包括像上海资源，今年明年应该都会有比较可观的收入体量。主要产品就包括像关节失控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41:36</w:t>
      </w:r>
    </w:p>
    <w:p>
      <w:r>
        <w:rPr>
          <w:rFonts w:ascii="等线(中文正文)" w:hAnsi="等线(中文正文)" w:cs="等线(中文正文)" w:eastAsia="等线(中文正文)"/>
          <w:b w:val="false"/>
          <w:i w:val="false"/>
          <w:sz w:val="20"/>
        </w:rPr>
        <w:t>因此我们可以判断就是公司报表成员压力最大的这个时期已经过去了。那Q2、Q3、Q四大概率都会保持一个比较不错的一个增同比的增长。那从这个环比的角度上来看，二季度、三季度、四季度基数的原因也好，公司自己收入确认的原因也好，包括新的业务的放量的节奏也好，应该会出现比较明显的逐渐改善的这个环比趋势。筹码层面上经历完前一轮整个机器人板块的调整以后，整个筹码层面现在也出的比较干净了。所以我们觉得从各方面条件上来看，现在这个时间点就是一个非常好的一个买点，所以我们也把它作为金股重点推荐。我们的这个进度汇报大概就是这些，感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2026-05-06T14:12:16Z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E6636BB100BBAFBB4581D91E6DDB8AD409A3BEFC537DD10C6AEB463F44DFE5FA3E9B9DEC4B53E2D4A81987E3731F408F7564E4C3C22B28965B41AC7D510FCE211B3D435</vt:lpwstr>
  </property>
</Properties>
</file>