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华创大消费联合 _ 2026年5月汇报：关注消费板块强业绩与高景气方向 260505_原文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华创大消费联合2026年5月汇报，关注消费板块强业绩与高景气方向。目前所有参会者均处于静音状态，下面开始播报声明，本次电话会议仅服务于华创证券研究所客户，不构成投资建议。相关人员应自主做出投资决策，并自行承担投资风险。华创证券不应使用本次内容所导致的任何损失承担任何责任。专家发言内容仅代表专家个人观点，不代表本公司观点。本次会议内容不得涉及国家保密信息、内幕信息、未公开重大信息、商业秘密、个人隐私，不得涉及可能引发不当炒作或股价异常波动的敏感信息，不涉及影响社会或资本市场稳定的言论。未经华创证券事先书面许可，任何机构或个人不得以任何形式复制、刊载、转载、转发、引用本次会议内容，否则，由此造成的一切后果及法律责任由该机构或个人承担，本公司保留追究其法律责任的权利。市场有风险投资需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好的，各位投资者朋友大家晚上好啊。欢迎大家来参加我们五月华大消费的电话会议，我是我发出的食品的欧阳玉。在我们站在五月初的这个时点，一方面是年报经济报刚披露，当然到5月份开始，随着消费这里面整个季节的转换，可能有部分的消费的子行业从淡季转为旺季，也会有更多的投机会出来。当然我这边首先是要汇报食品料的这个情况，就延续着整个年报一季报市场的一些关键点，以及我们发现的行业的一些是啊我们今天用的这个标题也是白酒助理出清。而大众品这边是餐饮供应链跟乳业，是表现出很亮眼的这种反转这样的一个趋势。那从这个具体展开来说，白酒我们可以看到去年的年报应该可以说是在禁酒令之后，去年在一种被动应对的这种状态下面，通过两家企业茅台跟五粮液都引起市场非常多的这种联络出来或者讨论。茅台是历史上第一次的年报下滑，而五粮液由于这一个出于谨慎性的原则，像这个部分的收入项目主要就是专业公司这边的收入，没有调整之后就没有记录到收入，所以报表大幅的出清，这里面其实有几个点，一个就是市场一直期待的，还有出新。在去年下半年是迎来一种单崛起，是一种被动应对，快速出清那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当然我们站在目前这个时点，其实我们已经站在五月份了，我们看到去年是被动应对，这个被动出清，交往过程被动出清的一个状态。今年上半年应该是对于整个行业应该是处于一种至暗时刻，但部分的酒企已经出现了曙光危险，那我们将五月份的新股也列为贵州茅台，我们应该非常确定的可以看到，茅台从一季度开始，通过市场化的改革，就已经迎来了整个今年的拐点。那可能更多的主体，我们看整个出清的节奏，从今年下半年到明年，会迎来逐步的进入到这个拐点期，这是我们整体的一个大的判断。当然对于具体的主体而言，当然我就将这个茅台作为金股我们主要的推荐逻辑给大家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去年四季度茅台的收入利润都调整比较多，所以这个年报也是历史性的第一次下滑。当我们站在目前二季度的一个时点，应该我们重点的26年往前看啊，大家对于茅台就是往市场化改革的破局去看啊。当然我相信现在不仅仅是一个周期轮回的这个问题了。茅台通过这一次市场化改革，实际上公司是啊已经纳入了整一个消费品，以白酒或者说中国整个消费品过去30年都是建立在一个以管控渠道为中心的一种营销理念上面。未来是怎么链接消费者，怎么to c改革的这种大的背景上面，毫无疑问茅台已经影响整个行业，相对消费起来可以说是一种状态式的一些这种是这种不单单是通过市场化去布局，一季度通过I茅台飞天的大幅方面，已经实现了收入利润的双增长，迎来一种我认为是比较高质量的一种开局。那当然了，从中长期来说，那茅台其实已经形成一套完全全新的一个销售体系和销售模式了，这是第一点。第二个，我觉得从今年的年内的节奏上面来看，一季度是通过飞天的大幅，通过MOK的放量，已经驱动公司率先进入到拐点了。从二季度开始，一方面我们看到公司已经进实现了提价，市场化的步伐，从价格上也可以体现的出来，当然这个提价之后，二季度淡季的投放量会更加从容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当然这报表有了保障之后，我们再去看啊二季度核心的经营动作，就是标的代售，包括精品，这一些刚刚上线的时候，像新品，像这个是连粪酒的这个价格都会有一些波动，是类似于一月份刚上黑天的时候。但我相信你这个茅台的稀缺性，公司最近也进行了这个销售政策的调整，那后续应该是能工序能够进一步的匹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04:15</w:t>
      </w:r>
    </w:p>
    <w:p>
      <w:r>
        <w:rPr>
          <w:rFonts w:ascii="等线(中文正文)" w:hAnsi="等线(中文正文)" w:cs="等线(中文正文)" w:eastAsia="等线(中文正文)"/>
          <w:b w:val="false"/>
          <w:i w:val="false"/>
          <w:sz w:val="20"/>
        </w:rPr>
        <w:t>当然我觉得往未来两三年的叙事上面来看，最核心重要的一点就在于，只要茅台的市场价格能够提升，公司的出厂价应该是相应的可能往上调，从这次提交动作我们应该可以看得出来。所以我认为可能最为重要的对于茅台来说，就是市场价格的一个稳步上行。今年我们不会去期待报价有很高的一个增长。对，这个我觉得应该是相应的明确的。当然以去年820多亿的利润，去年860亿附近，现在1100万8000亿附近左右的一个事情，是一个很好的布局试点。当然在这个行业的这种深度小微企业，我相信除了经营策略茅台非常清楚之外，包括他的资本策略，包括股东回报，这一些也会有相应的动作。后续第一季会出来，所以当下对于中长线资金来说，已经受到一个到了一轮白酒的周期抄底这个阶段了。那对于其他的白酒来说，五粮液是报不了大幅度调整了，这肯定也引发了市场标多的这种关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像短期的这个业绩大幅出现之后，股价可能会受情绪的影响。但是我们反过头来说，过去几年资本市场一直担忧或者争议的还有什么时候能够见底，能够着陆。茅台这一次的这两月通过这一次的业绩硬着陆之后，底部应该是已经确定出来了，所以对于成立投资者来说，现在八点的补击率应该也逐步进入到一个过去的时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那其他酒体可能我们更多的还是去看它的出现的节奏，当然这个是白酒的情况，大众品这边刚提到的餐饮供应链跟乳液，应该是餐饮供电明确到了右侧，特别是今年的调味品跟这个树洞，典型的代表企业就龙头海天安。海天这边跟安鼎把我们的总结下来，怎么我们怎么看他的持续性，或者说我们怎么看他这个点。读一季报，我觉得核心的最重要的一点就是在整个虽然整个消费的杯盘现在见底在回升的一种状态，但是对于部分的子行业，这个杯盘已经有负转正了。而龙头企业的竞争力非常强，他们的阿尔法贝塔这个份额是在快速提升的，这无论从海天在安检的我们交流的过程中会非非常明显的感受到。但还有一点就这个库存的周期进入到一个补库存周期，所以它的这个业绩增速是大幅超预期。所以海天安鼎目前的经营状态我们认为还是比较好的。当然乳液我认为也是可以放在整一个大众品的这个框架上面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现在这种状态，无论是一定有啊，应该都是起了一个非常好的一个开局。今年随着原来周期逐步的回升之后，应该整个行业的经营者就会更加的优化，所以对于龙头企业有非常好的这种补息的这种保护，再加上经营其实库存供给都已经垫底了。只要是行业的阿尔法，子行业的这贝塔，稍微有些企业，都应该有一轮这个行情。当然除了这个需求端，大众品大家还是比较关注的这个成本端。那当前来看，应该也是餐饮供应链提价的传导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乳业的这边刚刚提到的，随着整个原来周期的回升，自然就将整个行业的格局改善了。所以从这个角度来说，应该是产品的还天天一律，包括这些行情，蒙牛我们还是持续优先的在大众进行推荐。但进入到二季度之后，可能还有一些重要性的一些标的，包括像这个黄酒的快递商，有一些新品的推推新，当然包括像这个功能性，视频里面的也有不同的五谷魔法，包括一些小的标题，像法律生物，新增部的评价保证了年内的业绩，再加上硫酸军的这个新业务一些布局，我觉得在当前都有啊比较好的在获取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以上是食品料这边我们整体的这一个汇报，接下来交给我们要求的这个手续，郑成老师。大家晚上好，我是华创医药组的郑成。汇报一下医药这边的观点。现在医药内部分化也是比较显著，主要的高景气的方向还是集中在创新药和创新药产业链这两个板块。我们也是这周做的一季报的和去年年报的业绩综述，可以看到创新药和创新药产业链板块的整个业绩的景气度还是在持续的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然后创新药这块的话，bd的金额和进度也是比较超预期。今年一季度首付款的份额已经超过了去年上半年。然后这个BD的总包已经接近去年上半年的这个水平，也是增长速度非常快。然后4月5月的AACR和SCO的会议也会很多中国的企业有比较抢眼的表现。所以现在整个医药的经济报警记录的方向，还是在创业和C叉5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然后其他的板块包括医疗器械、医疗服务、中药等等，这个还是在一个筑底的阶段。然后呃我们最看好的方向也还是创新药这一块。现在这个阶段头部的工资和弹性的工作空间都很大。然后我们一直在推荐的宝会，像恒瑞医药、信达生物、心里太中国生物制药这些也都比较头部公司，都比较有机会。然后一些弹性的标的，比如说来来开医药，然后苑东生物等等，也都比较有机会。C叉O整体现在可以分为两块，一块是外区，C叉O这块其实景气度持续了蛮长时间，另外可以内需继承，这块其实在去年三季度四季度开始已经呈现反转的趋势。然后这里面我们比较推荐的像泰泰格医药、药明康德，然后康龙化成、凯莱英等等，都是比较有投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医疗器械这块现在海外的业务还是维持比较好的一个趋势。但是国内还是面临着一定的压力，但是也是调整了两三年了也是在一个这样的底部的区间相信在明年整个都能看到好转。然后我们推荐的标题包括像迈瑞医疗、联影医疗、澳华内镜、维力医疗的迈迈迈普医学等等，都是的投资机会。那么中药这边的思路主要是一个是纪要，包括像医美药业，我们也是持续的推荐方方盛制药。然后另外的话就是一些低估值增速也相对慢一点，分红很高的股息率的标的，包括像铭锐制药等等，这些我们都是比较看好。然后我们本次的金股是是的这个唯一医疗公司也估值比较低，然后增长相对比较可观，然后这个分红也还可以，然后地产年会回报。各位领导晚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本次的医药的新股是维医疗，维医疗是属于滴滴耗材的公司，公司主要业务是做导管类的产品，但目前已经延伸到了麻醉、导尿、泌尿外科护理、呼吸、血透六个赛道。公司目前的收入结构当中，国内外基本上是一半一半的一个状态。25年公司已经发了业绩预告，目前来看25年主要是受到蓝河医疗这个减值的影响，所以利润端受到一定的压力。但是我们看这个减值已经是基本上压力释放了，后期不会再有减值的比较大的风险。所以26年开始公司的业绩将恢复一个相对稳定的增长。对于26年的增长，我们预计公司可能国内会维持一个5到10的一个增速。那海外可能会往十甚至是15以上的增长去做，所以综合来看的话，我们预计公司这个26年的增长可能会维持在一个收入10到15，然后利润端会维持一个15到20的增长。从目前的估值来看，性价比相对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一般可以看国内的增长，国内其实这两年确实大家看到一些集采，包括反腐所带来的入院的一些难度。但从目前当前节点来看，一个是集采的落地，我们看到泌尿外科的集采已经落地了，等待执行。然后另外就是整个国内反腐的节奏已经常态化了，相对于公司的一些单品，也在慢慢的逐渐的入院的过程当中。另外我们看到国内其实对于文艺来讲，还是有比较大的一个市场的增长的一个空间。我们看公司一些产品的市占率来看，例如说公司多个产品管线在国内市占率都是30以下的。就包括说气管插管、震动泵、结石手术耗材，需要血透管路，还有一些雾化器，这个市占率都是在甚至是在10%以下。所以我们觉得公司通过已有还有在研的一些重点单品，不断去切入到国内的各个细分赛道，整个市占率的提升空间还是非常大的。而且国内随着新品的上市，高特别是高端新品的上市，国内的毛利率的你觉得即使是受到地产的压力，那有新品的情况下，可能国内的毛利率相对而言也能维持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11:27</w:t>
      </w:r>
    </w:p>
    <w:p>
      <w:r>
        <w:rPr>
          <w:rFonts w:ascii="等线(中文正文)" w:hAnsi="等线(中文正文)" w:cs="等线(中文正文)" w:eastAsia="等线(中文正文)"/>
          <w:b w:val="false"/>
          <w:i w:val="false"/>
          <w:sz w:val="20"/>
        </w:rPr>
        <w:t>那海外其实相对而言会比国内增速会更快一些，主要是这两年，一个是海外虽然说有贸易摩擦，但是公司其实在海外目前已经有工厂在建，包括印尼未来可能在墨西哥也有储备的工厂。所以外的这个产能布局已经是在行业里面处于前列，能够有效的避免一些贸易摩擦的风险。另外公司海外这两年的客户升级，包括产品升级还是非常显著的。客户升级方面，公司除了像北美比较合作长期的定的等等，这两天也是深耕新增了一些像麦克风，也包括像欧洲的一些贝朗、美德利等等，这些新的客户也在进入到这个公益体系当中。另外公司海外的产品的升级也是非常的迅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目前海外的毛利率其实这两年提升的非常的明显，比国内提升速度会快很多。而且海外这个毛利率提升的趋势仍然有望延续。所以我们看到随着海外的收入占比的提升，以及海外毛利率本身的提升，我们对于26年公司利润端的判断是比我收入端要更乐观的那以上就是我们这次的医药筋骨为例，医疗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各位投资者晚上好，我是华创家电分析师韩新宇。五月份我们华创家电团队观点的这个主题是资金面见底，关注基本面改善共振机会。我相信大家看到刚刚过去的这个财报季，整个白电板块的一季度的基本面整体表现还是比较超预期的那很多白电龙头其实发完一季报之后，股价也有比较明显的上涨。我们认为当前时点的确是要关注白酒板块的这个底部配置的机会的。因为目前白酒板块也是处于这个基本面和资金面的双底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具体来看的话，首先是需求侧，我们看到26年一季度，从内外销方面来看的话，内销的这个就是白电内销环比改善整体来讲是比较符合预期的。然后外销这块，除了美国和中东之外基本上其他地区都保持了一个比较高的需求景气。然后美国这边，主要还是因为25年同期有这个抢发货，有一个高基数，加上今年的话一季度美国这边有暴风雪的影响。中东这边也是因为战争的原因，所以整体的这个外销，一季度的外销就是在高级数值之下仍然是有一个非常亮眼的一个表现，这个是比较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然后从盈利端来看的话，大家之前比较担心铜铝价格上涨对白电的成本的压力。但是从Q一的这个财报端来看的话，一季度的这个同比涨价带来的影响，基本上被提价抵消了。所以白电龙头基本上这个毛利还是比较稳定的。然后从这个费用端来看的话，公司基本上也都在积极推进数字化的变革，所以费用率这块也是在持续的优化，会贡献一部分的利润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当然一季度汇兑对于整个白酒板块还是有比较明显的冲击的。因为人民币的升值，所以像美的、海尔其实都有比较大量的汇兑损失。像美的和海尔一季度受汇兑影响，对利润增速的压制都是超过了十个点的。所以如果剔除掉汇率波动对于财务费用这块的影响的话，那整个白酒板块一季度的利润表现还是非常的亮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然后展望二季度的话，我们觉得从基本面来看的话，的确这个压力环比一季度可能是会有所提升的。但是很多这个压力也是从一季度的经验来看是被控制的。所以现在基本上是处在一个基本面逐渐触底的这样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从二季度来看的话，白殿内需的这个技术压力，它环比一季度是提升的。这个也是因为去年二季度这个国股刺激力度比较强，所以整个去年Q2的这个内需的基数比较高。但是外销的话，二季度这个压力边际上是有所下降的。这个也是主要因为去年一季度抢发货之后，Q2的这个外销基数相对偏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然后成本端的话，这个铜铝涨价的影响，我们看到一季度基本上是被提价抵消了。但是因为3 4月份开始的话，这个油价带来的塑料等其他的原材料的涨价，导致二季度成本端面临的压力是比一季度相对更大的。但是我们觉得这个是否能够顺驾，主要还是考虑到竞争格局的影响，整个白天的竞争格局相对是比较稳定的。所以。规模效应比较强的白电龙头，其实整个的成本转嫁的能力还是比较强的。然后汇率波动这块仍然是大家需要重点去跟踪的指标，所以如果Q2的这个人民币整个汇率是比较稳定的话，那么二季度的这个就是盈利端的压力，可能环比一季度要有所下降。因为一季度主要影响利润的还是汇兑的这个变动，原材料其实对于一季度的这个利润影响相对来说比较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然后从股东回报的角度来看的话，我们看到这个年报发完之后，其实白电白电龙头的基本上都是积极在提升股东回报的力度的。目前三大白的这个股息率加上回购注销的比例基本上都在七个点以上，格力的话甚至达到差不多10%，所以这个绝对收益还是非常可观的。然后从资金面的这个角度来看的话，我们看到26年一季度其实主动权益基金重仓家电的这个比例是环比去年Q4进1步下降的。白天的仓位基本上也达到了过去三年的最低的这样一个位置。26年一季度整个基金的重仓家电的比例大概是百分之2.4，这个环比25年的四季度大概下降了0.7个百分点。然后白电这块的话，一季度基金重仓白电的这个占比大概是1.2%环比也是掉了差不多0.4个百分点。所以我们觉得随着二季度基本面压力逐渐见底，包括目前这个资金面也是处于一个底部的位置。所以还是建议投资者去关注这个Q2白金板块基本面和资金面双底部的这样一个配置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然后从个股的这个推荐上来看的话，白酒板块我们还是持续推荐龙头美的集团。除了短期的因素之外，美的中长期因为这个啊B端业务，包括C端业务的外销，中长期来看这个成长空间都是比较广阔的。然后其实子板块的个股，我们目前重点推荐的是安科创新、海信视像、春风动力，这三支票的具体的逻辑，也欢迎投资者会后与我们做具体的逻辑的交流。然后下面的话我主要分享一下我们家电板块五月份的这个金股。我们五月份的金股是安科创新，主要的逻辑也给各位投资者大概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首先我们看到过去的两个季度，其实投资者对于安科的这个呃汇率的这个汇率的这块的压力，包括原材料影响的这块压力都是比较担忧的。但是从25年Q4，包括26Q1的表现来看的话，首先是汇兑这个部分，安克这两个季度的财务费用其实都是比较超期的。就因为安克的话作为一个外销占比超过95%的公司，而且年收入体量在300亿以上的企业，他这两个季度单季度的汇率损失基本上都是控制在千万级别的。对于体量这么大，外销占比这么高的公司来讲，主动的汇率管理还是做的比较好的。参考其他的一些出口练习，我们觉得这个影响其实是就是汇率波动，对于安科的影响其实是比大家的预期要小很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然后从成本这块来看的话，优安克也是会用到电池和电芯。那这块的成本也是在往上走的，电池和电信的占安科bom成本的比例大概也是30%到40%。但是针对这块的话，公司是有提前的采购备货，包括对于下游的公司也有比较强的传达能力。所以从25年四季度，包括20年一季度的毛利率来看的话，安科的毛利率这两个季度同比还是有提升的。所以原材料的这个上涨的压力其实整体也是比较可控的。然后从股价的表现来看的话，其实这个预报之后，公司的股价也是有比较明显的上涨的那当前时点来看的话，我们还是非常看好安科的持续扩张的空间。我们觉得业绩包括估值修复，其实都是有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从业绩端来看的话，我们这个报告中盈利是给到全年的预期，大概也是有差不多33个亿的利润。从几块来看，一方面的话就是公司去年其实受充电宝召回，包括关税的影响，去年的这个利润是有压制的，这个召回大概影响了一个亿的利润，关税关税这块其实也有不少的影响。那今年来看的话，关税因为这个产能转移到海外，包括今年可能还有关税的退回，所以整个今年的影响其实会相比于去年有所下降。然后召回这块，只要今年不再产生新的这种，召回新的事件的话，其实这块的影响也会逐渐的消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18:09</w:t>
      </w:r>
    </w:p>
    <w:p>
      <w:r>
        <w:rPr>
          <w:rFonts w:ascii="等线(中文正文)" w:hAnsi="等线(中文正文)" w:cs="等线(中文正文)" w:eastAsia="等线(中文正文)"/>
          <w:b w:val="false"/>
          <w:i w:val="false"/>
          <w:sz w:val="20"/>
        </w:rPr>
        <w:t>然后第二个就是公司的这个新业务储能这块，之前的盈利其实都不是特别好啊。现在随着规模的提升的话，整个盈利改善也会带来比较比较比较可观的利润增长的贡献率。包括今年欧洲这边，因为天然气价格快速上涨，其实这个阳台储能的需求也是爆发的比较明显。所以我们觉得随着安科从25年这个储能业务的规模可能从不到50亿，扩张到今年可能60亿以上。那这一块也能共贡献不少的利润增长。因为随着规模的扩大，整个盈利能力其实也会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然后第三块，也是这个公司的新业务，像这个UV打印机，今年也是正式推出上市了。从去年预售的表现来看的话，差不多三个月的时间也是有接近5000万美元的这样一个众筹的规模，所以这部分收入逐渐在今年也会有所体现，包括我们最近也在使用安可的这个运打印机，整体的使用体验还是比较好的。所以全年预期这一块，我们预计安安可有打印机贡献，也能有差不多10亿以上的收入规模，也会对利润有啊一定的贡献。然后考虑到上述三个部分的影响，然后再加上今年其他的这些业务有一个可能十个点左右的增长。我们觉得做到33个亿左右的这个利润相对来说确定性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然后从估值层面来看的话，安珂24到25年的这个估值中枢大概也就是25倍左右，高的时候估值甚至能达到30倍。然后目前来看的话，安科的这个估值对应今年也就是20倍不到，所以估值相对于之前的这个高位来讲，还是处于一个比较低的位置。那近期安哥也是做了这个存算一体的芯片，这块其实在估值当中也并没有体现。我们认为随着后续几个季度，因为业绩基数越来越低了，所以整个的这个表观增速可能是逐渐改善的。那么后续的话业绩包括估值其实都存在比较大的上行的空间，所以我们认为安科未来还是有比较大的股价扩张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以上是家电板块五月份的投资观点，包括金股的推荐，各位投资者如果有相关的这个问题的话，也欢迎随时与我们团队交流，谢谢大家。各位领导好，我是华创轻工纺服刘怡怡。今天来汇报一下我们五月的核心观点，主要总结为关注出口链及成长板块基本面与估值共振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先讲一下出口链整体的情况，从整个一季度的报表的情况来看，确实是受到成本和费用端压制比较明显。那主要就是三条线，第一条是海运费，第21条是由于能源价格上涨推动的上游成本的一个上涨。第31块主要是来自于汇兑的一个压制。目前整体来看，从二季度的一个新的价格体系执行，以及海运费和成本的情况来看，现在基本应该是处于边际显著趋缓的一个状态。比如像汇兑整个单初二，我们预计汇兑亏损的幅度应周一是会有一定的收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那么成本端一方面是四月份新的价格体系的执行，往下游去顺价，特别是来自于自主品牌的顺价。其实往下游去转价的速度是非常快的，很多公司在三月中下旬就已经对下游进行了显明显的一个上涨。另外一块是来自于跟上游原材料供应商的一个锁价，其实对于轻工出口的公司，基本都是细分领域的龙头，往上周去涨价的这个议价权其实还是相对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那第31块，就是海运费，海运费那一块是来自于所在的一个时间点，大部分公司反馈所在的时间点基本都是在四月底，这个时候，其实运费也有一定程度的迟缓。另外一方面，是去年4月底，本身所在的这个价格其实并不在特别低位。所以对于这种自主品牌跨境电商的公司来说，实际上运费的影响并不会特别大。代工这一块，本身就是以FOB的形式去进行出口，所以运费跟上市公司这边关系也不大。所以整体来讲，三个明显的压制因素在四月份开始应该都是一个边际上面改善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21:23</w:t>
      </w:r>
    </w:p>
    <w:p>
      <w:r>
        <w:rPr>
          <w:rFonts w:ascii="等线(中文正文)" w:hAnsi="等线(中文正文)" w:cs="等线(中文正文)" w:eastAsia="等线(中文正文)"/>
          <w:b w:val="false"/>
          <w:i w:val="false"/>
          <w:sz w:val="20"/>
        </w:rPr>
        <w:t>所以二季度目前从大部分公司的接单情况来看，都还是有一个明显正向的一个预期。特别是我们去跟踪到美国头部零售渠道的销售的高频数据，以及整个渠道库存的一个情况，特别是全球一些核心的零售渠道，还有我们以消费端内容服饰的国际品牌作为一个窗口去看，其实整个库存都还是在一个中性健康的一个状态。所以整体来讲，二季度我们还是非常建议大家去关注整个出口链低估值。状况下一个估值和基本面的一个共振。这里面可能我们刚讲的更多的都是京东出口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小幅出口这一块，它还有一个更加共性的一个逻辑是它中国制造受汇兑成本和运费的其实是非常小的。他们的核心力量其实还是主要在于国际品牌一个修复的节奏。所以我们看到像在轻工纺服出口这一条链上，有向下游盛达逻辑的公司，比如说像新奥、百隆英科，其实整体的这个表现都还是非常不错。所以出口链这一条线，我们还是建议大家重点去关注整个板块型的一些机会。当然在这个过程当中，也有一些低估值的弹性的一些机会，比如请关注公众号思维基要社，更多纪要请加V西安20210130。不像办公家具里面的恒林，本身公司整个一季度表现还是非常不错。而且整个估值也是今年预期大概在十倍甚至几以下的一个水平。我们也是建议大家去积极的关注低估值一的一个修复的机会，这个是出口链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第21块就是成长型的消费。先讲一下泡泡玛特最近的一个情况。因为其实我们看到4月份整个海外开店的节奏还是非常顺利的。欧洲、日本、美国整个都是在稳健推进过程当中，包括兰布的这个小冰箱，其实也是在京东渠道去首发了。那么整个四月的下旬，我们也看到像这个香港的猫里的主题店，包括像这个首饰的新店，在杭州的这个门店再包括像城市乐园的这个新地图，其实4月30号也已经开启了。整体来讲就是多元化静态的一个节奏，还是非常如期的去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在这个过程当中，五月份我们还是建议大家去关注整个26年Q1的运营数据。20年初以来，其实整个公司出的爆款也还是比较多，比如说像party的乔乔，包括玛丽全开新天源的怦然心动，其实整个售罄率都还是处在高位。整个渠道上面的反馈也还是非常不错的。也是建议大家去关注后续的一个新品的开发节奏，多元化电台的一个推节奏，以及整个公司的一个经营数据的一个表现。应该去关注整个股价低位的情况之下，估值修复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这个是泡泡。另外两个标的就主要是我们刚提到的制造类型成长的标的，就是裕同科技和康耐特。玉彤其实华研这边还是这个三角产品线，AR眼镜、折叠屏还有液冷的这一块业务。公司本身在三C这一块，其实跟终端的客户绑定是非常深的。我们也是建议大家在公司主页三稳健以及高分红预期之下，新业务所带来的一个估值向上的一个机会。康耐特这边最近确实股价相对来讲有一些调整，核心的原因前期也跟大家去汇报过，主要还是来自于25年下半年主业的增速预期，以及26年整体这个收入端的指引。另外一个是主业这一块，可能公司在这个业绩会上表现差，业务这一块表述相对比较模糊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但实际我们从供应链上的一个最新的情况，包括整个一季度的反馈来看，首先是整个主业的推进是非常顺利的。然后另外一方面是北美的这个大客户本身项目在稳健进行一个过程中的基础之上，实际上一些重点的核心项目甚至实际的进展还是超预期的。我们也是在进入到二季度之后，有望逐季度看到公司重点产品的发布以及供应链量产的一个预期，同时我们也看到公司是近期在这个公开市场进行了回购，并且后续回购都会注销。那么整从股东回报的层面来讲，也是非常优秀的。所以我们从整个智能眼镜业务的布局的一个行业地位的角度来看，公司应该还是说整个行业是遥遥领先，这个定位应该说是无需赘述的。我们还是建议大家继续持续的去关注公司在推进过程当中持续去强化它的供应链的氛围优势，并且持续去引领行业的一个技术路径。所以整体来讲从一季度整个财报的维度来看，以估值的这个维度建议大家去关注口令整个估值和基本面共振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第21块就是关于成长，消费这1块3个标的靠马特钰彤和康耐特。另外在这里再补充去给大家汇报一下整个高端消费最新的一些情况。我们核心结论还是复苏趋势是持续得到验证的，整个当然K型分化相对比较明显一些。那么在以后我们也会去进行会议的一些更新，家具和家纺这边还是持续去验证公司，特别是头部公司的高股息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以上是我们五月的观点汇报，谢谢各基金的投资者，我是华创民生美国创思杰，跟您更新一下我们板块的观点。我们主要分为医美化妆品和黄金珠宝两个板块。先来说一下医美化妆品五个观点。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刚刚过去的一季度我们做了一下简单的复盘。大型整体公司大概分为三类。第一类业绩超预期的公司，这里面注意以贝加尼索尔加、上海家化为代表，主要来自于低基数的困境反转，在今年业绩上市，其实大多数是因为这个困境反转的原因。第二类，像20或者24年业绩表现比较好的传统龙头，则在今年进入到了很明显的业绩增长期，像珀莱雅、爱美客、完美等等都出现了不同程度的下滑问题。第三类呢，就是本身这两年品牌是能力比较强的，毛戈平、明星山并没有出现业绩超预期，更多的是业绩韧性兑现了。这个可能跟二三年级之前的情况有很大的不同，因为如果有印象的话，二三年之前消费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业绩请关注公众号思维纪要社，更多纪要请加V西安20210130。在龙头公司更多的是业绩本身就很强，在业绩预期已经很高的基础上再去超预期对象。而今年很明显，业绩超预期更多来自于的是低基数的空间反转。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这是一季报的复盘情况，然后再结合最近美国行业的跟踪特点，我们包括几个特征。第一，电商红利基本上渐进线下高端渠道修复。从竞争格局角度去考虑，国际大牌出现了反攻，国货崛起的逻辑偏走弱。所以今年行业并没有看到最明显的渠道贝塔和竞争格局贝塔优化这个阶段，因此它的业绩龙头更多的取决于自己的强阿尔法属性。因此我们综合这几个的因素来判断的话，建议今年关注两大类公司。第一大类是经营调整接近尾声，依靠渠道周边价格体系修复、费用率优化等等实现困境反转类的公司。建议关注下泰尼阿福瑞达、阿福尔达等等类似于这种有潜在奋进持续反转逻辑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第二个就是在龙头高基数竞争的这个情况背景下，有些公司会面临这个增速放缓的问题。但增速放缓没关系，只要我们基本上觉得有相当大的把握，认为龙头的业绩是持续确定性增长的那这类公司我们都建议已经进入到了底部阶段，比如说毛戈平。当然这里也要提示一下，有的公司它可能基数比较高，且面临业绩不确定性的较大风险，那这种可能就要谨慎一点。我们这里更多指的是龙头凭借自己的大单品迭代，产品生命周期组织效率的改革等等。即使是在高基数的情况下，也能确定每年实现一个稳健的增长提速增速放缓，我们也建议积极关注。这个就是我们这个五月新股推荐毛戈平的原因。五月份恰逢我们618行情，大概5月20多号618行情会开启。一般情况下618有业绩超预期可能性的公司，都还是会有一波五月行情，所以我们在这里重点建议关注了毛戈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然后我们再稍微提一下黄金珠宝一季报的这个情况。从黄金珠宝的一季度前瞻，一季度增速来看的话，黄金珠宝其实整体的业绩分歧也相对比较大。这里的公司的阿尔法属性更多的也是来自于更多业绩公司，也是来自于公司的二号属性。比如说像长红旗、曼卡龙、莱森通灵，都是走出了自己特色化的差异化品牌定位，并出现了明显的消费升级结构。但对于一些传统的龙头，确实像老凤祥等等，进入了业绩震荡与渠道调整这个阶段。所以我们认为现在板块的配置应该从买金价弹性切换到买金融质量。原来很多公司的股价和业绩高增更多依赖于金价的上行。而现在我就先去选择一些产品结构升级清晰，渠道势能提升的公司，谨慎对待加盟报表端压力未出新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28:26</w:t>
      </w:r>
    </w:p>
    <w:p>
      <w:r>
        <w:rPr>
          <w:rFonts w:ascii="等线(中文正文)" w:hAnsi="等线(中文正文)" w:cs="等线(中文正文)" w:eastAsia="等线(中文正文)"/>
          <w:b w:val="false"/>
          <w:i w:val="false"/>
          <w:sz w:val="20"/>
        </w:rPr>
        <w:t>这里我们关注的是几条主线，第一条主线还是产品结构升级主线，这里建议的关注是从新办卡、未来星空银论等。第二类是困境龙头困境等主线，这里建议关注周大生，周大生26QD业绩已经出现超预期兑现，叠加平台使用费的提升，未来1到2年也有业绩和股息率的支撑。以上是零售每户板块的管理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好的，各位线上的投资人大家晚上好。我是华创证券的首府首席分析师王云峰。今天给各位汇报一下我们当前的主要观点，还有月度金股三峡旅游的一个整体情况。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28:50</w:t>
      </w:r>
    </w:p>
    <w:p>
      <w:r>
        <w:rPr>
          <w:rFonts w:ascii="等线(中文正文)" w:hAnsi="等线(中文正文)" w:cs="等线(中文正文)" w:eastAsia="等线(中文正文)"/>
          <w:b w:val="false"/>
          <w:i w:val="false"/>
          <w:sz w:val="20"/>
        </w:rPr>
        <w:t>首先说一下五一假期的一个整体表现，应该说五一假期在这个春秋假的这么一个催化下，整体呈现出来了一定的特征。所以大家通。过这个评价等等形式，形成了一定的这种错峰出游的属性。最终的话这些表现为大家有相当部分的旅游人数是在这个五一节前，4月29号30号他进行了出行。那相应的5月1号和二号的这个出行的数据同比人数表现是相比于之前的假期是略弱的，是一个低个位数的一个情况。同样的话我们也看到了5月4号，他的这个旅游的交通货运人士，他大概有个一个高位数的增长。这点也符合了这种所谓的提前出行，然后提前返程这样的一个错峰旅游的一个特征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那当然整体来看的话，就是当下的这个交通客流，我们可以看到，从这些铁路、公路、水路、民航来看的话，还是实现了一个相对稳健的的一个增长的。整个全区域的跨区域的日均的人员的流动量，大概同比增长在3%左右。那这里边最主要的话是这个铁路，那铁路的话大概增长了4%，那公路的话大概增长了3%左右。然后剩下的话，像这个水路大概也有个一个点左右的增长。这里边下降的主要是这个民航。之前大家应该也有所预，就是民航还是受到了燃油附加税高企的影响，整体的这个价格还是成为了大家选择长途出行的一个重要的抑制性的因素。所以说最终看下来的话，整个五一假期的数据算是实现了比较平稳的增长。同时也呈现出来了一定的这种一定的一个假期拼假的一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当然从这个结构性的数据上来看的话，整体的这个旅游消费的一个趋势性转型表现的更加清晰。大家现在的旅游方式非常明确的从过去的观光，从过去的这种走马观花式的旅游，赶上了寻求个性化的体验。这里面的话很多的表现为一些过去的三四线城市，甚至过去的一些小众城市，成为了大家去追逐的一个打卡点。这里面包括很多三四五线城市。尤其是有很多大家以这种文化体验，或者说是内容消费，或者乃至于美食等等驱动的这样的一些旅游行为，最终促使大家去选择相应的目的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30:51</w:t>
      </w:r>
    </w:p>
    <w:p>
      <w:r>
        <w:rPr>
          <w:rFonts w:ascii="等线(中文正文)" w:hAnsi="等线(中文正文)" w:cs="等线(中文正文)" w:eastAsia="等线(中文正文)"/>
          <w:b w:val="false"/>
          <w:i w:val="false"/>
          <w:sz w:val="20"/>
        </w:rPr>
        <w:t>另外一块的话也可以看到有一部分景区还是展现出来了比较结构性的这种高增长的一个动能。比如说像这个长白山，它作为一个交通改善比较显著的这一些核心景区，它的这个客流的话还是实现了相当大幅度的增长。就截至五一假期的这个五一假期第一天，它的这个景区接待人次是同比是增长了193%。这个的话当然是跟它的交通改善的天气是有相关性。另外一块的话，像这个三峡旅游，它的这个两八一侠等等这些景区在五月假期的第一天，它也有同比20%以上的增长，包括像九寨沟。所以说的话整体旅游大盘稳步增长的同时，有部分景区具备这种结构性的高增长。这个是我们看到的当下应该说文旅市场在五一假期体现出来的一个比较显著的特征。在此基础上的话，我们认为关于这个春秋假的一个实现效果，很有可能在这个长假领域，他对就过往的五一国庆的一些长假的贡献，可能不会像这些春节这种民俗假期，以及像清明端午这种短假这么显著。所他还是会回到一个相对稳健增长的一个轨道当中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31:49</w:t>
      </w:r>
    </w:p>
    <w:p>
      <w:r>
        <w:rPr>
          <w:rFonts w:ascii="等线(中文正文)" w:hAnsi="等线(中文正文)" w:cs="等线(中文正文)" w:eastAsia="等线(中文正文)"/>
          <w:b w:val="false"/>
          <w:i w:val="false"/>
          <w:sz w:val="20"/>
        </w:rPr>
        <w:t>那这个过程当中的话，我们也是认为还是要聚焦到这些本身基本面和业绩更有支撑的一些核心标的，以及本身具备更强的这种新业态属性和成长逻辑的赛道上来。就当下我们引申的一个投资观点，据此的话我们判断后续的话整个景区板块还是会有一些深化式的一个投资机会，需要大家去挖掘。那我们当下的这个金股里面选择的标的三家旅游，其实也是符合我们这样的一个逻辑的。就是当下一个比较有竞争力的我想象空间的业态，就是省级游轮这个业态。当然这个标的的话，从去年至今我们也持续的在推荐，有很多投资者对这个业态也有一定感知，这里边我们也简单提几点。首先它在全球范围内都是一个非常适合银发人群消费的一个高增长的业态。无论是在欧洲还是在美国等等国家，这些人群普遍还是非常青睐这个省级游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因为省级游轮它的这个形式其实是一个水上的这种度假酒店和沿途的这个景区观光一站式的这种结合体，比较大程度的满足了这些富裕银霸的人群，他们对这种一价全包，或者说是这种一站式服务体验的这样的一个偏好。同时的话它通过沿途的观光也提供了比较丰富的内容，所以说这个业态的话，最早在欧洲，尤其是莱茵河和多瑙河这些区域，它是有一个比较蓬勃的生命力。那这里边的话，在美股市场我们也可以看到像这种游轮行业的这些头部公司，像海洋游轮的红豆加勒比，包括像内河游轮的围巾，都取得了比较好的一个股价表现，也是疫情后美国表现最好的这些消费股之一，所以说国内的三家旅游其实所做的业态就是这类业态的一个直接映射和对标。它是从宜昌到重庆做成，作为它的一个最主要的一个核心线路，就是通过这种水上的游轮进行往返。同时白天会在岸边停靠，进行一定的景区的游览和观赏，大概这样的一个形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三峡旅游的话，其实是啊今年切入这一块新的业务，它也是整个湖北省唯一一个切入做审计游轮的国企。相比之下，这个赛道过往是由重庆和湖北共同主导的那湖北重庆是在这里面市场份额其实占据的更决定性，大概有6到7成的市场份额。重庆的话大概有三个国企在从事审计邮轮。那对于湖北来讲的话，它其实是一个试图去想要去后发制人的这么一个发展思路。尽管它的由于业态发展的时间起步比重庆更晚，但同时也获得了省里面的一个非常自上而下的资源重视和扶持。这也是他们省里的重点发展的一个旅游项目之一。所以说三峡旅游的话，它的计划今年会有两艘省级游轮的下水，每周的话大概有是600个人左右的待客人数，然后28年的话也有两艘游轮下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这个赛道的话还有一个比较好的一点是在于它本身是一个供给有比较强的进入门槛的赛道。就审计人当下依然是实行一个牌照的管理机制。也就是说你想要去做这个游轮，它你必须退三进一，也就是把过去的这种交通客船的牌照去予以兑换。所以说这个特点的话，使得这个行业具备比较明确的总量限制。在这个总量限制之下的话，大家相应的也会有比较好的一个供需格局，相应的也会有相对好的经营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34:35</w:t>
      </w:r>
    </w:p>
    <w:p>
      <w:r>
        <w:rPr>
          <w:rFonts w:ascii="等线(中文正文)" w:hAnsi="等线(中文正文)" w:cs="等线(中文正文)" w:eastAsia="等线(中文正文)"/>
          <w:b w:val="false"/>
          <w:i w:val="false"/>
          <w:sz w:val="20"/>
        </w:rPr>
        <w:t>过往的话，大概有48艘船在三峡峡的航道上从事旅游业务。他们大概在去年整体的上座率在80%，还是维持着非常高的一个经营水平。当然这也意味着这些存量的公司相应的业绩也都是比较不错。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34:50</w:t>
      </w:r>
    </w:p>
    <w:p>
      <w:r>
        <w:rPr>
          <w:rFonts w:ascii="等线(中文正文)" w:hAnsi="等线(中文正文)" w:cs="等线(中文正文)" w:eastAsia="等线(中文正文)"/>
          <w:b w:val="false"/>
          <w:i w:val="false"/>
          <w:sz w:val="20"/>
        </w:rPr>
        <w:t>三峡旅游切入这个赛道的话，在做单纯的增量基础上的话，也是试图去做一定的产品的迭代和升级。增加了包括沉浸式的内容体验，以及一些华为的这种智能客控设备等等。对整个游轮业态的硬件和软件都有了比较充分的升级。包括他的船上提供的美食，也都获得了很多消费者的一个好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35:07</w:t>
      </w:r>
    </w:p>
    <w:p>
      <w:r>
        <w:rPr>
          <w:rFonts w:ascii="等线(中文正文)" w:hAnsi="等线(中文正文)" w:cs="等线(中文正文)" w:eastAsia="等线(中文正文)"/>
          <w:b w:val="false"/>
          <w:i w:val="false"/>
          <w:sz w:val="20"/>
        </w:rPr>
        <w:t>那么当下推荐这个三峡旅游的一个原因也是因为其一他的这个一季报因为业绩受到一些前置费用以及一次性补贴之后的这些影响，使得他业绩有同比下滑。但是背后的话，其实你去看他的真实的经营情况，无论是他的这个传统景区，两八一侠等等业务，还是说它的这个新的景区，就新的这些产品，就是省际游轮这块都有非常强的经营表现。两八一瑕的话大概有个二三十的客流增长。最终其实公司的营收和毛利润也都有比较可观的增长，大概十个点上下。主要是受费用端的波动，使得它的利润同比下滑了十几个点。与此同时它Q二季度开始投放的新业务，也就审计人整体取得了非常超预期的经营表现，它的这个整体的无论是上座率还是说它的一个预定的表现，都比想的要明显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35:48</w:t>
      </w:r>
    </w:p>
    <w:p>
      <w:r>
        <w:rPr>
          <w:rFonts w:ascii="等线(中文正文)" w:hAnsi="等线(中文正文)" w:cs="等线(中文正文)" w:eastAsia="等线(中文正文)"/>
          <w:b w:val="false"/>
          <w:i w:val="false"/>
          <w:sz w:val="20"/>
        </w:rPr>
        <w:t>目前来讲公司4月5月基本上维持了满房状态运行，同时六月份也有3分之2以上的门票已经锁定预定。所以说还是展现出来了比较强的一个产品力。同时在他的客源结构上也依托于他的这个更新的产品，强的产品竞争力，表现出来有更多元化的一个群结构。不仅仅只是老年人了，而是有更多的年轻家庭课，乃至有三四层的外国课这么一个特点。这些特点的话也意味着公司的这个产品具备后续的一个出圈的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36:12</w:t>
      </w:r>
    </w:p>
    <w:p>
      <w:r>
        <w:rPr>
          <w:rFonts w:ascii="等线(中文正文)" w:hAnsi="等线(中文正文)" w:cs="等线(中文正文)" w:eastAsia="等线(中文正文)"/>
          <w:b w:val="false"/>
          <w:i w:val="false"/>
          <w:sz w:val="20"/>
        </w:rPr>
        <w:t>根据我们当下对公司的测算，就是公司的整体的单纯的业绩也有可能比预期的要更高。这个是我们的一个一个后续的一个一个期待。最终的话我们认为公司经过Q一季度之后，Q2就会进入到一个非常清晰的业绩释放的通道当中来。然后也建议大家去重点关注这么一个投资机会。当下今年全年的业绩，我们预测是在1.8个亿到。两个亿之间，对应当下的这个PE的话在30倍左右。另外的话得益于公司后续的审计油轮布局，还有它潜在的收并购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公司的这个天花板或者发展目标是希望能够做到10艘以上的游轮，最终去做一个20%的市场份额。它在手牌照有四周，还有一些潜在的是正在推进当中。据此的话，我们认为公司作为当下一个高度稀缺的这种景气的有成长空间的一个旅游品类，还是值得更高的一个基于成长的估值溢价。在此也向各位投资人去重点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以上是我们的观点，非常感谢大家聆听，也期待后续大家跟各位继续深度交流，谢谢大家。各位领导晚上好，我是华中证券农业研究员陈鹏。接下来由我来简单汇报一下五月的一个农业的一个观点。亏损政策预定三重奏，周期的热线是与强预期。所谓的这个亏损政策预定三重奏是我们认为整个周期左侧才能去画的三重的一个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第一层就是这个亏损，我们看到这个猪价其实在春节之后，其实迎来了一个快速的下跌，也是在四月的中旬是一个触底。最低点是到了8.67块一公斤这样的一个全国均价，因为这个价格也是过去20年左右的一个猪价最低点了，然后猪价迎来一波反弹，那最高反弹幅度是接近1块51公斤。那截止到最新，今天的这个价格是有有小幅的回落，再到了9.76块这样的一个价格，那较最低点，是大概有个1.1块的一个反弹幅度。那在现在这样的一个猪价下，其实对于自繁自养的双季度来说，仍然还是每头会超过300块钱的这样的一个深度亏损，也仍然是全行业所有的养殖群体，都处在这个亏现金流的这样一个状态。那另外，从这个指数的角度，我们看到未来指数的价格，那也是从三月底四月初大概200块钱一头，然后也是反弹到最新大概237，不到340这样的一个价格，但是现在依然还是投资在40块钱以上的一个亏损幅度。也就是说虽然说我们看到不管是商品图还是指数价格都有所反弹，但目前整个生猪全产业链亏损的状态还是没有实质性的改变，而且这种状态已经持续了两个月左右的时间，如果从数据上来看，我们看往后面去看，就体重一般还是在年内的这样的一个高点，而且同时也是过去五年同期的一个次高点，就是说体重人还在一个相对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38:17</w:t>
      </w:r>
    </w:p>
    <w:p>
      <w:r>
        <w:rPr>
          <w:rFonts w:ascii="等线(中文正文)" w:hAnsi="等线(中文正文)" w:cs="等线(中文正文)" w:eastAsia="等线(中文正文)"/>
          <w:b w:val="false"/>
          <w:i w:val="false"/>
          <w:sz w:val="20"/>
        </w:rPr>
        <w:t>大家如果从这个新兴主流和能源补足的角度来看，可能后续的供应压力后续会逐步迎来一个小幅的环节。那我就觉得未来一段时间，出家人还是大概率是这样一个震荡磨底的一个状态，这样也是仍然呈现出比较明确的一个弱现实这样一个特点。所以对于基础产能的区划，我们第一重或者说最重要的一个逻辑还是亏损带来的这样的一个这样的区划，但这个过程它需要有一个从量变到质变的这样一个阶段，我们看从今年最新的25年报2020年一季报的情况来看，你看头部的创业公司，整个的这两个负债率也有一个明显的上升，应该是连续三个季度资产负债率都是在环比提升的那这个一季末大概是在61.15这样的一个，水平，那环比也是提升了大概有0.6个，同比是提升了大概0.9个百分点，比去年的这个半年度是的低点大概提升了有4.8个百分点。所以未来大概率整个资金的压力，从大小的群体，我们觉得会依次会用来产能的去化，甚至是产能的一个主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39:03</w:t>
      </w:r>
    </w:p>
    <w:p>
      <w:r>
        <w:rPr>
          <w:rFonts w:ascii="等线(中文正文)" w:hAnsi="等线(中文正文)" w:cs="等线(中文正文)" w:eastAsia="等线(中文正文)"/>
          <w:b w:val="false"/>
          <w:i w:val="false"/>
          <w:sz w:val="20"/>
        </w:rPr>
        <w:t>第二层逻辑我们觉得还是来自于政策端，因为从一年以前的很远生猪的产能调控我们起步，我们看到过去的一年时间，政策的重视程度和力度应该说是在不断提升的。我们看到上个月底的中央政局会议也是特别提到要抓好这个农业生产，然后稳定生猪的稳产品价格。那随后，我们看到这个内容，也是成立了生猪产业监测预警专家咨询委员会，进一步强调去加强产能的综合调控。然后发改委、农业部、财政部和商务部这次部位也是提出将支持这个地方开展冻猪肉的商业储备收储等等这一系列的这样的一个政策上的一些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我们认为从两个维度去理解政策的影响，去理解这个问题。第一我觉得是啊去年来这个政策的抓手，其实更多的还是聚焦在头部的这些养殖企业，对头部的养殖企业去做这样的一个产能的调控，因为这个群体也是过去这几年，增长最快的这个群体，也是一定程度上去打破了这个重要模型的一个群体，也是在周期里逆周期去扩张的一个主要群体。过去一年这样的一个产能调控，我们觉得量上是限制了这个群体的一个增量，我觉得这点是非常明确的那第二点我们可以看到就是政策的供应项目，其实还有很多可以使用的工具，可以相应选择的灵活的去运营。我们为了后续不排除政策会有一个继续逐步加码的这样一个动作，这同样也是有利于虚化，或者说产能的优化和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40:02</w:t>
      </w:r>
    </w:p>
    <w:p>
      <w:r>
        <w:rPr>
          <w:rFonts w:ascii="等线(中文正文)" w:hAnsi="等线(中文正文)" w:cs="等线(中文正文)" w:eastAsia="等线(中文正文)"/>
          <w:b w:val="false"/>
          <w:i w:val="false"/>
          <w:sz w:val="20"/>
        </w:rPr>
        <w:t>第三种逻辑我们就来自于一定的一个潜在的影响。因为之前几乎每个人做的底部都或多或少会有这个异变的出现发生，这也是产能去化的一个叠加的因素。当然后天的时间我们看到随着两个规模化企业化这样的一个快速提升，随着就使得这个产业端对防控疫病的能力是有一个明显的一个提升的。我们也看到多了一个南非一型和T意这样一个新发疫病的劳动，因为新南非型与中国羊群都是易感的。而且目前整个行业疫苗的功能还没有能够到去快速普及到所有的俱全的这么一个状态，所以目前整个猪群之前也从未接种过来给医生的国际疫苗，所以整个全球是存在免疫空白的那在北大上在这样一个新的底部，养殖亏损这样一个状态下生产，一般对于防疫的动力意愿也好，投入都存在一定的不足。那我们认为这样一个新发的医院对于产能的一个潜在的一个损害，也是需要去密切去关注的。所以说在这个亏损政策和预定的三重逻辑项目，后续可能会看到这样一个产能的一个非线性的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当下的这样的磨底状态，也是为了后续周期的一个反转去趋势。磨底的时间越长，我们觉得后续反转一个确定性也会越高。所以目前我们首先推荐的还是这个成长的板块，从选股的维度和此前逻辑也没有变化，还有我们还是坚持认为本轮周期的这样一个投资会更加的聚焦。从选股的角度是更多从过去的去重成长转向现在更重效率和价值。已经重点关注的那还是孟阳卫视的康这一类，就一方面我们健行的一个主体，然后也可以去关注像健康生活这种通过万元并购来实现增长一些弹性股，这是我们对于五月农业一个整体的一个观点汇报。对于五月的金股，还是继续推荐我们今年以来一直重点推的这个中股份，核心的逻辑应该说没有明显变化，更多的是做一个简单的这样一个经营层面和管理层面的一个更新。因为对于中国股票来讲，我们今天的主要逻辑在于管理改善带动主业的改善，股价向下落地。然后在新产品和新业务可以去贡献一个不错的一个向上的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41:26</w:t>
      </w:r>
    </w:p>
    <w:p>
      <w:r>
        <w:rPr>
          <w:rFonts w:ascii="等线(中文正文)" w:hAnsi="等线(中文正文)" w:cs="等线(中文正文)" w:eastAsia="等线(中文正文)"/>
          <w:b w:val="false"/>
          <w:i w:val="false"/>
          <w:sz w:val="20"/>
        </w:rPr>
        <w:t>从目前公司最新的一个经营管理情况来看，应该说一把手的换届是已经落地了。在五一半年前，老董事长就吴总退休，然后这个总经理李总去接任。也是更加年轻，更加有活力，也更有国际化视野的这样一个上状态去接棒。而且从这个公司下面所属的不同的业务条件来看，我们看到新的这个事业部的负责人也逐步有这种中生代的这样的一个年轻的力量去顶上，这对于其他公司的活力和组织活力其实是非常有益的。另外就是在整个主业的经营层面，我们看到山水一季度整个下游养殖端的景气度是非常差的，但是公司的主业利润还是取得了港口向下的这样一个倍数的一个的增长。那经营层面的拐点我们觉得也在逐步的确立。我们相信说经过前期的这样的一个各项的调整布和铺垫，他都会逐步的体现到未来公司主业的一个经营效果当中，而且从未来的做增量这个角度来看，除了正在还在推进这个生产大成这样的一个收购的事项，以及后续的这个病疫苗的这样的一个实验也在有序的去开展以外，我们看到也多了一个南非疫情口径疫苗这样一个新的增量。因为公司在上个月下旬也是顺利实现了南非军口腔疫苗的产品的下线和调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42:17</w:t>
      </w:r>
    </w:p>
    <w:p>
      <w:r>
        <w:rPr>
          <w:rFonts w:ascii="等线(中文正文)" w:hAnsi="等线(中文正文)" w:cs="等线(中文正文)" w:eastAsia="等线(中文正文)"/>
          <w:b w:val="false"/>
          <w:i w:val="false"/>
          <w:sz w:val="20"/>
        </w:rPr>
        <w:t>那后续的市场化销售应该也在路上，从今年的二季度报表应该就会有一个比较直观的提炼了，所以我们认为以上是中国给公司贡献一个非常可观的一个利润弹性的，从而来去抵御这个相应周期的影响。希望未来去实现一个稳健的一个增长，建议大家继续去重点关注像东股份这样有着明确边际变化的一个标的，接下来也就有请我的同事好友来讲一下五月的另一个新股和汇报统一。大家好，我是华创农业组的张昊玥。本次我们推荐的金股是乖宝宠物。我们现在的整个宠物行业的发展阶段在乖宝的这个年报里面，有请董事长的一封信，也有提出说是从初级阶段向成熟期的一个发展的一个过程里面，也其实还是在一个高速发展期的。2013年到现在也是保持了较高的年复合增速。瑰宝作为13年首批互联网起家的本土重食品公司，他的品牌成长其实是走在行业前列的位置的。至今为止已经完成了质量过关、进口替代、高端化升级的三部曲，可谓是步步为营。那么营业收入和盈利能力的增强也是在同步进行的，可以说是行业内重视品企业经营成果和把握机遇战略升级的标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43:27</w:t>
      </w:r>
    </w:p>
    <w:p>
      <w:r>
        <w:rPr>
          <w:rFonts w:ascii="等线(中文正文)" w:hAnsi="等线(中文正文)" w:cs="等线(中文正文)" w:eastAsia="等线(中文正文)"/>
          <w:b w:val="false"/>
          <w:i w:val="false"/>
          <w:sz w:val="20"/>
        </w:rPr>
        <w:t>今年一季度从品牌侧来看，一方面其实行业都面临着抖音的流量红利的收紧。另一方面我们观察到行业已经悄然开启了新一轮的产品创新周期，也就是我们之前有提到过的功能量、处方量的周期。一季度从品牌增速上来看，传统的头部的互联网宠物食品企业几乎都在面临战略转型和增速放缓的一个情况。硅宝的品牌这边，因为25年的统计基数非常高，而且在一季度的时候是加大了控价的力度。同时也因为二月底的时候，弗雷加特有新品的投放，所以处在一个新品的蓄水期，需要控油的一个区间。所以品牌增速确实同比也有所放缓，但是仍高于行业和大部分的竞对品牌。所以我们预计一季度乖宝品牌端全面的梳理完毕以后，二季度会重新发动新一轮的收入的一个增长。此外的话也受益于一个是泰国关税的恢复，然后中国关税税率的下降，然后美国这边关税退税这些因素。那么此前承压的境外业务，预计也会迎来一个比较大的一个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我们认为一季度是一个利空出尽的一个季度，那二季度开始，公司的品牌和代工业务都会逐季度的不断的去改善。而且在本轮的这个功能两处高档的产品周期里面，公司依然是走在行业非常前列的一个位置，接下来的话，也有望通过研发优势和技术领先去形成更深厚的一个壁垒。当前的话，公司是处于历史的一个估值的一个低位。那么预计27年的这个业绩比26年会呈现出比较高的利润弹性，所以建议各位投资者重点关注。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2026-05-05T17:40:52Z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E6636BB100BBAFBB4581D91E6DDB8D8449D6BEFC337DDAFA1A94463F44DFE56ABEDB9DEC4151E2D4A81AC74C7A1F4094726FA4C3CD2B28BF5BE84C7D5B0FCED9153DD35</vt:lpwstr>
  </property>
</Properties>
</file>