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华源汽车 _ 重卡系列会议④4月重卡销量跟踪及后续展望 260505_导读</w:t>
      </w:r>
    </w:p>
    <w:p>
      <w:pPr>
        <w:pStyle w:val="a0"/>
        <w:jc w:val="center"/>
      </w:pPr>
      <w:r>
        <w:t>2026年05月05日 23:06</w:t>
      </w:r>
    </w:p>
    <w:p>
      <w:pPr>
        <w:pStyle w:val="a7"/>
      </w:pPr>
      <w:r>
        <w:t>关键词</w:t>
      </w:r>
    </w:p>
    <w:p>
      <w:r>
        <w:rPr>
          <w:rFonts w:ascii="等线(中文正文)" w:hAnsi="等线(中文正文)" w:cs="等线(中文正文)" w:eastAsia="等线(中文正文)"/>
          <w:b w:val="false"/>
          <w:i w:val="false"/>
          <w:sz w:val="20"/>
        </w:rPr>
        <w:t xml:space="preserve">重卡销量 内销 出口 批发 国五淘汰 电车 燃汽车 油价 气价 以旧换新 政策驱动 市场景气度 渗透率 中短途 中长途 政策落地 新能源车 燃气车 政策 补贴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源证券研究员与第一商用车网负责人共同探讨了汽车行业，特别是新能源汽车与半挂车市场的现状与前景。对话中强调了新能源汽车在欧洲和东南亚的热销趋势，以及中国品牌在国际市场的竞争潜力。讨论触及了电动半挂车作为新兴增长点的潜力，尤其是在东极地区与全球市场的关联，以及东南亚和非洲地区对重卡和半挂车的旺盛需求。同时，分析了出口到欧洲的新能源汽车所面临的挑战，包括严格的认证要求和供应链优势。整体讨论凸显了汽车行业在电动化和国际化进程中面临的机遇与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四月重卡市场景气度分析及销量预测</w:t>
      </w:r>
    </w:p>
    <w:p>
      <w:r>
        <w:rPr>
          <w:rFonts w:ascii="等线(中文正文)" w:hAnsi="等线(中文正文)" w:cs="等线(中文正文)" w:eastAsia="等线(中文正文)"/>
          <w:b w:val="false"/>
          <w:i w:val="false"/>
          <w:sz w:val="20"/>
        </w:rPr>
        <w:t>四月重卡市场内销和出口表现均优于三月，内销预计达到8.8万至9万台，同比增长约30%，环比略有增长；出口预计在3.5万至3.6万台，同比增长近40%，环比有所下降。整体市场景气度较高，批发量预计为12.5万台左右。</w:t>
      </w:r>
    </w:p>
    <w:p>
      <w:r>
        <w:rPr>
          <w:rFonts w:ascii="等线(中文正文)" w:hAnsi="等线(中文正文)" w:cs="等线(中文正文)" w:eastAsia="等线(中文正文)"/>
          <w:b w:val="false"/>
          <w:i w:val="false"/>
          <w:sz w:val="20"/>
        </w:rPr>
        <w:t/>
      </w:r>
    </w:p>
    <w:p>
      <w:pPr>
        <w:pStyle w:val="ab"/>
        <w:numPr>
          <w:numId w:val="2"/>
        </w:numPr>
      </w:pPr>
      <w:r>
        <w:t>03:36 二季度汽车批发与内销增长分析</w:t>
      </w:r>
    </w:p>
    <w:p>
      <w:r>
        <w:rPr>
          <w:rFonts w:ascii="等线(中文正文)" w:hAnsi="等线(中文正文)" w:cs="等线(中文正文)" w:eastAsia="等线(中文正文)"/>
          <w:b w:val="false"/>
          <w:i w:val="false"/>
          <w:sz w:val="20"/>
        </w:rPr>
        <w:t>二季度初，汽车市场进入去库存周期，批发销量从三月的138000辆降至四月的125000辆，但同比增长43%。内销增长30%，出口接近40%，批发量增长40%以上，显示高景气度。3-4月为传统旺季，叠加国五车型加速淘汰，推动销量增长。即使环比持平，八万多台销量仍属惊人。</w:t>
      </w:r>
    </w:p>
    <w:p>
      <w:r>
        <w:rPr>
          <w:rFonts w:ascii="等线(中文正文)" w:hAnsi="等线(中文正文)" w:cs="等线(中文正文)" w:eastAsia="等线(中文正文)"/>
          <w:b w:val="false"/>
          <w:i w:val="false"/>
          <w:sz w:val="20"/>
        </w:rPr>
        <w:t/>
      </w:r>
    </w:p>
    <w:p>
      <w:pPr>
        <w:pStyle w:val="ab"/>
        <w:numPr>
          <w:numId w:val="3"/>
        </w:numPr>
      </w:pPr>
      <w:r>
        <w:t>06:53 四月燃汽车与电车销量分析及国五油车淘汰趋势</w:t>
      </w:r>
    </w:p>
    <w:p>
      <w:r>
        <w:rPr>
          <w:rFonts w:ascii="等线(中文正文)" w:hAnsi="等线(中文正文)" w:cs="等线(中文正文)" w:eastAsia="等线(中文正文)"/>
          <w:b w:val="false"/>
          <w:i w:val="false"/>
          <w:sz w:val="20"/>
        </w:rPr>
        <w:t>对话分析了四月份燃汽车和电车的销量情况，指出燃汽车在油价和气价差变化下仍保持高景气度，而电车销量显著增长，两者共同推动国五油车加速淘汰。同时，出口虽环比回落但同比仍增长近40%，显示市场对新能源车和燃汽车的强劲需求。</w:t>
      </w:r>
    </w:p>
    <w:p>
      <w:r>
        <w:rPr>
          <w:rFonts w:ascii="等线(中文正文)" w:hAnsi="等线(中文正文)" w:cs="等线(中文正文)" w:eastAsia="等线(中文正文)"/>
          <w:b w:val="false"/>
          <w:i w:val="false"/>
          <w:sz w:val="20"/>
        </w:rPr>
        <w:t/>
      </w:r>
    </w:p>
    <w:p>
      <w:pPr>
        <w:pStyle w:val="ab"/>
        <w:numPr>
          <w:numId w:val="4"/>
        </w:numPr>
      </w:pPr>
      <w:r>
        <w:t>11:33 5-7月汽车市场预测：政策驱动下电车销量将持续增长</w:t>
      </w:r>
    </w:p>
    <w:p>
      <w:r>
        <w:rPr>
          <w:rFonts w:ascii="等线(中文正文)" w:hAnsi="等线(中文正文)" w:cs="等线(中文正文)" w:eastAsia="等线(中文正文)"/>
          <w:b w:val="false"/>
          <w:i w:val="false"/>
          <w:sz w:val="20"/>
        </w:rPr>
        <w:t>对话分析了5-7月汽车市场的走势，指出尽管汽油车需求因油价预期而下降，但以旧换新政策的出台将为市场注入新动力，尤其利好电动车销售。预计电动车销量将呈现逐月上升趋势，且市场不会出现断崖式下滑。</w:t>
      </w:r>
    </w:p>
    <w:p>
      <w:r>
        <w:rPr>
          <w:rFonts w:ascii="等线(中文正文)" w:hAnsi="等线(中文正文)" w:cs="等线(中文正文)" w:eastAsia="等线(中文正文)"/>
          <w:b w:val="false"/>
          <w:i w:val="false"/>
          <w:sz w:val="20"/>
        </w:rPr>
        <w:t/>
      </w:r>
    </w:p>
    <w:p>
      <w:pPr>
        <w:pStyle w:val="ab"/>
        <w:numPr>
          <w:numId w:val="5"/>
        </w:numPr>
      </w:pPr>
      <w:r>
        <w:t>15:35 2026年商用车市场增长预测及政策影响分析</w:t>
      </w:r>
    </w:p>
    <w:p>
      <w:r>
        <w:rPr>
          <w:rFonts w:ascii="等线(中文正文)" w:hAnsi="等线(中文正文)" w:cs="等线(中文正文)" w:eastAsia="等线(中文正文)"/>
          <w:b w:val="false"/>
          <w:i w:val="false"/>
          <w:sz w:val="20"/>
        </w:rPr>
        <w:t>对话讨论了2026年商用车市场的销售预测，认为市场驱动因素从3-4月的国5加速淘汰转向了5-7月及下半年的政策性驱动，尤其是国4以旧换新政策的落地将利好电动车销售，预计全年销量小幅增长3%-4%，达到116-117万台。尽管下半年政策补贴的持续性存在不确定性，但整体趋势向好，预计出口销量可达36万台。十五五期间，随着国5车辆的大规模淘汰，预计每年将贡献75-80万台新车销量，加上出口，年均销量有望稳定在115-120万台左右，部分年份可能达到130万台。</w:t>
      </w:r>
    </w:p>
    <w:p>
      <w:r>
        <w:rPr>
          <w:rFonts w:ascii="等线(中文正文)" w:hAnsi="等线(中文正文)" w:cs="等线(中文正文)" w:eastAsia="等线(中文正文)"/>
          <w:b w:val="false"/>
          <w:i w:val="false"/>
          <w:sz w:val="20"/>
        </w:rPr>
        <w:t/>
      </w:r>
    </w:p>
    <w:p>
      <w:pPr>
        <w:pStyle w:val="ab"/>
        <w:numPr>
          <w:numId w:val="6"/>
        </w:numPr>
      </w:pPr>
      <w:r>
        <w:t>21:48 四月出口下滑原因及未来趋势分析</w:t>
      </w:r>
    </w:p>
    <w:p>
      <w:r>
        <w:rPr>
          <w:rFonts w:ascii="等线(中文正文)" w:hAnsi="等线(中文正文)" w:cs="等线(中文正文)" w:eastAsia="等线(中文正文)"/>
          <w:b w:val="false"/>
          <w:i w:val="false"/>
          <w:sz w:val="20"/>
        </w:rPr>
        <w:t>对话讨论了四月海口出口环比下滑的原因，包括季节性销量调节、非洲和东南亚地区因柴油紧缺导致需求被抑制，以及霍尔木兹海峡危机影响。预计5、6月份出口可能更加谨慎，但长期看，危机解除后需求反弹可能刺激出口。内销市场则较为乐观。</w:t>
      </w:r>
    </w:p>
    <w:p>
      <w:r>
        <w:rPr>
          <w:rFonts w:ascii="等线(中文正文)" w:hAnsi="等线(中文正文)" w:cs="等线(中文正文)" w:eastAsia="等线(中文正文)"/>
          <w:b w:val="false"/>
          <w:i w:val="false"/>
          <w:sz w:val="20"/>
        </w:rPr>
        <w:t/>
      </w:r>
    </w:p>
    <w:p>
      <w:pPr>
        <w:pStyle w:val="ab"/>
        <w:numPr>
          <w:numId w:val="7"/>
        </w:numPr>
      </w:pPr>
      <w:r>
        <w:t>26:29 电动化趋势与国际市场机遇</w:t>
      </w:r>
    </w:p>
    <w:p>
      <w:r>
        <w:rPr>
          <w:rFonts w:ascii="等线(中文正文)" w:hAnsi="等线(中文正文)" w:cs="等线(中文正文)" w:eastAsia="等线(中文正文)"/>
          <w:b w:val="false"/>
          <w:i w:val="false"/>
          <w:sz w:val="20"/>
        </w:rPr>
        <w:t>对话围绕电动化趋势及其在国际市场上的机遇展开，重点讨论了东南亚、欧洲和中东地区因油价上涨而加速电动化需求的现象。尽管今年电动重卡出口量预计不会大幅增长，但中长期预测显示，到2025年，中国电动重卡出口量可能达到3至8万台。此外，对话还强调了在进入欧洲等严苛市场前，进行充分认证和试运行的重要性，以确保产品适应性和市场口碑，预计大规模投放将在明后年实现。</w:t>
      </w:r>
    </w:p>
    <w:p>
      <w:r>
        <w:rPr>
          <w:rFonts w:ascii="等线(中文正文)" w:hAnsi="等线(中文正文)" w:cs="等线(中文正文)" w:eastAsia="等线(中文正文)"/>
          <w:b w:val="false"/>
          <w:i w:val="false"/>
          <w:sz w:val="20"/>
        </w:rPr>
        <w:t/>
      </w:r>
    </w:p>
    <w:p>
      <w:pPr>
        <w:pStyle w:val="ab"/>
        <w:numPr>
          <w:numId w:val="8"/>
        </w:numPr>
      </w:pPr>
      <w:r>
        <w:t>31:31 LNG气价波动与新能源车市场趋势分析</w:t>
      </w:r>
    </w:p>
    <w:p>
      <w:r>
        <w:rPr>
          <w:rFonts w:ascii="等线(中文正文)" w:hAnsi="等线(中文正文)" w:cs="等线(中文正文)" w:eastAsia="等线(中文正文)"/>
          <w:b w:val="false"/>
          <w:i w:val="false"/>
          <w:sz w:val="20"/>
        </w:rPr>
        <w:t>讨论了LNG气价短期内可能维持高位但长期看不可持续的情况，以及新能源车尤其是LNG重卡市场因国五油车加速淘汰而呈现乐观增长态势。预计全年国内销量将达到80万辆，LNG重卡销量将增长至23-25万台，同比增长两位数。</w:t>
      </w:r>
    </w:p>
    <w:p>
      <w:r>
        <w:rPr>
          <w:rFonts w:ascii="等线(中文正文)" w:hAnsi="等线(中文正文)" w:cs="等线(中文正文)" w:eastAsia="等线(中文正文)"/>
          <w:b w:val="false"/>
          <w:i w:val="false"/>
          <w:sz w:val="20"/>
        </w:rPr>
        <w:t/>
      </w:r>
    </w:p>
    <w:p>
      <w:pPr>
        <w:pStyle w:val="ab"/>
        <w:numPr>
          <w:numId w:val="9"/>
        </w:numPr>
      </w:pPr>
      <w:r>
        <w:t>35:25 电车因油价波动迎来市场机遇</w:t>
      </w:r>
    </w:p>
    <w:p>
      <w:r>
        <w:rPr>
          <w:rFonts w:ascii="等线(中文正文)" w:hAnsi="等线(中文正文)" w:cs="等线(中文正文)" w:eastAsia="等线(中文正文)"/>
          <w:b w:val="false"/>
          <w:i w:val="false"/>
          <w:sz w:val="20"/>
        </w:rPr>
        <w:t>对话讨论了因中东事件导致的油价上涨和气价波动背景下，电车因其稳定的电力成本而成为中短途出行的优选，加速了用户从油车向电车的转换。电车市场因此获得了地缘政治事件带来的额外增长机会，尤其适合场景适合的用户加速淘汰国五油车。同时，网络端和电话端参会者提问方式被明确告知。</w:t>
      </w:r>
    </w:p>
    <w:p>
      <w:r>
        <w:rPr>
          <w:rFonts w:ascii="等线(中文正文)" w:hAnsi="等线(中文正文)" w:cs="等线(中文正文)" w:eastAsia="等线(中文正文)"/>
          <w:b w:val="false"/>
          <w:i w:val="false"/>
          <w:sz w:val="20"/>
        </w:rPr>
        <w:t/>
      </w:r>
    </w:p>
    <w:p>
      <w:pPr>
        <w:pStyle w:val="ab"/>
        <w:numPr>
          <w:numId w:val="10"/>
        </w:numPr>
      </w:pPr>
      <w:r>
        <w:t>37:40 中东及伊朗地区汽车需求受地缘政治影响分析</w:t>
      </w:r>
    </w:p>
    <w:p>
      <w:r>
        <w:rPr>
          <w:rFonts w:ascii="等线(中文正文)" w:hAnsi="等线(中文正文)" w:cs="等线(中文正文)" w:eastAsia="等线(中文正文)"/>
          <w:b w:val="false"/>
          <w:i w:val="false"/>
          <w:sz w:val="20"/>
        </w:rPr>
        <w:t>讨论了中东地区汽车需求现状，指出除伊朗因战争导致需求下降外，沙特、阿联酋等国需求良好。但当前航运受阻影响了车辆运输，抑制了中东市场需求。预计地缘政治危机解除后，需求将快速反弹，航运恢复将成为超预期因素。</w:t>
      </w:r>
    </w:p>
    <w:p>
      <w:r>
        <w:rPr>
          <w:rFonts w:ascii="等线(中文正文)" w:hAnsi="等线(中文正文)" w:cs="等线(中文正文)" w:eastAsia="等线(中文正文)"/>
          <w:b w:val="false"/>
          <w:i w:val="false"/>
          <w:sz w:val="20"/>
        </w:rPr>
        <w:t/>
      </w:r>
    </w:p>
    <w:p>
      <w:pPr>
        <w:pStyle w:val="ab"/>
        <w:numPr>
          <w:numId w:val="11"/>
        </w:numPr>
      </w:pPr>
      <w:r>
        <w:t>39:49 新能源轻客在欧洲市场的发展趋势</w:t>
      </w:r>
    </w:p>
    <w:p>
      <w:r>
        <w:rPr>
          <w:rFonts w:ascii="等线(中文正文)" w:hAnsi="等线(中文正文)" w:cs="等线(中文正文)" w:eastAsia="等线(中文正文)"/>
          <w:b w:val="false"/>
          <w:i w:val="false"/>
          <w:sz w:val="20"/>
        </w:rPr>
        <w:t>新能源轻客因欧洲市场的需求增长而快速发展，特别是电动车在城市配送场景中的应用广泛。中国品牌如上汽大通、福田、比亚迪等已批量进入欧洲市场，得益于欧洲对电动车的政策支持和城市零排放要求，新能源轻客的销量预计每年达到一两万台，电动化进程加速。</w:t>
      </w:r>
    </w:p>
    <w:p>
      <w:r>
        <w:rPr>
          <w:rFonts w:ascii="等线(中文正文)" w:hAnsi="等线(中文正文)" w:cs="等线(中文正文)" w:eastAsia="等线(中文正文)"/>
          <w:b w:val="false"/>
          <w:i w:val="false"/>
          <w:sz w:val="20"/>
        </w:rPr>
        <w:t/>
      </w:r>
    </w:p>
    <w:p>
      <w:pPr>
        <w:pStyle w:val="ab"/>
        <w:numPr>
          <w:numId w:val="12"/>
        </w:numPr>
      </w:pPr>
      <w:r>
        <w:t>42:34 中国电动汽车在欧洲市场竞争力分析</w:t>
      </w:r>
    </w:p>
    <w:p>
      <w:r>
        <w:rPr>
          <w:rFonts w:ascii="等线(中文正文)" w:hAnsi="等线(中文正文)" w:cs="等线(中文正文)" w:eastAsia="等线(中文正文)"/>
          <w:b w:val="false"/>
          <w:i w:val="false"/>
          <w:sz w:val="20"/>
        </w:rPr>
        <w:t>对话讨论了中国电动汽车在欧洲市场的竞争力，指出中国电动车在性价比、迭代速度和产业链优势方面具有明显优势，预计未来几年中国电动汽车在欧洲的出口量将持续增长，可能达到每年5到8万台，甚至更多，加速欧洲市场的电动化进程。</w:t>
      </w:r>
    </w:p>
    <w:p>
      <w:r>
        <w:rPr>
          <w:rFonts w:ascii="等线(中文正文)" w:hAnsi="等线(中文正文)" w:cs="等线(中文正文)" w:eastAsia="等线(中文正文)"/>
          <w:b w:val="false"/>
          <w:i w:val="false"/>
          <w:sz w:val="20"/>
        </w:rPr>
        <w:t/>
      </w:r>
    </w:p>
    <w:p>
      <w:pPr>
        <w:pStyle w:val="ab"/>
        <w:numPr>
          <w:numId w:val="13"/>
        </w:numPr>
      </w:pPr>
      <w:r>
        <w:t>43:55 欧洲油价上涨推动电动化班车需求</w:t>
      </w:r>
    </w:p>
    <w:p>
      <w:r>
        <w:rPr>
          <w:rFonts w:ascii="等线(中文正文)" w:hAnsi="等线(中文正文)" w:cs="等线(中文正文)" w:eastAsia="等线(中文正文)"/>
          <w:b w:val="false"/>
          <w:i w:val="false"/>
          <w:sz w:val="20"/>
        </w:rPr>
        <w:t>欧洲油价上涨30%以上，显著提升电动化班车需求，尤其是物流车队。尽管重卡因基础设施不足需求增长缓慢，但罐车供应充足，尤其是中国供应商加速进入市场。上汽体系、福田等企业因已获认证并找到当地合作伙伴，市场拓展速度较快。欧洲电价虽高，但相比柴油价格，电动车使用成本优势明显，客户对电动化班车的需求迫切。</w:t>
      </w:r>
    </w:p>
    <w:p>
      <w:r>
        <w:rPr>
          <w:rFonts w:ascii="等线(中文正文)" w:hAnsi="等线(中文正文)" w:cs="等线(中文正文)" w:eastAsia="等线(中文正文)"/>
          <w:b w:val="false"/>
          <w:i w:val="false"/>
          <w:sz w:val="20"/>
        </w:rPr>
        <w:t/>
      </w:r>
    </w:p>
    <w:p>
      <w:pPr>
        <w:pStyle w:val="ab"/>
        <w:numPr>
          <w:numId w:val="14"/>
        </w:numPr>
      </w:pPr>
      <w:r>
        <w:t>45:56 新能源汽车价格与欧洲市场竞争力分析</w:t>
      </w:r>
    </w:p>
    <w:p>
      <w:r>
        <w:rPr>
          <w:rFonts w:ascii="等线(中文正文)" w:hAnsi="等线(中文正文)" w:cs="等线(中文正文)" w:eastAsia="等线(中文正文)"/>
          <w:b w:val="false"/>
          <w:i w:val="false"/>
          <w:sz w:val="20"/>
        </w:rPr>
        <w:t>讨论了中国新能源汽车在欧洲市场的价格优势，指出尽管欧洲本土新能源车价格高昂，中国品牌通过价格降低10%-20%展现出更强竞争力。同时，强调了中国新能源汽车在满足欧洲严格认证体系和供应链要求下，仍保持成本优势，全生命周期经济性优于欧洲燃油车。</w:t>
      </w:r>
    </w:p>
    <w:p>
      <w:r>
        <w:rPr>
          <w:rFonts w:ascii="等线(中文正文)" w:hAnsi="等线(中文正文)" w:cs="等线(中文正文)" w:eastAsia="等线(中文正文)"/>
          <w:b w:val="false"/>
          <w:i w:val="false"/>
          <w:sz w:val="20"/>
        </w:rPr>
        <w:t/>
      </w:r>
    </w:p>
    <w:p>
      <w:pPr>
        <w:pStyle w:val="ab"/>
        <w:numPr>
          <w:numId w:val="15"/>
        </w:numPr>
      </w:pPr>
      <w:r>
        <w:t>49:24 新能源万车全球市场与欧洲份额分析</w:t>
      </w:r>
    </w:p>
    <w:p>
      <w:r>
        <w:rPr>
          <w:rFonts w:ascii="等线(中文正文)" w:hAnsi="等线(中文正文)" w:cs="等线(中文正文)" w:eastAsia="等线(中文正文)"/>
          <w:b w:val="false"/>
          <w:i w:val="false"/>
          <w:sz w:val="20"/>
        </w:rPr>
        <w:t>对话讨论了新能源万车在全球市场的分布，特别是东南亚对小型新能源车的高需求，以及欧洲市场对中国品牌油车的认可度低、电车市场正在起步且加速发展的情况。目前，中国品牌在欧洲的电车年销量约一两万台，而欧洲品牌年销量达数十万台，显示出中国品牌在欧洲市场仍有较大发展空间。</w:t>
      </w:r>
    </w:p>
    <w:p>
      <w:r>
        <w:rPr>
          <w:rFonts w:ascii="等线(中文正文)" w:hAnsi="等线(中文正文)" w:cs="等线(中文正文)" w:eastAsia="等线(中文正文)"/>
          <w:b w:val="false"/>
          <w:i w:val="false"/>
          <w:sz w:val="20"/>
        </w:rPr>
        <w:t/>
      </w:r>
    </w:p>
    <w:p>
      <w:pPr>
        <w:pStyle w:val="ab"/>
        <w:numPr>
          <w:numId w:val="16"/>
        </w:numPr>
      </w:pPr>
      <w:r>
        <w:t>52:55 欧洲本土电动车品牌与中国品牌的竞争分析</w:t>
      </w:r>
    </w:p>
    <w:p>
      <w:r>
        <w:rPr>
          <w:rFonts w:ascii="等线(中文正文)" w:hAnsi="等线(中文正文)" w:cs="等线(中文正文)" w:eastAsia="等线(中文正文)"/>
          <w:b w:val="false"/>
          <w:i w:val="false"/>
          <w:sz w:val="20"/>
        </w:rPr>
        <w:t>欧洲本土电动车品牌如福特、奔驰、依维柯等在本土市场占有优势，但价格高、迭代慢，产业链不成熟。相比之下，中国品牌凭借价格优势、成熟的产业链和快速迭代，在市场压力下正迅速崛起，预计未来将挤压欧洲品牌市场份额。</w:t>
      </w:r>
    </w:p>
    <w:p>
      <w:r>
        <w:rPr>
          <w:rFonts w:ascii="等线(中文正文)" w:hAnsi="等线(中文正文)" w:cs="等线(中文正文)" w:eastAsia="等线(中文正文)"/>
          <w:b w:val="false"/>
          <w:i w:val="false"/>
          <w:sz w:val="20"/>
        </w:rPr>
        <w:t/>
      </w:r>
    </w:p>
    <w:p>
      <w:pPr>
        <w:pStyle w:val="ab"/>
        <w:numPr>
          <w:numId w:val="17"/>
        </w:numPr>
      </w:pPr>
      <w:r>
        <w:t>54:48 中欧车型分类与市场适应性分析</w:t>
      </w:r>
    </w:p>
    <w:p>
      <w:r>
        <w:rPr>
          <w:rFonts w:ascii="等线(中文正文)" w:hAnsi="等线(中文正文)" w:cs="等线(中文正文)" w:eastAsia="等线(中文正文)"/>
          <w:b w:val="false"/>
          <w:i w:val="false"/>
          <w:sz w:val="20"/>
        </w:rPr>
        <w:t>对话深入探讨了中国与欧洲在车型分类上的差异，尤其是大腕、中万、小万三类车型的市场适应性。大腕车型中欧对等，适合直接出口；中万车型需基于大腕缩小车身开发以适应欧洲标准；小万车型则因设计差异，中国尚无对应产品，需创新开发以满足欧洲市场需求。</w:t>
      </w:r>
    </w:p>
    <w:p>
      <w:r>
        <w:rPr>
          <w:rFonts w:ascii="等线(中文正文)" w:hAnsi="等线(中文正文)" w:cs="等线(中文正文)" w:eastAsia="等线(中文正文)"/>
          <w:b w:val="false"/>
          <w:i w:val="false"/>
          <w:sz w:val="20"/>
        </w:rPr>
        <w:t/>
      </w:r>
    </w:p>
    <w:p>
      <w:pPr>
        <w:pStyle w:val="ab"/>
        <w:numPr>
          <w:numId w:val="18"/>
        </w:numPr>
      </w:pPr>
      <w:r>
        <w:t>58:18 欧洲商用车市场分析与车型改装趋势</w:t>
      </w:r>
    </w:p>
    <w:p>
      <w:r>
        <w:rPr>
          <w:rFonts w:ascii="等线(中文正文)" w:hAnsi="等线(中文正文)" w:cs="等线(中文正文)" w:eastAsia="等线(中文正文)"/>
          <w:b w:val="false"/>
          <w:i w:val="false"/>
          <w:sz w:val="20"/>
        </w:rPr>
        <w:t>对话探讨了中国汽车品牌计划使用大中型商用车平台对标欧洲车型，以适应欧洲市场需求。提及欧洲市场中约10%-20%的中型和大型商用车具备客运属性，主要用于旅游和通勤，而多数车型（70%-80%）用于高标准的城市配送和物流，这些车辆往往经过改装，如冷链车、救护车等，提升单车价值和利润率。欧洲商用车市场总量约两百万台，大中小车型各占三分之一。</w:t>
      </w:r>
    </w:p>
    <w:p>
      <w:r>
        <w:rPr>
          <w:rFonts w:ascii="等线(中文正文)" w:hAnsi="等线(中文正文)" w:cs="等线(中文正文)" w:eastAsia="等线(中文正文)"/>
          <w:b w:val="false"/>
          <w:i w:val="false"/>
          <w:sz w:val="20"/>
        </w:rPr>
        <w:t/>
      </w:r>
    </w:p>
    <w:p>
      <w:pPr>
        <w:pStyle w:val="ab"/>
        <w:numPr>
          <w:numId w:val="19"/>
        </w:numPr>
      </w:pPr>
      <w:r>
        <w:t>01:01:55 东南亚轻型商用车市场与认证流程分析</w:t>
      </w:r>
    </w:p>
    <w:p>
      <w:r>
        <w:rPr>
          <w:rFonts w:ascii="等线(中文正文)" w:hAnsi="等线(中文正文)" w:cs="等线(中文正文)" w:eastAsia="等线(中文正文)"/>
          <w:b w:val="false"/>
          <w:i w:val="false"/>
          <w:sz w:val="20"/>
        </w:rPr>
        <w:t>对话讨论了中国轻型商用车在东南亚市场的适应性及认证流程。指出东南亚认证相对简单快捷，适合中国轻型商用车出口。市场对中型客车、轻卡和电动车型需求较高，未来随着分工细化，专业车型需求预计增加。物流车改装潜力大，尤其适用于配送业务。</w:t>
      </w:r>
    </w:p>
    <w:p>
      <w:r>
        <w:rPr>
          <w:rFonts w:ascii="等线(中文正文)" w:hAnsi="等线(中文正文)" w:cs="等线(中文正文)" w:eastAsia="等线(中文正文)"/>
          <w:b w:val="false"/>
          <w:i w:val="false"/>
          <w:sz w:val="20"/>
        </w:rPr>
        <w:t/>
      </w:r>
    </w:p>
    <w:p>
      <w:pPr>
        <w:pStyle w:val="ab"/>
        <w:numPr>
          <w:numId w:val="20"/>
        </w:numPr>
      </w:pPr>
      <w:r>
        <w:t>01:04:59 新能源汽车与传统油车在欧洲及东南亚市场表现对比</w:t>
      </w:r>
    </w:p>
    <w:p>
      <w:r>
        <w:rPr>
          <w:rFonts w:ascii="等线(中文正文)" w:hAnsi="等线(中文正文)" w:cs="等线(中文正文)" w:eastAsia="等线(中文正文)"/>
          <w:b w:val="false"/>
          <w:i w:val="false"/>
          <w:sz w:val="20"/>
        </w:rPr>
        <w:t>讨论了新能源汽车与传统油车在欧洲和东南亚市场的销售情况与ASP（平均销售价格）差异，指出欧洲市场新能源汽车价格较高，而东南亚市场中国品牌在电车领域占据主导，油车市场仍由日韩品牌竞争。预计东南亚市场未来需求将翻倍增长，电车价格约20-30万，油车约10-15万。同时，提及了中国品牌在东南亚的出口量及电动化趋势加速的现象。</w:t>
      </w:r>
    </w:p>
    <w:p>
      <w:r>
        <w:rPr>
          <w:rFonts w:ascii="等线(中文正文)" w:hAnsi="等线(中文正文)" w:cs="等线(中文正文)" w:eastAsia="等线(中文正文)"/>
          <w:b w:val="false"/>
          <w:i w:val="false"/>
          <w:sz w:val="20"/>
        </w:rPr>
        <w:t/>
      </w:r>
    </w:p>
    <w:p>
      <w:pPr>
        <w:pStyle w:val="ab"/>
        <w:numPr>
          <w:numId w:val="21"/>
        </w:numPr>
      </w:pPr>
      <w:r>
        <w:t>01:09:15 半挂车出口格局与电动化机会探讨</w:t>
      </w:r>
    </w:p>
    <w:p>
      <w:r>
        <w:rPr>
          <w:rFonts w:ascii="等线(中文正文)" w:hAnsi="等线(中文正文)" w:cs="等线(中文正文)" w:eastAsia="等线(中文正文)"/>
          <w:b w:val="false"/>
          <w:i w:val="false"/>
          <w:sz w:val="20"/>
        </w:rPr>
        <w:t>对话围绕半挂车的出口格局和未来市场机会展开，指出半挂车销量稳定且生命周期长，主要因可换车不换挂特性。海外无强制报废政策，使用年限更长，导致市场规模较小。讨论认为电动半挂车可能带来新的增长机会，建议通过国内验证后推向海外市场。同时，提及东南亚和非洲重卡需求旺盛，半挂车作为后周期产品，其需求或随海外需求提升而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22"/>
        </w:numPr>
      </w:pPr>
      <w:r>
        <w:t>发言人1</w:t>
      </w:r>
    </w:p>
    <w:p>
      <w:r>
        <w:rPr>
          <w:rFonts w:ascii="等线(中文正文)" w:hAnsi="等线(中文正文)" w:cs="等线(中文正文)" w:eastAsia="等线(中文正文)"/>
          <w:b w:val="false"/>
          <w:i w:val="false"/>
          <w:sz w:val="20"/>
        </w:rPr>
        <w:t>讨论了不同地区经济发展水平对运输和物流需求的影响，强调了精细策略分工对于提升物流效率的重要性。他们指出，由于某些地区尚未达到精细分工的阶段，因此对大载重车辆的需求相对较低。发言人进一步阐述，欧洲和东南亚对于电动轻型物流车的需求较高，同时提出了改装水平随社会分工提升而可能提高的观点。讨论还包括了新能源汽车在欧洲和东南亚市场的差异化定价、中国品牌新能源汽车的出口情况，以及半挂车出口的现状和潜力。特别强调了电动化趋势对不同车型的影响，并对东南亚市场对中国品牌新能源汽车的需求增长持乐观态度。
他在本次会议中详细介绍了当前中国重卡市场的情况，并对未来的市场趋势进行了预测。首先，他指出4月份重卡销量景气度较高，预计内销和出口都将保持增长态势。对于出口，虽然4月份环比有所下滑，但整体增速接近40%，显示海外市场对重卡的需求依然强劲。市场增长的关键因素包括国五车型加速淘汰、燃油价格波动以及新能源汽车的普及，尤其是在欧洲市场，由于石油价格的上涨，电动车和天然气车的需求预计会进一步增加。
针对全球市场的展望，他指出，尽管面临地缘政治的不确定性，但整体而言，新能源重卡和轻型商用车的市场前景乐观，特别是在欧洲和东南亚。随着技术进步和成本下降，这些市场对电动重卡的需求将持续增长。最后，他对重卡企业的建议包括，加强与国际伙伴的合作，加快新能源车型的研发和市场推广，紧跟政策导向，把握市场机遇，强调未来几年随着新能源技术的成熟和成本的降低，重卡行业将迎来一个重要的增长期，企业应充分利用这一机遇，拓展全球市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问：四月重卡销量的情况如何？</w:t>
      </w:r>
    </w:p>
    <w:p>
      <w:r>
        <w:rPr>
          <w:rFonts w:ascii="等线(中文正文)" w:hAnsi="等线(中文正文)" w:cs="等线(中文正文)" w:eastAsia="等线(中文正文)"/>
          <w:b w:val="false"/>
          <w:i w:val="false"/>
          <w:sz w:val="20"/>
        </w:rPr>
        <w:t>发言人1 答：四月份重卡市场景气度较高，内销预计会比3月份略有增长，大约在8万89到9万台左右，同比增长约为30%。出口方面，初步估计四月份出口量为35000至36000台，同比增长接近40%，但环比有所下降。</w:t>
      </w:r>
    </w:p>
    <w:p>
      <w:r>
        <w:rPr>
          <w:rFonts w:ascii="等线(中文正文)" w:hAnsi="等线(中文正文)" w:cs="等线(中文正文)" w:eastAsia="等线(中文正文)"/>
          <w:b w:val="false"/>
          <w:i w:val="false"/>
          <w:sz w:val="20"/>
        </w:rPr>
        <w:t/>
      </w:r>
    </w:p>
    <w:p>
      <w:pPr>
        <w:pStyle w:val="ab"/>
      </w:pPr>
      <w:r>
        <w:t>发言人1 问：四月份批发的情况怎样？</w:t>
      </w:r>
    </w:p>
    <w:p>
      <w:r>
        <w:rPr>
          <w:rFonts w:ascii="等线(中文正文)" w:hAnsi="等线(中文正文)" w:cs="等线(中文正文)" w:eastAsia="等线(中文正文)"/>
          <w:b w:val="false"/>
          <w:i w:val="false"/>
          <w:sz w:val="20"/>
        </w:rPr>
        <w:t>发言人1 答：四月份批发销量估计在125000左右，相比三月份的高基数，呈现下降趋势，主要是由于一季度末通常会去库存，而四月份开始进入去库存周期。</w:t>
      </w:r>
    </w:p>
    <w:p>
      <w:r>
        <w:rPr>
          <w:rFonts w:ascii="等线(中文正文)" w:hAnsi="等线(中文正文)" w:cs="等线(中文正文)" w:eastAsia="等线(中文正文)"/>
          <w:b w:val="false"/>
          <w:i w:val="false"/>
          <w:sz w:val="20"/>
        </w:rPr>
        <w:t/>
      </w:r>
    </w:p>
    <w:p>
      <w:pPr>
        <w:pStyle w:val="ab"/>
      </w:pPr>
      <w:r>
        <w:t>发言人1 问：为什么四月份的景气度如此之高？</w:t>
      </w:r>
    </w:p>
    <w:p>
      <w:r>
        <w:rPr>
          <w:rFonts w:ascii="等线(中文正文)" w:hAnsi="等线(中文正文)" w:cs="等线(中文正文)" w:eastAsia="等线(中文正文)"/>
          <w:b w:val="false"/>
          <w:i w:val="false"/>
          <w:sz w:val="20"/>
        </w:rPr>
        <w:t>发言人1 答：四月份景气度高的原因主要有两点：一是国五车型加速淘汰，叠加传统旺季需求保障了市场的热度；二是电车和燃气汽车市场的加速发展，其中四月份电车销量可能达到2万至2万五六台，同比增长约60%；燃气汽车由于油价上涨等因素影响，景气度较高，整体市场份额超过油车的三分之二。</w:t>
      </w:r>
    </w:p>
    <w:p>
      <w:r>
        <w:rPr>
          <w:rFonts w:ascii="等线(中文正文)" w:hAnsi="等线(中文正文)" w:cs="等线(中文正文)" w:eastAsia="等线(中文正文)"/>
          <w:b w:val="false"/>
          <w:i w:val="false"/>
          <w:sz w:val="20"/>
        </w:rPr>
        <w:t/>
      </w:r>
    </w:p>
    <w:p>
      <w:pPr>
        <w:pStyle w:val="ab"/>
      </w:pPr>
      <w:r>
        <w:t>发言人1 问：四月份出口增长情况如何？</w:t>
      </w:r>
    </w:p>
    <w:p>
      <w:r>
        <w:rPr>
          <w:rFonts w:ascii="等线(中文正文)" w:hAnsi="等线(中文正文)" w:cs="等线(中文正文)" w:eastAsia="等线(中文正文)"/>
          <w:b w:val="false"/>
          <w:i w:val="false"/>
          <w:sz w:val="20"/>
        </w:rPr>
        <w:t>发言人1 答：四月份出口虽然环比有明显回落，但同比仍然增长接近40%，保持了相对良好的状态。</w:t>
      </w:r>
    </w:p>
    <w:p>
      <w:r>
        <w:rPr>
          <w:rFonts w:ascii="等线(中文正文)" w:hAnsi="等线(中文正文)" w:cs="等线(中文正文)" w:eastAsia="等线(中文正文)"/>
          <w:b w:val="false"/>
          <w:i w:val="false"/>
          <w:sz w:val="20"/>
        </w:rPr>
        <w:t/>
      </w:r>
    </w:p>
    <w:p>
      <w:pPr>
        <w:pStyle w:val="ab"/>
      </w:pPr>
      <w:r>
        <w:t>发言人1 问：对于5月和6月市场前景怎么看？</w:t>
      </w:r>
    </w:p>
    <w:p>
      <w:r>
        <w:rPr>
          <w:rFonts w:ascii="等线(中文正文)" w:hAnsi="等线(中文正文)" w:cs="等线(中文正文)" w:eastAsia="等线(中文正文)"/>
          <w:b w:val="false"/>
          <w:i w:val="false"/>
          <w:sz w:val="20"/>
        </w:rPr>
        <w:t>发言人1 答：5月份市场前景较为晦暗不明，由于对油价走势的悲观预期，导致消费者购买油车的意愿降低，市场需求有所回落。不过，5月份有一个重大政策利好，即交通部和国家发改委发布了以旧换新政策的落地细则，这可能会为接下来的几个月带来新的市场机会和购车商机。</w:t>
      </w:r>
    </w:p>
    <w:p>
      <w:r>
        <w:rPr>
          <w:rFonts w:ascii="等线(中文正文)" w:hAnsi="等线(中文正文)" w:cs="等线(中文正文)" w:eastAsia="等线(中文正文)"/>
          <w:b w:val="false"/>
          <w:i w:val="false"/>
          <w:sz w:val="20"/>
        </w:rPr>
        <w:t/>
      </w:r>
    </w:p>
    <w:p>
      <w:pPr>
        <w:pStyle w:val="ab"/>
      </w:pPr>
      <w:r>
        <w:t>发言人1 问：在接下来的几个月，比如5月、6月和7月，电动车市场的销量会有什么变化趋势？对于整个汽车行业，在3月到6月这段时间内的销量情况如何？</w:t>
      </w:r>
    </w:p>
    <w:p>
      <w:r>
        <w:rPr>
          <w:rFonts w:ascii="等线(中文正文)" w:hAnsi="等线(中文正文)" w:cs="等线(中文正文)" w:eastAsia="等线(中文正文)"/>
          <w:b w:val="false"/>
          <w:i w:val="false"/>
          <w:sz w:val="20"/>
        </w:rPr>
        <w:t>发言人1 答：我们预计这几个月电动车销量不会出现断崖式下滑，而是持续加速上升。由于国四车辆因年限过长在中短途运输中的积极性和故障率降低，很多用户会选择以旧换新购买电车。因此，电车市场在接下来几个月将呈现同比小幅增长的状态。这段时间内，汽车销量逐月上升且波动性较小，尤其是5月、6月和7月份。由于国四以旧换新政策的落地，对电车销售带来重大利好，使得电车的渗透率逐渐提高，并预计这几个月销量会保持同比增长。</w:t>
      </w:r>
    </w:p>
    <w:p>
      <w:r>
        <w:rPr>
          <w:rFonts w:ascii="等线(中文正文)" w:hAnsi="等线(中文正文)" w:cs="等线(中文正文)" w:eastAsia="等线(中文正文)"/>
          <w:b w:val="false"/>
          <w:i w:val="false"/>
          <w:sz w:val="20"/>
        </w:rPr>
        <w:t/>
      </w:r>
    </w:p>
    <w:p>
      <w:pPr>
        <w:pStyle w:val="ab"/>
      </w:pPr>
      <w:r>
        <w:t>发言人1 问：对于2026年全年汽车市场的预测是怎样的？</w:t>
      </w:r>
    </w:p>
    <w:p>
      <w:r>
        <w:rPr>
          <w:rFonts w:ascii="等线(中文正文)" w:hAnsi="等线(中文正文)" w:cs="等线(中文正文)" w:eastAsia="等线(中文正文)"/>
          <w:b w:val="false"/>
          <w:i w:val="false"/>
          <w:sz w:val="20"/>
        </w:rPr>
        <w:t>发言人1 答：我们预计2026年全年汽车市场能够实现不输于2025年的景气度，销量大概在116万到117万台左右，整体呈现小幅增长态势。其中，出口方面有望达到36万台以上，尽管面临部分区域市场需求减少的影响，但全球各地点状开花的现象使得全年保持稳步增长仍有可能。此外，下半年政策能否持续输出是一个不确定性因素，如果能持续输出，全年实现增长应无太大问题。</w:t>
      </w:r>
    </w:p>
    <w:p>
      <w:r>
        <w:rPr>
          <w:rFonts w:ascii="等线(中文正文)" w:hAnsi="等线(中文正文)" w:cs="等线(中文正文)" w:eastAsia="等线(中文正文)"/>
          <w:b w:val="false"/>
          <w:i w:val="false"/>
          <w:sz w:val="20"/>
        </w:rPr>
        <w:t/>
      </w:r>
    </w:p>
    <w:p>
      <w:pPr>
        <w:pStyle w:val="ab"/>
      </w:pPr>
      <w:r>
        <w:t>发言人1 问：四月份出口环比下滑的原因是什么？</w:t>
      </w:r>
    </w:p>
    <w:p>
      <w:r>
        <w:rPr>
          <w:rFonts w:ascii="等线(中文正文)" w:hAnsi="等线(中文正文)" w:cs="等线(中文正文)" w:eastAsia="等线(中文正文)"/>
          <w:b w:val="false"/>
          <w:i w:val="false"/>
          <w:sz w:val="20"/>
        </w:rPr>
        <w:t>发言人1 答：四月份出口环比下滑主要有两方面原因：一是季节性变化导致，三月份出口销量冲高后四月份自然回落；二是部分地区如非洲、东南亚由于油价紧缺和霍尔木兹海峡危机带来的需求暂时被压抑，影响了新车需求。不过，长期来看，这部分被抑制的需求可能会在危机解除后对后续几个月的需求产生强烈刺激。</w:t>
      </w:r>
    </w:p>
    <w:p>
      <w:r>
        <w:rPr>
          <w:rFonts w:ascii="等线(中文正文)" w:hAnsi="等线(中文正文)" w:cs="等线(中文正文)" w:eastAsia="等线(中文正文)"/>
          <w:b w:val="false"/>
          <w:i w:val="false"/>
          <w:sz w:val="20"/>
        </w:rPr>
        <w:t/>
      </w:r>
    </w:p>
    <w:p>
      <w:pPr>
        <w:pStyle w:val="ab"/>
      </w:pPr>
      <w:r>
        <w:t>发言人1 问：非洲、东南亚等地区是否有向电动化方向转变的现象？</w:t>
      </w:r>
    </w:p>
    <w:p>
      <w:r>
        <w:rPr>
          <w:rFonts w:ascii="等线(中文正文)" w:hAnsi="等线(中文正文)" w:cs="等线(中文正文)" w:eastAsia="等线(中文正文)"/>
          <w:b w:val="false"/>
          <w:i w:val="false"/>
          <w:sz w:val="20"/>
        </w:rPr>
        <w:t>发言人1 答：是的，现在部分区域如东南亚、中东部分国家以及欧洲正在往电动化方向转变，速度可能比我们想象中要快，尤其是东南亚和非洲地区。因为他们本身有基础，当地用户已经习惯使用电动车或轻型商用车，只是重型车受限于基础设施等因素。</w:t>
      </w:r>
    </w:p>
    <w:p>
      <w:r>
        <w:rPr>
          <w:rFonts w:ascii="等线(中文正文)" w:hAnsi="等线(中文正文)" w:cs="等线(中文正文)" w:eastAsia="等线(中文正文)"/>
          <w:b w:val="false"/>
          <w:i w:val="false"/>
          <w:sz w:val="20"/>
        </w:rPr>
        <w:t/>
      </w:r>
    </w:p>
    <w:p>
      <w:pPr>
        <w:pStyle w:val="ab"/>
      </w:pPr>
      <w:r>
        <w:t>发言人1 问：目前欧洲电动化需求强烈的原因是什么？</w:t>
      </w:r>
    </w:p>
    <w:p>
      <w:r>
        <w:rPr>
          <w:rFonts w:ascii="等线(中文正文)" w:hAnsi="等线(中文正文)" w:cs="等线(中文正文)" w:eastAsia="等线(中文正文)"/>
          <w:b w:val="false"/>
          <w:i w:val="false"/>
          <w:sz w:val="20"/>
        </w:rPr>
        <w:t>发言人1 答：欧洲电动化需求强烈是因为油价上涨较快，比如柴油价格涨到了每升11升左右，英镑汇率折算成人民币价格也涨了30%多。这导致消费者对于电动商用车的需求在提速，预计未来中国电动重卡出口至东南亚和欧洲的速度会加快。</w:t>
      </w:r>
    </w:p>
    <w:p>
      <w:r>
        <w:rPr>
          <w:rFonts w:ascii="等线(中文正文)" w:hAnsi="等线(中文正文)" w:cs="等线(中文正文)" w:eastAsia="等线(中文正文)"/>
          <w:b w:val="false"/>
          <w:i w:val="false"/>
          <w:sz w:val="20"/>
        </w:rPr>
        <w:t/>
      </w:r>
    </w:p>
    <w:p>
      <w:pPr>
        <w:pStyle w:val="ab"/>
      </w:pPr>
      <w:r>
        <w:t>发言人1 问：今年及中长期来看，东南亚、欧洲和中东购买电动重卡的数量预测如何？今年欧洲等地区电动重卡投放市场的状况如何？</w:t>
      </w:r>
    </w:p>
    <w:p>
      <w:r>
        <w:rPr>
          <w:rFonts w:ascii="等线(中文正文)" w:hAnsi="等线(中文正文)" w:cs="等线(中文正文)" w:eastAsia="等线(中文正文)"/>
          <w:b w:val="false"/>
          <w:i w:val="false"/>
          <w:sz w:val="20"/>
        </w:rPr>
        <w:t>发言人1 答：今年由于刚起步，预计不会有很多销售，但从中长期看，到15后期，中国电动重卡出口量可能会达到3到5万台，最保守预测是3万台，有可能超过5万台。今年欧洲等地区虽有需求，但由于严格的认证流程，认证过程可能需要一年时间，所以今年不一定能实现批量投放，今年主要工作是做基础工作，包括试运行、数据验证等，真正的放量可能要到明年或后年。</w:t>
      </w:r>
    </w:p>
    <w:p>
      <w:r>
        <w:rPr>
          <w:rFonts w:ascii="等线(中文正文)" w:hAnsi="等线(中文正文)" w:cs="等线(中文正文)" w:eastAsia="等线(中文正文)"/>
          <w:b w:val="false"/>
          <w:i w:val="false"/>
          <w:sz w:val="20"/>
        </w:rPr>
        <w:t/>
      </w:r>
    </w:p>
    <w:p>
      <w:pPr>
        <w:pStyle w:val="ab"/>
      </w:pPr>
      <w:r>
        <w:t>发言人1 问：国内LNG重卡市场的情况以及对其后续发展的判断是什么？</w:t>
      </w:r>
    </w:p>
    <w:p>
      <w:r>
        <w:rPr>
          <w:rFonts w:ascii="等线(中文正文)" w:hAnsi="等线(中文正文)" w:cs="等线(中文正文)" w:eastAsia="等线(中文正文)"/>
          <w:b w:val="false"/>
          <w:i w:val="false"/>
          <w:sz w:val="20"/>
        </w:rPr>
        <w:t>发言人1 答：目前上游液化厂有涨价情绪，但下游需求疲弱，整体LNG重卡市场呈现短期震荡态势。预计随着夏季来临，气价将下降，这对天然汽车市场较为利好，今年LNG重卡销量预计在22万至25万台之间，同比增长仍为两位数。</w:t>
      </w:r>
    </w:p>
    <w:p>
      <w:r>
        <w:rPr>
          <w:rFonts w:ascii="等线(中文正文)" w:hAnsi="等线(中文正文)" w:cs="等线(中文正文)" w:eastAsia="等线(中文正文)"/>
          <w:b w:val="false"/>
          <w:i w:val="false"/>
          <w:sz w:val="20"/>
        </w:rPr>
        <w:t/>
      </w:r>
    </w:p>
    <w:p>
      <w:pPr>
        <w:pStyle w:val="ab"/>
      </w:pPr>
      <w:r>
        <w:t>发言人1 问：电车全年销量预计是多少？</w:t>
      </w:r>
    </w:p>
    <w:p>
      <w:r>
        <w:rPr>
          <w:rFonts w:ascii="等线(中文正文)" w:hAnsi="等线(中文正文)" w:cs="等线(中文正文)" w:eastAsia="等线(中文正文)"/>
          <w:b w:val="false"/>
          <w:i w:val="false"/>
          <w:sz w:val="20"/>
        </w:rPr>
        <w:t>发言人1 答：全年电车销量预计在25万左右，尤其是在石油和天然气价格剧烈波动的背景下，电车因其价格稳定而成为更稳妥的选择，市场正加速淘汰国五油车，电车因此获得了新的机会。</w:t>
      </w:r>
    </w:p>
    <w:p>
      <w:r>
        <w:rPr>
          <w:rFonts w:ascii="等线(中文正文)" w:hAnsi="等线(中文正文)" w:cs="等线(中文正文)" w:eastAsia="等线(中文正文)"/>
          <w:b w:val="false"/>
          <w:i w:val="false"/>
          <w:sz w:val="20"/>
        </w:rPr>
        <w:t/>
      </w:r>
    </w:p>
    <w:p>
      <w:pPr>
        <w:pStyle w:val="ab"/>
      </w:pPr>
      <w:r>
        <w:t>发言人1 问：中东的需求受到抑制的主要原因是什么？</w:t>
      </w:r>
    </w:p>
    <w:p>
      <w:r>
        <w:rPr>
          <w:rFonts w:ascii="等线(中文正文)" w:hAnsi="等线(中文正文)" w:cs="等线(中文正文)" w:eastAsia="等线(中文正文)"/>
          <w:b w:val="false"/>
          <w:i w:val="false"/>
          <w:sz w:val="20"/>
        </w:rPr>
        <w:t>发言人1 答：中东的需求受到抑制主要是因为航运不畅，即使需求存在，也无法有效运输出去，这在短期内对需求产生负面影响。不过，一旦地缘政治危机解除、通行恢复，抑制因素消除后，需求可能会出现快速反弹。</w:t>
      </w:r>
    </w:p>
    <w:p>
      <w:r>
        <w:rPr>
          <w:rFonts w:ascii="等线(中文正文)" w:hAnsi="等线(中文正文)" w:cs="等线(中文正文)" w:eastAsia="等线(中文正文)"/>
          <w:b w:val="false"/>
          <w:i w:val="false"/>
          <w:sz w:val="20"/>
        </w:rPr>
        <w:t/>
      </w:r>
    </w:p>
    <w:p>
      <w:pPr>
        <w:pStyle w:val="ab"/>
      </w:pPr>
      <w:r>
        <w:t>发言人1 问：新能源轻客在欧洲市场的出口情况如何？目前欧洲市场对新能源轻客的需求情况如何？</w:t>
      </w:r>
    </w:p>
    <w:p>
      <w:r>
        <w:rPr>
          <w:rFonts w:ascii="等线(中文正文)" w:hAnsi="等线(中文正文)" w:cs="等线(中文正文)" w:eastAsia="等线(中文正文)"/>
          <w:b w:val="false"/>
          <w:i w:val="false"/>
          <w:sz w:val="20"/>
        </w:rPr>
        <w:t>发言人1 答：目前，欧洲市场对新能源轻客的需求正在增长，尤其是电动车。过去几年中，上汽大通等企业已大批量进入欧洲市场，并取得了一定的销售成绩。由于欧洲城市配送场景适合电动车运作，基础设施较为完善，且各国政府对新能源轻型商用车（万科）支持力度较大，因此中国电动汽车在欧洲市场的竞争力较强。目前，由于油价上涨超过30%，欧洲市场对新能源轻客的需求迫切提升，包括重卡和新能源轻客在内的车队都表现出明显的需求增长。然而，由于基础设施尚未完全跟上，重卡的供应和需求相比新能源轻客会更少一些。不过，罐车等车型因基础设施相对完备，供给较多，中国供应商正与欧洲合作伙伴积极合作，抢占市场。</w:t>
      </w:r>
    </w:p>
    <w:p>
      <w:r>
        <w:rPr>
          <w:rFonts w:ascii="等线(中文正文)" w:hAnsi="等线(中文正文)" w:cs="等线(中文正文)" w:eastAsia="等线(中文正文)"/>
          <w:b w:val="false"/>
          <w:i w:val="false"/>
          <w:sz w:val="20"/>
        </w:rPr>
        <w:t/>
      </w:r>
    </w:p>
    <w:p>
      <w:pPr>
        <w:pStyle w:val="ab"/>
      </w:pPr>
      <w:r>
        <w:t>发言人1 问：中国电动汽车为何在欧洲市场的表现优于本土供应商？</w:t>
      </w:r>
    </w:p>
    <w:p>
      <w:r>
        <w:rPr>
          <w:rFonts w:ascii="等线(中文正文)" w:hAnsi="等线(中文正文)" w:cs="等线(中文正文)" w:eastAsia="等线(中文正文)"/>
          <w:b w:val="false"/>
          <w:i w:val="false"/>
          <w:sz w:val="20"/>
        </w:rPr>
        <w:t>发言人1 答：中国电动汽车在欧洲市场的表现优于本土供应商，原因在于中国电动汽车拥有性价比优势、迭代速度快以及产业链优势。此外，随着油价上涨和客户需求迫切度提高，预计未来几年中国电动汽车在欧洲市场的销量将加速增长。</w:t>
      </w:r>
    </w:p>
    <w:p>
      <w:r>
        <w:rPr>
          <w:rFonts w:ascii="等线(中文正文)" w:hAnsi="等线(中文正文)" w:cs="等线(中文正文)" w:eastAsia="等线(中文正文)"/>
          <w:b w:val="false"/>
          <w:i w:val="false"/>
          <w:sz w:val="20"/>
        </w:rPr>
        <w:t/>
      </w:r>
    </w:p>
    <w:p>
      <w:pPr>
        <w:pStyle w:val="ab"/>
      </w:pPr>
      <w:r>
        <w:t>发言人1 问：新能源轻客在欧洲市场的价格与本土供应商相比如何？</w:t>
      </w:r>
    </w:p>
    <w:p>
      <w:r>
        <w:rPr>
          <w:rFonts w:ascii="等线(中文正文)" w:hAnsi="等线(中文正文)" w:cs="等线(中文正文)" w:eastAsia="等线(中文正文)"/>
          <w:b w:val="false"/>
          <w:i w:val="false"/>
          <w:sz w:val="20"/>
        </w:rPr>
        <w:t>发言人1 答：中国新能源轻客在欧洲市场的价格普遍比欧洲本土供应商便宜10%到20%，这为中国新能源轻客提供了较强的价格竞争优势。尽管欧洲市场对于车辆认证体系和零部件供应标准较高，使得整体成本相较于国内要高一些，但相比欧洲本土产品仍具有经济性优势。</w:t>
      </w:r>
    </w:p>
    <w:p>
      <w:r>
        <w:rPr>
          <w:rFonts w:ascii="等线(中文正文)" w:hAnsi="等线(中文正文)" w:cs="等线(中文正文)" w:eastAsia="等线(中文正文)"/>
          <w:b w:val="false"/>
          <w:i w:val="false"/>
          <w:sz w:val="20"/>
        </w:rPr>
        <w:t/>
      </w:r>
    </w:p>
    <w:p>
      <w:pPr>
        <w:pStyle w:val="ab"/>
      </w:pPr>
      <w:r>
        <w:t>发言人1 问：当地用户对欧洲品牌的接受度如何？目前中国品牌在欧洲市场的表现如何？</w:t>
      </w:r>
    </w:p>
    <w:p>
      <w:r>
        <w:rPr>
          <w:rFonts w:ascii="等线(中文正文)" w:hAnsi="等线(中文正文)" w:cs="等线(中文正文)" w:eastAsia="等线(中文正文)"/>
          <w:b w:val="false"/>
          <w:i w:val="false"/>
          <w:sz w:val="20"/>
        </w:rPr>
        <w:t>发言人1 答：当地用户比较认可欧洲品牌，因为欧洲品牌拥有发动机、变速箱和完整的传动链，而对国产车发动机的优势认可度较低。但在电动车领域，中国品牌相对更受欢迎，目前年销量在一万到两万台左右，相较于欧洲市场的大几万台电动汽车，仍处于起步和加速阶段。目前中国品牌在欧洲市场的表现有一定压力，但随着不断有新的中国品牌加入，市场份额有望快速上升。中国品牌在价格、产业链成熟度等方面具有优势，但在服务体系建立和完善、客户认可度等方面存在不足，但迭代速度较快。</w:t>
      </w:r>
    </w:p>
    <w:p>
      <w:r>
        <w:rPr>
          <w:rFonts w:ascii="等线(中文正文)" w:hAnsi="等线(中文正文)" w:cs="等线(中文正文)" w:eastAsia="等线(中文正文)"/>
          <w:b w:val="false"/>
          <w:i w:val="false"/>
          <w:sz w:val="20"/>
        </w:rPr>
        <w:t/>
      </w:r>
    </w:p>
    <w:p>
      <w:pPr>
        <w:pStyle w:val="ab"/>
      </w:pPr>
      <w:r>
        <w:t>发言人1 问：欧洲市场主要的本土电动车厂商有哪些？</w:t>
      </w:r>
    </w:p>
    <w:p>
      <w:r>
        <w:rPr>
          <w:rFonts w:ascii="等线(中文正文)" w:hAnsi="等线(中文正文)" w:cs="等线(中文正文)" w:eastAsia="等线(中文正文)"/>
          <w:b w:val="false"/>
          <w:i w:val="false"/>
          <w:sz w:val="20"/>
        </w:rPr>
        <w:t>发言人1 答：欧洲市场主要的本土电动车厂商包括福特、奔驰、依维柯、雷诺和标致雪铁龙等六七家大型汽车制造商，它们提供了电动化车型，但价格较高且迭代速度较慢，产业链不够成熟，但本土作战的优势在客户认可度、市场成熟度和服务体系建设方面较强。</w:t>
      </w:r>
    </w:p>
    <w:p>
      <w:r>
        <w:rPr>
          <w:rFonts w:ascii="等线(中文正文)" w:hAnsi="等线(中文正文)" w:cs="等线(中文正文)" w:eastAsia="等线(中文正文)"/>
          <w:b w:val="false"/>
          <w:i w:val="false"/>
          <w:sz w:val="20"/>
        </w:rPr>
        <w:t/>
      </w:r>
    </w:p>
    <w:p>
      <w:pPr>
        <w:pStyle w:val="ab"/>
      </w:pPr>
      <w:r>
        <w:t>发言人1 问：中型和小型车辆在中国与欧洲市场的对应情况是怎样的？</w:t>
      </w:r>
    </w:p>
    <w:p>
      <w:r>
        <w:rPr>
          <w:rFonts w:ascii="等线(中文正文)" w:hAnsi="等线(中文正文)" w:cs="等线(中文正文)" w:eastAsia="等线(中文正文)"/>
          <w:b w:val="false"/>
          <w:i w:val="false"/>
          <w:sz w:val="20"/>
        </w:rPr>
        <w:t>发言人1 答：在中国市场，大通类车型可以对应欧洲市场的大van，而中型和小型车辆则对应关系不完全对等。欧洲市场的中型车辆通常与奔驰、福特等品牌的共平台车型类似，而中国的中型车辆主要是基于微客平台拉宽改造而来，车身宽度较大，欧洲没有类似的车型。欧洲市场的小型车辆多为厢式货车或轿车形态，具有一定的客运属性，而中国的微型车更多是用于城市配送和物流运输。</w:t>
      </w:r>
    </w:p>
    <w:p>
      <w:r>
        <w:rPr>
          <w:rFonts w:ascii="等线(中文正文)" w:hAnsi="等线(中文正文)" w:cs="等线(中文正文)" w:eastAsia="等线(中文正文)"/>
          <w:b w:val="false"/>
          <w:i w:val="false"/>
          <w:sz w:val="20"/>
        </w:rPr>
        <w:t/>
      </w:r>
    </w:p>
    <w:p>
      <w:pPr>
        <w:pStyle w:val="ab"/>
      </w:pPr>
      <w:r>
        <w:t>发言人1 问：欧洲市场对轻型商用车的要求为何较高？</w:t>
      </w:r>
    </w:p>
    <w:p>
      <w:r>
        <w:rPr>
          <w:rFonts w:ascii="等线(中文正文)" w:hAnsi="等线(中文正文)" w:cs="等线(中文正文)" w:eastAsia="等线(中文正文)"/>
          <w:b w:val="false"/>
          <w:i w:val="false"/>
          <w:sz w:val="20"/>
        </w:rPr>
        <w:t>发言人1 答：欧洲市场对轻型商用车的要求高是因为经济发展水平不同，欧洲消费者对车辆改装度要求高，如冷藏车、救护车、通信车等专业改装车型较多，单车价值较高，从而带来了较高的利润率。相比之下，中国的轻型商用车更多以通用物流为主，改装程度较低。</w:t>
      </w:r>
    </w:p>
    <w:p>
      <w:r>
        <w:rPr>
          <w:rFonts w:ascii="等线(中文正文)" w:hAnsi="等线(中文正文)" w:cs="等线(中文正文)" w:eastAsia="等线(中文正文)"/>
          <w:b w:val="false"/>
          <w:i w:val="false"/>
          <w:sz w:val="20"/>
        </w:rPr>
        <w:t/>
      </w:r>
    </w:p>
    <w:p>
      <w:pPr>
        <w:pStyle w:val="ab"/>
      </w:pPr>
      <w:r>
        <w:t>发言人1 问：去东南亚市场是否需要像去欧洲一样做大量改造？</w:t>
      </w:r>
    </w:p>
    <w:p>
      <w:r>
        <w:rPr>
          <w:rFonts w:ascii="等线(中文正文)" w:hAnsi="等线(中文正文)" w:cs="等线(中文正文)" w:eastAsia="等线(中文正文)"/>
          <w:b w:val="false"/>
          <w:i w:val="false"/>
          <w:sz w:val="20"/>
        </w:rPr>
        <w:t>发言人1 答：与欧洲相比，东南亚市场的认证过程相对简单快捷，因此国内的轻型商用车可以直接销售。东南亚市场主要需求包括电动微卡、电动轻卡、电动中型和小型车，其中改造车辆较多，而随着社会分工细化和技术进步，未来专业物流车和定制客运车型的销量将会上升。</w:t>
      </w:r>
    </w:p>
    <w:p>
      <w:r>
        <w:rPr>
          <w:rFonts w:ascii="等线(中文正文)" w:hAnsi="等线(中文正文)" w:cs="等线(中文正文)" w:eastAsia="等线(中文正文)"/>
          <w:b w:val="false"/>
          <w:i w:val="false"/>
          <w:sz w:val="20"/>
        </w:rPr>
        <w:t/>
      </w:r>
    </w:p>
    <w:p>
      <w:pPr>
        <w:pStyle w:val="ab"/>
      </w:pPr>
      <w:r>
        <w:t>发言人1 问：欧洲市场中新能源汽车的ASP差异大概是什么？</w:t>
      </w:r>
    </w:p>
    <w:p>
      <w:r>
        <w:rPr>
          <w:rFonts w:ascii="等线(中文正文)" w:hAnsi="等线(中文正文)" w:cs="等线(中文正文)" w:eastAsia="等线(中文正文)"/>
          <w:b w:val="false"/>
          <w:i w:val="false"/>
          <w:sz w:val="20"/>
        </w:rPr>
        <w:t>发言人1 答：欧洲市场中，本土厂商的新能源汽车价格大约在七八十万，比油车贵一倍。大众品牌新能源汽车的大、中、小规模车型的ASP差异为大腕（可能是大型车）价格较高，中型车价格约为大型车价格的3分之2，小型车价格再约减去中型车价格的3分之2。其中，大型车的价格区间在七八十万左右。</w:t>
      </w:r>
    </w:p>
    <w:p>
      <w:r>
        <w:rPr>
          <w:rFonts w:ascii="等线(中文正文)" w:hAnsi="等线(中文正文)" w:cs="等线(中文正文)" w:eastAsia="等线(中文正文)"/>
          <w:b w:val="false"/>
          <w:i w:val="false"/>
          <w:sz w:val="20"/>
        </w:rPr>
        <w:t/>
      </w:r>
    </w:p>
    <w:p>
      <w:pPr>
        <w:pStyle w:val="ab"/>
      </w:pPr>
      <w:r>
        <w:t>发言人1 问：东南亚市场中国品牌新能源汽车的年销量规模是多少？</w:t>
      </w:r>
    </w:p>
    <w:p>
      <w:r>
        <w:rPr>
          <w:rFonts w:ascii="等线(中文正文)" w:hAnsi="等线(中文正文)" w:cs="等线(中文正文)" w:eastAsia="等线(中文正文)"/>
          <w:b w:val="false"/>
          <w:i w:val="false"/>
          <w:sz w:val="20"/>
        </w:rPr>
        <w:t>发言人1 答：东南亚市场的中国品牌新能源汽车一年的销量规模暂时还未统计出具体数据，目前手头数据较杂乱，需要进一步查找并整理。</w:t>
      </w:r>
    </w:p>
    <w:p>
      <w:r>
        <w:rPr>
          <w:rFonts w:ascii="等线(中文正文)" w:hAnsi="等线(中文正文)" w:cs="等线(中文正文)" w:eastAsia="等线(中文正文)"/>
          <w:b w:val="false"/>
          <w:i w:val="false"/>
          <w:sz w:val="20"/>
        </w:rPr>
        <w:t/>
      </w:r>
    </w:p>
    <w:p>
      <w:pPr>
        <w:pStyle w:val="ab"/>
      </w:pPr>
      <w:r>
        <w:t>发言人1 问：中国品牌新能源汽车出口情况如何？主要是油车还是电动车？东南亚市场中国品牌新能源汽车是否有竞争对手？</w:t>
      </w:r>
    </w:p>
    <w:p>
      <w:r>
        <w:rPr>
          <w:rFonts w:ascii="等线(中文正文)" w:hAnsi="等线(中文正文)" w:cs="等线(中文正文)" w:eastAsia="等线(中文正文)"/>
          <w:b w:val="false"/>
          <w:i w:val="false"/>
          <w:sz w:val="20"/>
        </w:rPr>
        <w:t>发言人1 答：中国品牌新能源汽车出口大约十几万台，其中油车占比较大，主要是因为油车需求仍然是主流，但电动化速度在加快。同时，中国品牌新能源汽车出口到东南亚和欧洲等地的需求有增速，且随着电动化速度的提升，预计销量会翻倍式增长。东南亚市场中，中国品牌新能源汽车没有太多竞争对手，尤其是当切换到电车赛道时，很多日韩系车企如丰田、起亚等难以与之抗衡，市场基本属于中国品牌自己竞争。</w:t>
      </w:r>
    </w:p>
    <w:p>
      <w:r>
        <w:rPr>
          <w:rFonts w:ascii="等线(中文正文)" w:hAnsi="等线(中文正文)" w:cs="等线(中文正文)" w:eastAsia="等线(中文正文)"/>
          <w:b w:val="false"/>
          <w:i w:val="false"/>
          <w:sz w:val="20"/>
        </w:rPr>
        <w:t/>
      </w:r>
    </w:p>
    <w:p>
      <w:pPr>
        <w:pStyle w:val="ab"/>
      </w:pPr>
      <w:r>
        <w:t>发言人1 问：东南亚地区新能源汽车的单车售价大概是多少？</w:t>
      </w:r>
    </w:p>
    <w:p>
      <w:r>
        <w:rPr>
          <w:rFonts w:ascii="等线(中文正文)" w:hAnsi="等线(中文正文)" w:cs="等线(中文正文)" w:eastAsia="等线(中文正文)"/>
          <w:b w:val="false"/>
          <w:i w:val="false"/>
          <w:sz w:val="20"/>
        </w:rPr>
        <w:t>发言人1 答：在东南亚地区，若以每台车计，油车的单车售价大约十几万块钱，而电车价格会翻一番，大概在22万至30万块钱左右。</w:t>
      </w:r>
    </w:p>
    <w:p>
      <w:r>
        <w:rPr>
          <w:rFonts w:ascii="等线(中文正文)" w:hAnsi="等线(中文正文)" w:cs="等线(中文正文)" w:eastAsia="等线(中文正文)"/>
          <w:b w:val="false"/>
          <w:i w:val="false"/>
          <w:sz w:val="20"/>
        </w:rPr>
        <w:t/>
      </w:r>
    </w:p>
    <w:p>
      <w:pPr>
        <w:pStyle w:val="ab"/>
      </w:pPr>
      <w:r>
        <w:t>发言人1 问：对于半挂车出口市场格局及其发展空间有何了解？</w:t>
      </w:r>
    </w:p>
    <w:p>
      <w:r>
        <w:rPr>
          <w:rFonts w:ascii="等线(中文正文)" w:hAnsi="等线(中文正文)" w:cs="等线(中文正文)" w:eastAsia="等线(中文正文)"/>
          <w:b w:val="false"/>
          <w:i w:val="false"/>
          <w:sz w:val="20"/>
        </w:rPr>
        <w:t>发言人1 答：半挂车出口占中国半挂车市场的半数，但海外出口的关注度相对较低，因为其销量相对稳定且生命周期较长。目前，国内已出现电动半挂车的新技术应用，未来可能会寻找机会将这些技术出口至海外市场，特别是在无动力车身的半挂车销售方面，东极地区可能拥有更多经验和数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