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老板电器 260429_原文</w:t>
      </w:r>
    </w:p>
    <w:p>
      <w:pPr>
        <w:jc w:val="center"/>
      </w:pPr>
      <w:r>
        <w:rPr>
          <w:rFonts w:ascii="等线(中文正文)" w:hAnsi="等线(中文正文)" w:cs="等线(中文正文)" w:eastAsia="等线(中文正文)"/>
          <w:b w:val="false"/>
          <w:i w:val="false"/>
          <w:sz w:val="20"/>
        </w:rPr>
        <w:t>2026年05月05日 23:04</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王军的，欢迎大家进入2007 8020年报，也还有一季报的运营项目开发会。今天和微信组织会议，还有我们的周顺，是第一时间邀请了工作为您来做这个。然后今天出席的领导和各位公司的董事旺说，王勇工作张总经销五公布的这个营销的工作合作，感谢各位领导今天的一个时间可能就成功了。肯定是要通过阿里云的经营做一些相关的经营，或者说能不能够，我们也是要问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00:27</w:t>
      </w:r>
    </w:p>
    <w:p>
      <w:r>
        <w:rPr>
          <w:rFonts w:ascii="等线(中文正文)" w:hAnsi="等线(中文正文)" w:cs="等线(中文正文)" w:eastAsia="等线(中文正文)"/>
          <w:b w:val="false"/>
          <w:i w:val="false"/>
          <w:sz w:val="20"/>
        </w:rPr>
        <w:t>首先有请公司领导，有请王总简单的这个海报的代数，我们进入到交流环节。感谢大长，感谢收看各位投资者，大家上午好啊。昨天晚间我们还是如期推进了我们20年度的这个年报，可能20年季度的这个季报总体来看，应该说在目前的这样的一个大环境下，总体我们还是保持一个业绩的一个稳定。因为大家知道20年的全年，包括21年的一季度，总体来讲我们这个行业还是承受了比较大的压力。一方面就是摇摆，就是20年逐渐的一个退出，可能对整个行业都带来了一个比较大的影响。特别是这个国企退出以后，这个企业部门的这一块，尤其是在电商这个渠道，对企业经营是带着比较大的扰动。第二个来讲，整个行业目前来看已经基本全面进入到成熟市场，跟新款的这个样子整体来看都是很明显的一个现在前景的每年大幅度的一个下降之后的增量就增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01:33</w:t>
      </w:r>
    </w:p>
    <w:p>
      <w:r>
        <w:rPr>
          <w:rFonts w:ascii="等线(中文正文)" w:hAnsi="等线(中文正文)" w:cs="等线(中文正文)" w:eastAsia="等线(中文正文)"/>
          <w:b w:val="false"/>
          <w:i w:val="false"/>
          <w:sz w:val="20"/>
        </w:rPr>
        <w:t>当然我们也要采取很多的这些努力，能够希望能够降低新盘量下降对我们带来的影响，大家看到的工作渠道的下降，我们现在也很努力去问这个橱柜的补位，为了这个是要来弥补，或者说能够延缓这个波动起到一个下滑。但是总体我们就回到我们杨书记的那这个情况来看，25年我们大概营业收入下滑了9.78%，净利我们下滑了20.38%，客户以后大概是20.05，那么总体来讲，今年的这个值或者说我们的营业质量还是不错，相当这个现金流，今年的现金流我们大概只有16个亿，相比前年略微下降3.76。跟大家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02:25</w:t>
      </w:r>
    </w:p>
    <w:p>
      <w:r>
        <w:rPr>
          <w:rFonts w:ascii="等线(中文正文)" w:hAnsi="等线(中文正文)" w:cs="等线(中文正文)" w:eastAsia="等线(中文正文)"/>
          <w:b w:val="false"/>
          <w:i w:val="false"/>
          <w:sz w:val="20"/>
        </w:rPr>
        <w:t>讲一下我们到去年年底，可能因为大家都很关心，我们这个购物渠道的一个情况。我们单位制度之前在会议上面进行加工工作了，所以现在就补充一下四季度和全年的一个情况。但是我们主要是跟三大渠道，零售电商公司，从去年业绩部分，从当月季度情况来看，全年四季度比高基数。大家知道前年四季度的这个公司刚开始了，所以各个渠道都是下滑的，那么零售渠道在去年四季度没整个同比下滑了34%，电商的下滑了1.88，功能渠道下滑了60%，这是四点。那么全年的定的全年总体，我们零售渠道大概全年的是下滑了5.5%，增长率是降了5%，那工业渠道下滑大概35%，这个也是全年的一个数据，所以这个总体大概是我们下滑9.78%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03:20</w:t>
      </w:r>
    </w:p>
    <w:p>
      <w:r>
        <w:rPr>
          <w:rFonts w:ascii="等线(中文正文)" w:hAnsi="等线(中文正文)" w:cs="等线(中文正文)" w:eastAsia="等线(中文正文)"/>
          <w:b w:val="false"/>
          <w:i w:val="false"/>
          <w:sz w:val="20"/>
        </w:rPr>
        <w:t>海外的因为有基数的问题，整个全年的技术能力增长了增长12%，那全年是增长百分之四五十，因为它阻碍基数比较小的原因，那总体来看，我们基本账户具体来看就是整个这个行业目前的大幅度，以及同行业大家整体的一个较下来，整体的情况也差不多。第二个我们来看看边基本一次性一次性总体来看，我们这个行业的环境跟去年的下半年的变化很大，没有什么特别大的变化。然后随着这个整体的逐渐退出以后，各个渠道进行验收保存没有新的充分的差异。对于我们来讲一个好的一个现象就是我们的电商渠道，总体我们电商渠道没进度的。在商城的去年国主这个制度的影响因素之后，一季度我们保持了一个增长，那么一季度我们运营渠道也增长了13%，然后零售渠道也是下滑了大概12%了，我们今年时段的技术下滑下滑了23%，大概就是这个情况。然后再给大家补充一个数据，就是我们的去年年末了，就是三大渠道，各个渠道销售收入的占比。到去年年末年度前0 48，电商的概率是30%，工程的也大概在4.54.5左右。这两个单位渠道的因为这两年增长和下降幅度的不同，这个渠道的变化就已经差已经是很大，所以现在的渠道的基本也是会到100万了。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04:52</w:t>
      </w:r>
    </w:p>
    <w:p>
      <w:r>
        <w:rPr>
          <w:rFonts w:ascii="等线(中文正文)" w:hAnsi="等线(中文正文)" w:cs="等线(中文正文)" w:eastAsia="等线(中文正文)"/>
          <w:b w:val="false"/>
          <w:i w:val="false"/>
          <w:sz w:val="20"/>
        </w:rPr>
        <w:t>我们工作起来之前的大概的这个情况，基本上是工程原因，这样的话都在电信网个人是这个方面去走。一季度的总体来看，我们觉得行业的整体情况消除了然后不能也不会有具体的状态，还是回头稳定走出这个竞争的百分之，看企业自身的这个竞争实力，我觉得这个是个坏事。总体来看这个行业还是最终还在定这个趋势。对，现在这个行业，可能目前来讲存在博弈，正在处理。但是总体来讲，对于我们店的这个大企业的行龙头企业来讲，肯定是会更为明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05:30</w:t>
      </w:r>
    </w:p>
    <w:p>
      <w:r>
        <w:rPr>
          <w:rFonts w:ascii="等线(中文正文)" w:hAnsi="等线(中文正文)" w:cs="等线(中文正文)" w:eastAsia="等线(中文正文)"/>
          <w:b w:val="false"/>
          <w:i w:val="false"/>
          <w:sz w:val="20"/>
        </w:rPr>
        <w:t>这两年大家也都看到，有两年的大幅下跌。集成灶的品基本上已经没有补充品类，但总体的量已经比较小了，相信它会存在。但是后面的总体的量，可能就是这两个对一个行业一个品类上面，可能是一个比较重大的一个变化。另外一个，我们也还是大家看到理解，就是说我们对投资者，我们还是大家也看到我们今年的可能在东盟的这个层面，可能也跟去年保持了一致。而且通过这个中周期的对应的，所以我相信这一点我们大家应该也都能关注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06:08</w:t>
      </w:r>
    </w:p>
    <w:p>
      <w:r>
        <w:rPr>
          <w:rFonts w:ascii="等线(中文正文)" w:hAnsi="等线(中文正文)" w:cs="等线(中文正文)" w:eastAsia="等线(中文正文)"/>
          <w:b w:val="false"/>
          <w:i w:val="false"/>
          <w:sz w:val="20"/>
        </w:rPr>
        <w:t>好吧，大哥我们简单的介绍更多好吧？看看大家问的问题，我们回答了。好的，感谢网友大家好。如需提问电话端的参会者，其中攻击战略新数据专用数字一打印中的消费者，也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06:31</w:t>
      </w:r>
    </w:p>
    <w:p>
      <w:r>
        <w:rPr>
          <w:rFonts w:ascii="等线(中文正文)" w:hAnsi="等线(中文正文)" w:cs="等线(中文正文)" w:eastAsia="等线(中文正文)"/>
          <w:b w:val="false"/>
          <w:i w:val="false"/>
          <w:sz w:val="20"/>
        </w:rPr>
        <w:t>大家好，我是提问电话端的通过者，提供冠军重病新促进创意数字一网络端的参会者。您可以在直播间互动区域内文字提问，或点击旁边的举手按钮进行语音提问。是谁的？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06:45</w:t>
      </w:r>
    </w:p>
    <w:p>
      <w:r>
        <w:rPr>
          <w:rFonts w:ascii="等线(中文正文)" w:hAnsi="等线(中文正文)" w:cs="等线(中文正文)" w:eastAsia="等线(中文正文)"/>
          <w:b w:val="false"/>
          <w:i w:val="false"/>
          <w:sz w:val="20"/>
        </w:rPr>
        <w:t>好的，各位工作的所有相声小二，我这边请教各位管理层几个问题。主要是供应商的层面，就是财务工作渠道会提问的。然后首先讨论一下这个，我相信大家也看到整个毛利的一个情况，也是第一度提升还比较明显，1.88的百分点。然后在去年初四的话，实际上容易有一个短期的波动。然后至少前面上不是有我们这两个季度的一个是下滑，一个是明显的提升。这个背后的主要一个因素什么？然后另外就是我们盈利的这个因素，是就是我现在盈利能力的研判这个方向在做展示，是奖励不奖励，这是第一个小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07:24</w:t>
      </w:r>
    </w:p>
    <w:p>
      <w:r>
        <w:rPr>
          <w:rFonts w:ascii="等线(中文正文)" w:hAnsi="等线(中文正文)" w:cs="等线(中文正文)" w:eastAsia="等线(中文正文)"/>
          <w:b w:val="false"/>
          <w:i w:val="false"/>
          <w:sz w:val="20"/>
        </w:rPr>
        <w:t>第一季度的毛俐俐的主要影响我们电商的销售。跟去年同比来说，在在其中它相对毛利的跟其他渠道什么有划分的，原材料的影响其实一季度影响不大，因为总之我们是有一个滞后的效，然后我们整个产品的是加权平均。另外一个，第一，去年四季度，由于整个毛利下降的主要的原因，还是整个行业竞争家具基本上电商都采用一个自主的形式，所以说这个影响力还是很大。去年复古，特别是几个大的渠道的力度，包括同行业的总统的状况现象，全部就是现在对，谢谢，主要这方面的影响，谢谢。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08:03</w:t>
      </w:r>
    </w:p>
    <w:p>
      <w:r>
        <w:rPr>
          <w:rFonts w:ascii="等线(中文正文)" w:hAnsi="等线(中文正文)" w:cs="等线(中文正文)" w:eastAsia="等线(中文正文)"/>
          <w:b w:val="false"/>
          <w:i w:val="false"/>
          <w:sz w:val="20"/>
        </w:rPr>
        <w:t>那后面的话因为刚你也解释了，就是去年秋季的很多竞争有一个有什么差距，导致我们能力有什么。那后面的话能力的这个呃重庆，包括人均的这个影响支撑的毛利的一个情况。在具体的进度判断你的这个维修可能性怎么样的。二季度可能有可能稍微有一点影响，但是总体还是比较稳定的，20度应该没有五个。明白，然后那个对，然后然后你接着问我们第二个问题，就是就从咱们公司中，我们现在去年我恢复前其实都还是有所下滑的。但是我们的成立业务其实去年的这个贡献的还是比较大的。然后刚才王总也解释过，就是确实去年这个重新业务的增长还是比较明显的。后面的话其实我们也比较比较比较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08:48</w:t>
      </w:r>
    </w:p>
    <w:p>
      <w:r>
        <w:rPr>
          <w:rFonts w:ascii="等线(中文正文)" w:hAnsi="等线(中文正文)" w:cs="等线(中文正文)" w:eastAsia="等线(中文正文)"/>
          <w:b w:val="false"/>
          <w:i w:val="false"/>
          <w:sz w:val="20"/>
        </w:rPr>
        <w:t>第一个就是储备后面的这个波段的一个趋势，然后大概讲的一个判断一个方面就是除了收货之外，我们过去几年也不断的从这个基本能力也有这个品类。确实在去年因为整个空间能力，包括这个规模的一个节奏的影响，我们去年肯定是短期成功。在的话MA的这个洗碗机，正常运营的这个信息准备，我们公司就是如何看待他们这个潜力，这个当中有未来的有需求第二个年轻人这个是什么方面的答疑。你好，欢迎子贵。对，同学网友介绍一下。我们通过工作端来做来推动在橱柜在接下来几年那个时间里边，橱柜业务应该每年都是一个增长的态势，应该是可以肯定的。起码两个人之内，我们会把这个业务主我先吃饭去。因为我们在深圳里面储备大纲设计还有半分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09:50</w:t>
      </w:r>
    </w:p>
    <w:p>
      <w:r>
        <w:rPr>
          <w:rFonts w:ascii="等线(中文正文)" w:hAnsi="等线(中文正文)" w:cs="等线(中文正文)" w:eastAsia="等线(中文正文)"/>
          <w:b w:val="false"/>
          <w:i w:val="false"/>
          <w:sz w:val="20"/>
        </w:rPr>
        <w:t>第二个问题，关于市场品类，一体机、洗碗机，包括热气和净水器这四个种类。我们设定的目标今年都是要在城市什么的，我们现在这个目标都是跟天气都是保持增长。那么行业当中组织的希望这个市场增长，所以说是通过我们的努力，这两个品类也整个我们也会追跟上市场的这个步伐，或者说市场增长速度有关系。那么热水和净水我们在需要的时间段内，应该是开发产品，去去和该行业内的的一些高端总裁，当然要查一些用户，然后我们编造和配套。然后总总体总体上这四个品类在接下来几年时间内都是一个增长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10:43</w:t>
      </w:r>
    </w:p>
    <w:p>
      <w:r>
        <w:rPr>
          <w:rFonts w:ascii="等线(中文正文)" w:hAnsi="等线(中文正文)" w:cs="等线(中文正文)" w:eastAsia="等线(中文正文)"/>
          <w:b w:val="false"/>
          <w:i w:val="false"/>
          <w:sz w:val="20"/>
        </w:rPr>
        <w:t>好，谢谢。明白。那我问一下我们大概应用的情况，就是一些新增水量，包括刚才我们介绍的盆洗精、洗碗精、净水和热水情况。目前看到的情况怎么样的，然后包括产品品类，这种都匹配的一个情况，能够帮我们介绍一下吗？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11:00</w:t>
      </w:r>
    </w:p>
    <w:p>
      <w:r>
        <w:rPr>
          <w:rFonts w:ascii="等线(中文正文)" w:hAnsi="等线(中文正文)" w:cs="等线(中文正文)" w:eastAsia="等线(中文正文)"/>
          <w:b w:val="false"/>
          <w:i w:val="false"/>
          <w:sz w:val="20"/>
        </w:rPr>
        <w:t>机器部，刚才我说到的这些橱柜、一体机算机这些品类，一直都基本上按照年底计划去走，就是我刚才说的那种态度。那么烟机的道具速度是比较平价的，分析的全家都刚才特别张总提到了我们的运营规模进一步的改善，我们线上也做了一些价格的调整，就是短期对于量是受影响的那我们整体的主要定位高端定位都比较可以去夯实。第二个就是更随着利润的可以去改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11:40</w:t>
      </w:r>
    </w:p>
    <w:p>
      <w:r>
        <w:rPr>
          <w:rFonts w:ascii="等线(中文正文)" w:hAnsi="等线(中文正文)" w:cs="等线(中文正文)" w:eastAsia="等线(中文正文)"/>
          <w:b w:val="false"/>
          <w:i w:val="false"/>
          <w:sz w:val="20"/>
        </w:rPr>
        <w:t>然后我在最后一个小问题，这个也需要蚂蚁和你给我解答一下。我们实际上其实从今年的Q跟渠道来看的话，刚刚也介绍过了，我们电商渠道实际上实现了一个百分之收益13%左右的比较好的功能。但同时像线下的零售和公众渠道，从一个全家的这个阶段，然后你选择的中更新的简历，就是我们电商渠道今年的一个整体的策略取得了哪些认定的一些变化，然后实现了一个比较优质的这样一个增长。另外对于像线下零售，可能现在已经我理解，因为行业确实因为我去不跟你讲，可能会有些阶段性的单的，尤其就是去年可能同期的一个增速，我不算。所以对于零售，我们后面整个来看国内的直播的一个过程当中，出现一个快速的一个沟通稳定。我们这边我不知道公司这边后面那个打法和策略是怎么样的，这个还是我这边跟您帮助您解答一下，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12:38</w:t>
      </w:r>
    </w:p>
    <w:p>
      <w:r>
        <w:rPr>
          <w:rFonts w:ascii="等线(中文正文)" w:hAnsi="等线(中文正文)" w:cs="等线(中文正文)" w:eastAsia="等线(中文正文)"/>
          <w:b w:val="false"/>
          <w:i w:val="false"/>
          <w:sz w:val="20"/>
        </w:rPr>
        <w:t>我先说线上的，线上的业绩是啥原因买的。第一个原因是我们在第一季度要我们要考管理的，我们再来所以人整体上结构变化比较大，这是一个一个很重要的原因。第二个原因是工程类的系统，我们其他品类，包括人力这个种类的增长。第三个原因就是我们2025年的一季度，相对来讲算是低位，那我理解是24年年底的国股，然后到等到25年第一季度的前五，但时间太多，就是增长会比较高本身原因。那么关于接下来的，对接下来的做法打个比，可能线下来讲，一切下半年会会增加很大，因为去年的二季度我们同比增速大概在两个亿，就是我们内部单位沟通。这样相对来讲，今年二季度将对公司，我们现在基本上是他按照全年目标去治理，同时去看一下24年的上面没去，因为我们要24 1524年是今年最好上半年，跟24年上半年比，今年的下半年可能是五年下半年。这么做肯定会大家心态要好一些，因为这几年市场都是非常不稳定的。看同比看起来那就不像过去的几年，这种市场是可持续性的这这两个不清楚比较大，这个还是看长远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14:26</w:t>
      </w:r>
    </w:p>
    <w:p>
      <w:r>
        <w:rPr>
          <w:rFonts w:ascii="等线(中文正文)" w:hAnsi="等线(中文正文)" w:cs="等线(中文正文)" w:eastAsia="等线(中文正文)"/>
          <w:b w:val="false"/>
          <w:i w:val="false"/>
          <w:sz w:val="20"/>
        </w:rPr>
        <w:t>好，谢谢。好的，感谢周总。我们后面后台有基础相关的问。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14:32</w:t>
      </w:r>
    </w:p>
    <w:p>
      <w:r>
        <w:rPr>
          <w:rFonts w:ascii="等线(中文正文)" w:hAnsi="等线(中文正文)" w:cs="等线(中文正文)" w:eastAsia="等线(中文正文)"/>
          <w:b w:val="false"/>
          <w:i w:val="false"/>
          <w:sz w:val="20"/>
        </w:rPr>
        <w:t>大家好，此次请问尽快为您通过者提供冠军战略新数据障碍性的一找到他的消费者，您可以在直播间互动区域内文字提问或者是找密码，请小按钮进行语音提问，谢谢。大家好，感谢提问电话端的参会者主持人，欢迎接受的新创建相应数字一网络端的参会者，您可以在前方互动区域内文字提问，互动机旁边的举手按钮进行语音提问，谢谢。你看您的电话也是2994032999的对，客人名单号，我是中间大殿的同学，是张庆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15:08</w:t>
      </w:r>
    </w:p>
    <w:p>
      <w:r>
        <w:rPr>
          <w:rFonts w:ascii="等线(中文正文)" w:hAnsi="等线(中文正文)" w:cs="等线(中文正文)" w:eastAsia="等线(中文正文)"/>
          <w:b w:val="false"/>
          <w:i w:val="false"/>
          <w:sz w:val="20"/>
        </w:rPr>
        <w:t>然后这边有几个小问题想请教一下。第一个问题是想问一下，就是我们现在是2016年这个全年协议，因为其实二年的话，这个利润基数其实也比较低了。然后想听一下领导们现在学员的学历，比如说能不能给我们梳理一下今年整体的这战略打法。因为我感觉可能去年我们会比较强调线上尤其是性价比市场的这个份额力度。然后我想听一下今年我们整体的这块大概是什么？是我们从用户端来看，主要从用户端都能看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15:39</w:t>
      </w:r>
    </w:p>
    <w:p>
      <w:r>
        <w:rPr>
          <w:rFonts w:ascii="等线(中文正文)" w:hAnsi="等线(中文正文)" w:cs="等线(中文正文)" w:eastAsia="等线(中文正文)"/>
          <w:b w:val="false"/>
          <w:i w:val="false"/>
          <w:sz w:val="20"/>
        </w:rPr>
        <w:t>第一个第一第一个方面是整个的市场说法比较重，就是高端一度咱们相对于偏上一部K下一步就是两大市场，两大市场做了很多文件。就现在对于我们来讲，我们那有微信的时候，我们有双品牌的老板一个明细。你看现在工作还是可以的，我们明细的线下今年第一季度的工作也是可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16:06</w:t>
      </w:r>
    </w:p>
    <w:p>
      <w:r>
        <w:rPr>
          <w:rFonts w:ascii="等线(中文正文)" w:hAnsi="等线(中文正文)" w:cs="等线(中文正文)" w:eastAsia="等线(中文正文)"/>
          <w:b w:val="false"/>
          <w:i w:val="false"/>
          <w:sz w:val="20"/>
        </w:rPr>
        <w:t>我现在是老板上架，就是做高端市场，做一些高端用户，明细向下，这是不是就是第一个。第二个方面就什么？我们肯定有一方，可能问题是我们王总我们把省内分成两部分，第一部分是高速省内，一部分是陕西省内。那么高速省内烟机灶的比你这个气，这是钢铁品类品质品类洗碗机一体机，这是种子需求。在今年总体上你确定为主。老板的明细主要是当时他能做，品质让老板品牌去做的。第二位老板而言，就是所有品类纪念期的规定，通过争取高端用户里面的多品类消费，今天我们第一季度我们就打出了大河系IO那个大河系，韩州滨江一起，所以叫准备的关注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17:07</w:t>
      </w:r>
    </w:p>
    <w:p>
      <w:r>
        <w:rPr>
          <w:rFonts w:ascii="等线(中文正文)" w:hAnsi="等线(中文正文)" w:cs="等线(中文正文)" w:eastAsia="等线(中文正文)"/>
          <w:b w:val="false"/>
          <w:i w:val="false"/>
          <w:sz w:val="20"/>
        </w:rPr>
        <w:t>今年肯定是一个重头期，公司也进行了从去年开始起进行了一系列的改革。IPT的路程改革，IPMS无人的改革。就是为了整体的厨房电器内的各个品类的针对性的去办，通过品类扩张，关于从业部门，是关于我是我们集合了这么多过去沉淀下来这么多用户。所以我们通过去年的运作，基本上面我们运作了这种大面积的用的用户的活动，一般的用户都一场就是50人到100个人不止不等，我们花四人就会有将近六成订单。然后老公司的行动活动这对于我们整体销售也是错误的帮助的。大概我们从这个角度上这么看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18:02</w:t>
      </w:r>
    </w:p>
    <w:p>
      <w:r>
        <w:rPr>
          <w:rFonts w:ascii="等线(中文正文)" w:hAnsi="等线(中文正文)" w:cs="等线(中文正文)" w:eastAsia="等线(中文正文)"/>
          <w:b w:val="false"/>
          <w:i w:val="false"/>
          <w:sz w:val="20"/>
        </w:rPr>
        <w:t>如果从其他维度来看，今年我们对于线上的核心是比较大的。我们整个的组织调整，流程继续调整。整体上来看我们今年有利于老板线上的发展，谢谢。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18:20</w:t>
      </w:r>
    </w:p>
    <w:p>
      <w:r>
        <w:rPr>
          <w:rFonts w:ascii="等线(中文正文)" w:hAnsi="等线(中文正文)" w:cs="等线(中文正文)" w:eastAsia="等线(中文正文)"/>
          <w:b w:val="false"/>
          <w:i w:val="false"/>
          <w:sz w:val="20"/>
        </w:rPr>
        <w:t>好的，我们全年的经理，我再补充一下，我刚才给你详细介绍了我们的一些具体工作，我们该怎么样去做法，包括渠道包括，好，我是前年的，我们目标还是保证的，这个还是给他相对明确的一个目的。可能的确从毕竟我们我们现在利润下降，相对来讲可能二季度压力开会会比较大。因为去年的总体来继续要中，我们完成跟大家讲以后，希望全年的跟征信的这个力度体现的一个特点，前低后高。可能一季度下滑，可能二季度下跌还是会小，然后三季度应该上都不行，然后四季度回升，因为去年的数据就等于是跟技术稳定，好吧，大概就是这个情况，所以我们全部在前几天走进。好的，谢谢王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19:09</w:t>
      </w:r>
    </w:p>
    <w:p>
      <w:r>
        <w:rPr>
          <w:rFonts w:ascii="等线(中文正文)" w:hAnsi="等线(中文正文)" w:cs="等线(中文正文)" w:eastAsia="等线(中文正文)"/>
          <w:b w:val="false"/>
          <w:i w:val="false"/>
          <w:sz w:val="20"/>
        </w:rPr>
        <w:t>对然后我这边第二个小问题，这就是今年取消这个补贴之后，整体我们这边感受到了这个行业需求端的情况是怎样的。然后比如说我们20年一季度相比，去年的三季度、四季度，应该在季度这块已经是没有怎么做了。然后后续应该也是前面提到的这个有序竞争，回归这个正常经营是吧？是的，如果正常经营好的，对，然后订单的话问题的话，请教一下张总。就是我看你们21年四季度，就是单季度的话，这个虚拟点的损失还是有一亿多的。然后这个可能之前一年都是被冻结住了挺多的，这块能不能给我们要再讲一下这个情况。你好，我们设计部门主要的这个根据快速服务和2个公司有没有主要的一个变化的供给房。我们原有的政策是接近35%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20:00</w:t>
      </w:r>
    </w:p>
    <w:p>
      <w:r>
        <w:rPr>
          <w:rFonts w:ascii="等线(中文正文)" w:hAnsi="等线(中文正文)" w:cs="等线(中文正文)" w:eastAsia="等线(中文正文)"/>
          <w:b w:val="false"/>
          <w:i w:val="false"/>
          <w:sz w:val="20"/>
        </w:rPr>
        <w:t>在25年我们通过整个的增速，我们增加10%，那边的话是要增加6000万的一个信用政策，所以这个我还是出于谨慎性的一个考虑。虽然我们现在是出现这个价格的人，大概也在35左右，但是我们还考虑有些别的一些车位或者怎么样的情况，可能会有一些就是我们提到的出售。还有一个就是临近的一些客户，包括一些资金的一些客户。在我们会计师这个，就是我们处于主动去的，有些小客户基本上都是签了字的。在这块我们心里也会处理一下，有可能有些客户开开心心的，这个钱到时候会还会打过来，这个还是接下来是出于九月份的考虑。好的，明白，非常清楚。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20:41</w:t>
      </w:r>
    </w:p>
    <w:p>
      <w:r>
        <w:rPr>
          <w:rFonts w:ascii="等线(中文正文)" w:hAnsi="等线(中文正文)" w:cs="等线(中文正文)" w:eastAsia="等线(中文正文)"/>
          <w:b w:val="false"/>
          <w:i w:val="false"/>
          <w:sz w:val="20"/>
        </w:rPr>
        <w:t>然后这边还有最后一个问题提到的话，就是因为我们其实去年也和市场沟通过这个海外收并购的事情。然后张工我想问一下这块儿有没有什么能和我们跟进分享一下的，以及说这个时间点会是什么时候时间？这个的确市场大家可能也期待了很久，我们跟他们也说了16年了，那么在这上我们的确现在你们着急大家跟进。本来有一个人应该正常的话，原来是年定位的，之前我这边应该已经落地，那后来可能有一些不是有一些可能有一天我们有考虑到的因素。但是我们现在正在努力的在组织收入，所以我们相信接下来的两个月之内我们要让他看的结果，好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21:24</w:t>
      </w:r>
    </w:p>
    <w:p>
      <w:r>
        <w:rPr>
          <w:rFonts w:ascii="等线(中文正文)" w:hAnsi="等线(中文正文)" w:cs="等线(中文正文)" w:eastAsia="等线(中文正文)"/>
          <w:b w:val="false"/>
          <w:i w:val="false"/>
          <w:sz w:val="20"/>
        </w:rPr>
        <w:t>我们大家一旦是大家也可以放心的一点，就这个已经是成为我们接下来几年的一个重要的一个战略。我们一个重要部分就是我们可能并购作为我们一个重要的一个抓手。因为前几年的市场这个层面，就是大家都已经看得很清楚，国内市场基本进入这个存量市场安全，这个可能对我们增长要怎么讲呢？我们定位这一块，比如说一个重要的一个途径，所以这一点请大家再稍微等一等。好吧，我们就在一两天之内肯定会有大概一个结果的，好不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21:55</w:t>
      </w:r>
    </w:p>
    <w:p>
      <w:r>
        <w:rPr>
          <w:rFonts w:ascii="等线(中文正文)" w:hAnsi="等线(中文正文)" w:cs="等线(中文正文)" w:eastAsia="等线(中文正文)"/>
          <w:b w:val="false"/>
          <w:i w:val="false"/>
          <w:sz w:val="20"/>
        </w:rPr>
        <w:t>好的，谢谢三位领导，没有其他问题了，谢谢。下面有请到这个388731分钟这边提问。老板问下各位领导好，我是今天的丁磊，然后我有一个小问题请教一下。因为我看到金色数据也是说2025年卡通后还有空运他们限量，所以我工作还比较快的。我想首先想跟领导求证一下这样的一个可能中间的一个造型，然后的话链接共群岛可能会怎么去应对这样的一些竞争发生中的可能性不是很大，我们感觉到的这种竞争还非常的有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22:26</w:t>
      </w:r>
    </w:p>
    <w:p>
      <w:r>
        <w:rPr>
          <w:rFonts w:ascii="等线(中文正文)" w:hAnsi="等线(中文正文)" w:cs="等线(中文正文)" w:eastAsia="等线(中文正文)"/>
          <w:b w:val="false"/>
          <w:i w:val="false"/>
          <w:sz w:val="20"/>
        </w:rPr>
        <w:t>但是想从一个角度去看一下，怎么应对可能价格大的比较相当，或者说更高一点的这种品牌定位。因为过去我们肯定一直在聊，现在的品牌的竞争，或者说这种从下往上的一个竞争。可能现在的情况又有些不太一样了，只要是这样下去的，好那么具体的两个品牌，他们2025年这个情况，我们也在这个日常管理当中也会监控。这个速度就确实有一些有些增长。你说的，毕竟它的规模是非常小的，给他开一些专卖店做一些销售，就可以给你能看到的是啊，所以应对这个增长的问题，应对一个两个同价位段的品牌的竞争的问题，这个我们实际上是一直在思考，我也在思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23:19</w:t>
      </w:r>
    </w:p>
    <w:p>
      <w:r>
        <w:rPr>
          <w:rFonts w:ascii="等线(中文正文)" w:hAnsi="等线(中文正文)" w:cs="等线(中文正文)" w:eastAsia="等线(中文正文)"/>
          <w:b w:val="false"/>
          <w:i w:val="false"/>
          <w:sz w:val="20"/>
        </w:rPr>
        <w:t>从整个公司，这挺简单，差不多应该是第三年了，我们两个品牌在进行调整，从过去的这个系列，我们在转向朋友伙伴，然后整个的指标的调整，我们前面去整改价格路线，这也是为了去跟这个品牌做竞争。第二个就是这两年我们大面积的调整的这个产品，进行了还是3.0的改革，还是一个是2.0的改革。都是在做什么呢？都是在推大力的推进产品开发，新产品开发。就让我们这个产品能够通过在我们过去的开发本身就产好产品的基础上，开发出更好的满足大家用户需求的产品。还有可能重点我们在走走在用市场的前面，我们对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24:16</w:t>
      </w:r>
    </w:p>
    <w:p>
      <w:r>
        <w:rPr>
          <w:rFonts w:ascii="等线(中文正文)" w:hAnsi="等线(中文正文)" w:cs="等线(中文正文)" w:eastAsia="等线(中文正文)"/>
          <w:b w:val="false"/>
          <w:i w:val="false"/>
          <w:sz w:val="20"/>
        </w:rPr>
        <w:t>因为的研究是给大家要多很多一样的，所以我们洞察用户对于客户的需求，开发出多少的这个产品。第二个服务采访，我们对于关键是这个体改的阻力，然后对年轻人进行破坏，这个本身需要可能有交互上的服务。因为像一体机，我们需要上门教人家一体机功能。还有我们因为所有的服务体系都是我们自己内部的，我们不是，我们所有的服务是项目一起的，我们没有外包，所有的服务是你们的，所以我叫服务差异化制度。所以综合来讲，我们就三大差异化。第一个是品牌是文化差异化，第二个产品差异化，第三个服务差异化。通过这三个产业化来构建我们的向上的高端智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25:07</w:t>
      </w:r>
    </w:p>
    <w:p>
      <w:r>
        <w:rPr>
          <w:rFonts w:ascii="等线(中文正文)" w:hAnsi="等线(中文正文)" w:cs="等线(中文正文)" w:eastAsia="等线(中文正文)"/>
          <w:b w:val="false"/>
          <w:i w:val="false"/>
          <w:sz w:val="20"/>
        </w:rPr>
        <w:t>好，谢谢。好的，那我再追问一下，就是前面我们聊的那个的一个问题。就是您犹豫说跟我们自己的一个行业品牌建设有什么样的协同吗？反正这样就现在大家没有更多的信息可以跟大家分享，好吧？我觉得更多的也不合适，可能涉及到一些信息的问题好吧？因为落地了之后，大家我们可以做一些深入的探讨好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25:33</w:t>
      </w:r>
    </w:p>
    <w:p>
      <w:r>
        <w:rPr>
          <w:rFonts w:ascii="等线(中文正文)" w:hAnsi="等线(中文正文)" w:cs="等线(中文正文)" w:eastAsia="等线(中文正文)"/>
          <w:b w:val="false"/>
          <w:i w:val="false"/>
          <w:sz w:val="20"/>
        </w:rPr>
        <w:t>好的，谢谢，我没有其他问题了。我手机麻很麻烦，下雨一点，谢谢。好的，那没时间，他每天今天天津的风度解决气温。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25:45</w:t>
      </w:r>
    </w:p>
    <w:p>
      <w:r>
        <w:rPr>
          <w:rFonts w:ascii="等线(中文正文)" w:hAnsi="等线(中文正文)" w:cs="等线(中文正文)" w:eastAsia="等线(中文正文)"/>
          <w:b w:val="false"/>
          <w:i w:val="false"/>
          <w:sz w:val="20"/>
        </w:rPr>
        <w:t>领导好，能听到吗？是现在我想再跟领导们来探讨一下这个洗碗机的这个品类的。因为我我看我们这个数据的话因为我们EN结合定的话是相对比较成熟的一个，可能就是洗碗机的话渗透率其实是很低的。但是在这种背景下，按这个二维，就我们洗碗机的这个表现好像还比那个GND和这个造型可能还稍微差一点。所以就想想请教一下这个房地产，就是怎么看这个品牌为什么会出现这种情况，或者说有哪些因素限制我们这个品牌的一个长，我们在Q3和去年Q3也是说也聊到了这个对，只能是我们还觉得我们整个的未来长期可能会出一个可能双位数的一个增长的这样一个节奏。就从这个来看的话，就是有没有发生一些变化，比如说这个宏观稳定，或者说产品，纵观这些有一些变化，我们的预期有没有发生改变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26:43</w:t>
      </w:r>
    </w:p>
    <w:p>
      <w:r>
        <w:rPr>
          <w:rFonts w:ascii="等线(中文正文)" w:hAnsi="等线(中文正文)" w:cs="等线(中文正文)" w:eastAsia="等线(中文正文)"/>
          <w:b w:val="false"/>
          <w:i w:val="false"/>
          <w:sz w:val="20"/>
        </w:rPr>
        <w:t>对，就这个问题。好的，我们总体上对于我刚才也回答了，这么回答一下就是希望您接下来的增长，我们就到了这个信息去面对各个品类。那么去年出现的一些情况，我跟大家也回顾一下。第一个工程的情况已经是去年出现了下滑，那直接下滑什么？为工程本身在下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27:09</w:t>
      </w:r>
    </w:p>
    <w:p>
      <w:r>
        <w:rPr>
          <w:rFonts w:ascii="等线(中文正文)" w:hAnsi="等线(中文正文)" w:cs="等线(中文正文)" w:eastAsia="等线(中文正文)"/>
          <w:b w:val="false"/>
          <w:i w:val="false"/>
          <w:sz w:val="20"/>
        </w:rPr>
        <w:t>我们以前在工程上是已经做了很多，我们现在随着整个工程，我说他也把16000 50万对这个对于整个的指标看上去是啊不好不好看，平台一方面也同时有风险，所以我们在追单线上线下的发挥也不够，没有弥补掉这个工程的带来的萎缩。值得讲过在看书。当然这个感觉也不一定已经在今年完成了，在去年能够完成，其实很重要一点是基于我们对产品的希望你三节的速度还得够。所以2015年初在开发当中，今年来看，我们一年一季度，现在整个计算机在国内的声量很大，就是消毒选一，那么对应的线上线下都在全力在向社会发生。像不是说我更认为是一个预算低的这个网时代的一个产品，它可以让我们手工的速度到45分钟，就平常的大家都是信息的，100可能是达到百分70左右，所以可以让我们整个希望更干更硬，然后更快。对，所以2025年2020，我们的希望一定会这样，会有一个比较好的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28:35</w:t>
      </w:r>
    </w:p>
    <w:p>
      <w:r>
        <w:rPr>
          <w:rFonts w:ascii="等线(中文正文)" w:hAnsi="等线(中文正文)" w:cs="等线(中文正文)" w:eastAsia="等线(中文正文)"/>
          <w:b w:val="false"/>
          <w:i w:val="false"/>
          <w:sz w:val="20"/>
        </w:rPr>
        <w:t>同样，对，其实您能请教我们在工程当中这个洗碗机大概是一个什么样的体量呢？因为我们去年卷入期望期大概是在6.8个亿的一个样子。增幅3分之1你就找一点。对你还是3分之1。对，明白。那那其实我们那个低端的话，去年来看的话，是不是还是表现相对比较好一点，是不是太主动？因为你的声音很好吗？就是平稳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29:10</w:t>
      </w:r>
    </w:p>
    <w:p>
      <w:r>
        <w:rPr>
          <w:rFonts w:ascii="等线(中文正文)" w:hAnsi="等线(中文正文)" w:cs="等线(中文正文)" w:eastAsia="等线(中文正文)"/>
          <w:b w:val="false"/>
          <w:i w:val="false"/>
          <w:sz w:val="20"/>
        </w:rPr>
        <w:t>去年没有收入，没有做线上的话，你会听见是和线下，今年我们做线上修理。明白，我们长期看的话，这个品类我们还是按照腌制的这个体量来进行的定位的。对，我们内部也在讲，过去在欧美西方发达国家，起码你普及率达到70%，一般都是做到70年，就是每年普及率是，所以我想不足，所以达到规模上面的距离来讲还需要很长时间。但有可能会大家都有关注市场接触这个对市场接触的话，大家就更好的。而国外系统不像放大家银行在国外的发展时间也需要将近70年。明白，您觉得现在就是影响最大的因素，或者现在这个品类发展最大的因素是什么？因为我们的因素肯定很消费能力，还有什么安装电脑这样子就因为核心的解决的一个问题是不是在哪一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30:07</w:t>
      </w:r>
    </w:p>
    <w:p>
      <w:r>
        <w:rPr>
          <w:rFonts w:ascii="等线(中文正文)" w:hAnsi="等线(中文正文)" w:cs="等线(中文正文)" w:eastAsia="等线(中文正文)"/>
          <w:b w:val="false"/>
          <w:i w:val="false"/>
          <w:sz w:val="20"/>
        </w:rPr>
        <w:t>过去几年的提款机供应增长是因为新房比较多，对吧？那么现在的情况主要靠家里边两个需求，一个人老房重新装修，第二个就是在做局改增加木材。这两个需求不要那么从只改增加一台加速的话，这个速度跟他们讲。很关键，产品的适合的尺寸很关键。现在要把大家都在空齐，我们也在开发60乘60公分的这个洗碗机，也把这个作为一个比较重要的一条线在做。这个大概在这方可以具备，剩下的就是要做好去改。当然市场的普及度加剧也是靠整个行业大家一起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30:55</w:t>
      </w:r>
    </w:p>
    <w:p>
      <w:r>
        <w:rPr>
          <w:rFonts w:ascii="等线(中文正文)" w:hAnsi="等线(中文正文)" w:cs="等线(中文正文)" w:eastAsia="等线(中文正文)"/>
          <w:b w:val="false"/>
          <w:i w:val="false"/>
          <w:sz w:val="20"/>
        </w:rPr>
        <w:t>要改变老百姓对于新生代的认知，这个数字营销的认知，我们你真的是改了，也不特别难，对吧？我们就把以前的那这个给改掉了，所以没这个，这也是也挺方便的。那现在是您的家人，应该是对。这个我想比较不好意思，就是我们这个提问中的一个优秀医生多了解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31:18</w:t>
      </w:r>
    </w:p>
    <w:p>
      <w:r>
        <w:rPr>
          <w:rFonts w:ascii="等线(中文正文)" w:hAnsi="等线(中文正文)" w:cs="等线(中文正文)" w:eastAsia="等线(中文正文)"/>
          <w:b w:val="false"/>
          <w:i w:val="false"/>
          <w:sz w:val="20"/>
        </w:rPr>
        <w:t>从优势上来看，我们当初实际上我们做的也不算早。但是我们当时在那一阶段我们推出了为洗锅的时候，你当时是把它反响态度的非常不错的。所以从这个角度上来讲，我想从两个层面来说。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31:31</w:t>
      </w:r>
    </w:p>
    <w:p>
      <w:r>
        <w:rPr>
          <w:rFonts w:ascii="等线(中文正文)" w:hAnsi="等线(中文正文)" w:cs="等线(中文正文)" w:eastAsia="等线(中文正文)"/>
          <w:b w:val="false"/>
          <w:i w:val="false"/>
          <w:sz w:val="20"/>
        </w:rPr>
        <w:t>第一，我在这里就希望您的美德的政策，整个公司对不住我们是抱着很重要的这个位。第二个我们对于计算机开放新品类，在在这个洗碗机当中的新品类，我们还是有我们自己的独到的见解的。比方说当时我们提出不洗锅的洗碗，我就开创了一个洗碗间的需求会。这也是我们用为市场洞察用户，我们开放了一个消毒洗碗机。一直我在说我又开放了一个设备。所以如果对于用户的洞察就需要用一个洞察，我觉得这一点是以我们的优势的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32:14</w:t>
      </w:r>
    </w:p>
    <w:p>
      <w:r>
        <w:rPr>
          <w:rFonts w:ascii="等线(中文正文)" w:hAnsi="等线(中文正文)" w:cs="等线(中文正文)" w:eastAsia="等线(中文正文)"/>
          <w:b w:val="false"/>
          <w:i w:val="false"/>
          <w:sz w:val="20"/>
        </w:rPr>
        <w:t>品牌？那个高端品牌，还有我们厨房里面的整个的我们现在就是你的开发伙伴在做厨房里面的东西，在做方案的专业性。这个对用户来讲，对于我们的可信度会提高很多。因为我们刚才研究看？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32:30</w:t>
      </w:r>
    </w:p>
    <w:p>
      <w:r>
        <w:rPr>
          <w:rFonts w:ascii="等线(中文正文)" w:hAnsi="等线(中文正文)" w:cs="等线(中文正文)" w:eastAsia="等线(中文正文)"/>
          <w:b w:val="false"/>
          <w:i w:val="false"/>
          <w:sz w:val="20"/>
        </w:rPr>
        <w:t>如果说我们是一个烹饪商家，那么用户对于我们的信赖度会比这种工程品牌，甚至会逐步建立我们这个壁垒。接下来起到今天的壁垒，用户到达的壁垒。好，谢谢，我没有其他问题了。刚刚我说我是来自上海天井投资的，谢谢。下面有请电话尾号89203690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32:54</w:t>
      </w:r>
    </w:p>
    <w:p>
      <w:r>
        <w:rPr>
          <w:rFonts w:ascii="等线(中文正文)" w:hAnsi="等线(中文正文)" w:cs="等线(中文正文)" w:eastAsia="等线(中文正文)"/>
          <w:b w:val="false"/>
          <w:i w:val="false"/>
          <w:sz w:val="20"/>
        </w:rPr>
        <w:t>请问。张先生好，我是高盛的意见。然后想问两个问题，一个是关于咱们的这个工程渠道，我觉得你能够勾选一下。如果之前讲到分渠道的这个下滑，然后我记得之前公司讲的我们还是要继续要做。然后也因为刚才何总也讲到说后续要做一个储备的东西，可以看到就刚才最早的时候王总讲的，去年四季度，后来是有达到60%下滑，包括一期也有一个比较大的下滑。我们可以理解这个数字如果跟可能竣工数量比，其实是超出竣工的一个下滑幅度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33:20</w:t>
      </w:r>
    </w:p>
    <w:p>
      <w:r>
        <w:rPr>
          <w:rFonts w:ascii="等线(中文正文)" w:hAnsi="等线(中文正文)" w:cs="等线(中文正文)" w:eastAsia="等线(中文正文)"/>
          <w:b w:val="false"/>
          <w:i w:val="false"/>
          <w:sz w:val="20"/>
        </w:rPr>
        <w:t>就想问一下这个背后的原因，或者说咱们短期这些是不是有一些调整。你往前走了的话，什么时候能看到问卷渠道就是已经一个比较低的占比，包括一些很大的下滑幅度。什么时候能不太对这个收入去有拖累，这是第一个问题。再我就想问一下，张总，因为刚才张总也提到，咱们去年有一定的供给房的减值的信息。想问一下，后续就是现在现在因为也看到最近有一些大的地产商，还是有一些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33:45</w:t>
      </w:r>
    </w:p>
    <w:p>
      <w:r>
        <w:rPr>
          <w:rFonts w:ascii="等线(中文正文)" w:hAnsi="等线(中文正文)" w:cs="等线(中文正文)" w:eastAsia="等线(中文正文)"/>
          <w:b w:val="false"/>
          <w:i w:val="false"/>
          <w:sz w:val="20"/>
        </w:rPr>
        <w:t>想问一下咱们现在医生，包括超哥那边，潜在可能有这个风险的这个金额大概是一个什么样的水平？然后公司这边有些什么样的准备，还有可能往后看的话，因为工地上它有六个多亿，然后咱们现在每年是有一个可能按照市场的这个价格，会有一个对标市场的这样一个减震。就是我想问一下，后续什么时候供应上这些东西能比方讲处理掉。然后如果说真的销售出去的话，可能我们家也会有一些之前的这个有转回的这样一个可能性。两个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34:12</w:t>
      </w:r>
    </w:p>
    <w:p>
      <w:r>
        <w:rPr>
          <w:rFonts w:ascii="等线(中文正文)" w:hAnsi="等线(中文正文)" w:cs="等线(中文正文)" w:eastAsia="等线(中文正文)"/>
          <w:b w:val="false"/>
          <w:i w:val="false"/>
          <w:sz w:val="20"/>
        </w:rPr>
        <w:t>好，刚才你估计问题的客户是啥？好的，现在的这个项目其实你你你也看看数据，我们的项目是超过了开发商竣工的这个线下的速度。主要原因就是我们前期的住房的目标很大，我们做了很多很多他交付的过程。然后说2024年、2025年，我们还有不到2024年有可能交付。所以25年的时候，一个人同比25年的降幅就会比较大。然后25年第一季度我们还有想省下来的交付，所以就变成2012年六年一季度。未来有一些，现在我们从签约到交付大概是两年来两年多左右的时间。我从我们现在的整个的评测来看，我们的天津的数据来看，因为现在主攻高端项目，我们这去年3月份开始大面积的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35:07</w:t>
      </w:r>
    </w:p>
    <w:p>
      <w:r>
        <w:rPr>
          <w:rFonts w:ascii="等线(中文正文)" w:hAnsi="等线(中文正文)" w:cs="等线(中文正文)" w:eastAsia="等线(中文正文)"/>
          <w:b w:val="false"/>
          <w:i w:val="false"/>
          <w:sz w:val="20"/>
        </w:rPr>
        <w:t>我们当时设计的这个2026年能够就是个体，我们这边的就是像支部把这种刚才也想问问他的态度，我们计划下我们今天那个市场有没有是在不知道，我们设定的目标是这样的，最新的故事我今年还没有看2027年最后一个单品，这是我们在在我们这个数字当中的。好的，那请问一下何总，咱们现在我理解策略是咱们比较注重这个高端的项目，然后相当于是控制量，然后就是不太追求整个的规模跟数量。客户给你选比的话是大概这样一个策略，对吗？对，真的是这个低端就没也少了，都是他的项目，都是网购的项目，所以我们整个的销售量没好处。但是对于我们的多品类的发展，对于我们整个比较好的帮助的，还有包括我们的储备。好，谢谢高总。你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36:14</w:t>
      </w:r>
    </w:p>
    <w:p>
      <w:r>
        <w:rPr>
          <w:rFonts w:ascii="等线(中文正文)" w:hAnsi="等线(中文正文)" w:cs="等线(中文正文)" w:eastAsia="等线(中文正文)"/>
          <w:b w:val="false"/>
          <w:i w:val="false"/>
          <w:sz w:val="20"/>
        </w:rPr>
        <w:t>刚才提到的整个新品牌，目前我们总体的工程工作范围，现在现在供应商主要处理的基本上的业务都在20年以前的工作大盘，大家都需要处理这些。其实22年以后，这些工程，基本上我们整个行业基本上要反制。像重庆的话，它有基本上海外部改装费的，一般的客户都占比是比较大。第二个主柜客户是有预收款的，达到2333，还有个5%或者5%的一个保证金，基本上现在这个生产的对接，而且小宝说的还挺多。但是现在是老外这边刚才也提到了工具房。工具房其实我们25年以前的，我们去年处理，包括整体的，现在我们你已经感觉得已经麻烦了将近六个亿。我们到现在年底处理了就是将近有1.2个亿左右，处理的这个价格基本上都属于基本上在70左右，相当于是不停的，其实只有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37:15</w:t>
      </w:r>
    </w:p>
    <w:p>
      <w:r>
        <w:rPr>
          <w:rFonts w:ascii="等线(中文正文)" w:hAnsi="等线(中文正文)" w:cs="等线(中文正文)" w:eastAsia="等线(中文正文)"/>
          <w:b w:val="false"/>
          <w:i w:val="false"/>
          <w:sz w:val="20"/>
        </w:rPr>
        <w:t>那为什么我我我刚才也提到我们今年提的过程跟这个事情，我们主要考虑一个整个市场完成了可能还会比较。第二个确实我们比下来有一些大概车位或者怎么样的办法，这块处理肯定不会到这个价格。所以这一块，我们总体上我们认为这个一具体需求有没有怎么了解中，还有一块就是整个工程应收账款26年来说增加的资金准备，我们认为是可控的，这个很多的，因为我们去年和万科基本在欧洲这边要处理的剩下不多了，几个大的客户，这个上马上就要出一个，差不多可控，所以刚刚提到我们这个也都已经去掉了。整体这个情况，现在每个季度其实冲回来，应该来说还有一些冲回来，包括我们一些处理的，包括我们在起做的这一些处理的话，应该是每个季度会有一些会收会包括我们整个一季度整个受理渠道，整个会还一个100块钱基金。大致这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38:19</w:t>
      </w:r>
    </w:p>
    <w:p>
      <w:r>
        <w:rPr>
          <w:rFonts w:ascii="等线(中文正文)" w:hAnsi="等线(中文正文)" w:cs="等线(中文正文)" w:eastAsia="等线(中文正文)"/>
          <w:b w:val="false"/>
          <w:i w:val="false"/>
          <w:sz w:val="20"/>
        </w:rPr>
        <w:t>对，谢谢感谢张总。谢谢张总，我就可能更新过一个问题，就是您刚才提到问我说就问问说最近缺什么地方我有账。还有就是之前我记得苏宁能力有一个双票，然后转移票的这么一个过程。想问一下这两家如果方便讲的话，可能万科包括现在苏宁大概还有多少的这些余额可以，外科的外科我们总体验收大概到年底达到5000万左右。但是我们在新签供给协议的还有2300万，其他的一个我们也在跟进。现在渠道目前到3月末，其实老费我们还有8000万吨，还需要补单。所以就是两个家庭的所有的明白所以两家家庭的所有的包括统一收，然后票据这些一共大概一个多亿左右的这样一个规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39:02</w:t>
      </w:r>
    </w:p>
    <w:p>
      <w:r>
        <w:rPr>
          <w:rFonts w:ascii="等线(中文正文)" w:hAnsi="等线(中文正文)" w:cs="等线(中文正文)" w:eastAsia="等线(中文正文)"/>
          <w:b w:val="false"/>
          <w:i w:val="false"/>
          <w:sz w:val="20"/>
        </w:rPr>
        <w:t>对对对，好的，我要想总谢谢张总，那你有时间到武汉运营生意的商户酒店，请问。你好，我是关键这个店铺的总，能不能想问您两个问题？我们首先第一个就是可以网上这个能源的这个渠道来看，我们在挑的这个增长的情况还是不错的那我想问不明白，就是我们这个完整但是市场的这个管理策略，这个文档的名进来，未来代销组，是这样，就代销的主要你的代理公司的是零售渠道的这个代理公司为主。那整体的这个呃去年上半年就是有牛股，上半年的在包括我们企业都在不上这些补贴。整体这一块相对来讲就看起来还不错。今年的这个可能就是已经应该取消了，我们估计今年整体的这个增幅可能跟去年相比可能比较梳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40:05</w:t>
      </w:r>
    </w:p>
    <w:p>
      <w:r>
        <w:rPr>
          <w:rFonts w:ascii="等线(中文正文)" w:hAnsi="等线(中文正文)" w:cs="等线(中文正文)" w:eastAsia="等线(中文正文)"/>
          <w:b w:val="false"/>
          <w:i w:val="false"/>
          <w:sz w:val="20"/>
        </w:rPr>
        <w:t>我在年初大家会，我这边还有一个问题，就是关于验证这个重庆市场旧款的额度需求来说，主动进行取消订单。那我们在这个就能在这个市场的竞争中，针对性的这个策略的产品上会有渠道的增长，很难的。一个是商户名，第一个是产品开发。针对这一块的产品开发，我们现在更最大程度去去就把提升跟过去看，对，比较不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40:32</w:t>
      </w:r>
    </w:p>
    <w:p>
      <w:r>
        <w:rPr>
          <w:rFonts w:ascii="等线(中文正文)" w:hAnsi="等线(中文正文)" w:cs="等线(中文正文)" w:eastAsia="等线(中文正文)"/>
          <w:b w:val="false"/>
          <w:i w:val="false"/>
          <w:sz w:val="20"/>
        </w:rPr>
        <w:t>现在大部分的产品只剩下我们都做了调整，然后把最大化的适合的1000万的那这个老的规格。第二个就是关于用户的获取层面，就是现在我们有你想在获取这些老板以外的老老用户。还有一个就是你对老板以内的老板是个，我知道了就是做大量的老用户的这个活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40:56</w:t>
      </w:r>
    </w:p>
    <w:p>
      <w:r>
        <w:rPr>
          <w:rFonts w:ascii="等线(中文正文)" w:hAnsi="等线(中文正文)" w:cs="等线(中文正文)" w:eastAsia="等线(中文正文)"/>
          <w:b w:val="false"/>
          <w:i w:val="false"/>
          <w:sz w:val="20"/>
        </w:rPr>
        <w:t>第三个，就是刚才大家想问到的，就是我们现在的和其他有关的服务。今天我们和全国的专卖店一起来进行了解。一个是在多媒体里面登上了修改的事故。第二个是在直播间都有新开了一种特别小型的数据店来做专门做这种局改的内容。现在我们有个很重要的资源，就是现在开发公司一个光很大，所以在社会上就出现了很多工投跟那些支付能，现在大家没有听懂，也就是我们对这个地方在收集这样的一些模式，来进入我们这个绝大图的记录。十月份我们在走三四年前我们都在全国实现项目做，这是一种，所以我在这方面我们研究也算是比较早的那现在我们几个地方，比方说武汉地区，我们现在这边都都已经交好，都开了多少整整型的设计服务站，专门做，以九点为主这种内容。他你看一下订单的进度，标之后的进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42:09</w:t>
      </w:r>
    </w:p>
    <w:p>
      <w:r>
        <w:rPr>
          <w:rFonts w:ascii="等线(中文正文)" w:hAnsi="等线(中文正文)" w:cs="等线(中文正文)" w:eastAsia="等线(中文正文)"/>
          <w:b w:val="false"/>
          <w:i w:val="false"/>
          <w:sz w:val="20"/>
        </w:rPr>
        <w:t>欢迎手机号尾号5115的参与者锌。请问泰哥，东方证券打开公司99。我想再请教一下您有关于海外业务的问题。我也看到文档里面有披露到，我们在这个运营后台需要成立的一个指文书。然后情况下领导就关于这两部年期间的这个团队规模以及描述，我很期待一下就是25年到21年这边会有一些海外的贡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42:30</w:t>
      </w:r>
    </w:p>
    <w:p>
      <w:r>
        <w:rPr>
          <w:rFonts w:ascii="等线(中文正文)" w:hAnsi="等线(中文正文)" w:cs="等线(中文正文)" w:eastAsia="等线(中文正文)"/>
          <w:b w:val="false"/>
          <w:i w:val="false"/>
          <w:sz w:val="20"/>
        </w:rPr>
        <w:t>这样的确我们在经过五星兄弟印尼的话来加入这个股东和国内数量的话还不是很大。因为市场应该说还是能拿一部分看好，因为像这个国家我是两个股东，总体来讲，中间那个分析方式跟我们有一定的内侧，都是以这种新能源为主。因为交通的市场应该有潜力，但是我们现在我们主要市场的这个策略也是以这个指标为主。在当地这种市场上面前，经过这么多年的门店，他们都已经有他们详细的这个品牌，无论是欧美的或者说日韩的，相对来讲都已经有这么多的品牌。所以我们以业务的现在这个系统相对来周期会短。我们现在现在一直都在在这个客户就进入这个市场，但是总体来看，可能这个速度不会太快。你就是在这个量增长方面，我觉得还是我们有重大性的来卖吧，好吧，毕竟我们海外客户给他们做了这么多年，总体现在的压力也不是很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43:29</w:t>
      </w:r>
    </w:p>
    <w:p>
      <w:r>
        <w:rPr>
          <w:rFonts w:ascii="等线(中文正文)" w:hAnsi="等线(中文正文)" w:cs="等线(中文正文)" w:eastAsia="等线(中文正文)"/>
          <w:b w:val="false"/>
          <w:i w:val="false"/>
          <w:sz w:val="20"/>
        </w:rPr>
        <w:t>好的，我想定追问一下，这两个市场我们后期的是打法，包括他的销售的方式是什么？是用这个代理还是丁潇老师去做？那你跟经销的意思就是说你这当然可能就是说一个收入的差异，那么在我们现在没有，我们更多的都是中标的方法，当然是你根本不需要说经销商就是我们这项目能在当时在好的后台的时候会进入上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43:56</w:t>
      </w:r>
    </w:p>
    <w:p>
      <w:r>
        <w:rPr>
          <w:rFonts w:ascii="等线(中文正文)" w:hAnsi="等线(中文正文)" w:cs="等线(中文正文)" w:eastAsia="等线(中文正文)"/>
          <w:b w:val="false"/>
          <w:i w:val="false"/>
          <w:sz w:val="20"/>
        </w:rPr>
        <w:t>好领导，我这边就是小问题，也是刚才我也提到的，就是我们去年关于公司比较多的那个食神的大模型。想请问一下在新品的这个大模型的一个，还有就是后续这个产品是不是也支持对我们进行升级，最后这一个小问题，所以我们要一直要告诉自己，所以因为我们本身他这个都是一个平台，后续的产品比方说我们现在在工业领域，这一类的他都可以接入这个生产模型。我不不，但是现在你上班，那你上班也我都可以，后续的线上这个人也都可以接进来。本身就是一直都在进来，包括我们上下文它的招聘的量也分别在了。我不知道你们有没有关注，现在这个大模型，我们有IPU版、小程序版，它整个的灭活量都是很大，都投资在每个月的活动都增长。好是的，我们这边就调一下。好的，郭领导，后台有几个问题，我来帮您再调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45:04</w:t>
      </w:r>
    </w:p>
    <w:p>
      <w:r>
        <w:rPr>
          <w:rFonts w:ascii="等线(中文正文)" w:hAnsi="等线(中文正文)" w:cs="等线(中文正文)" w:eastAsia="等线(中文正文)"/>
          <w:b w:val="false"/>
          <w:i w:val="false"/>
          <w:sz w:val="20"/>
        </w:rPr>
        <w:t>然后什么因为大家针对社会保障的情况，因为去年的全年南山区广东中心中国进入时间表现特别的好啊，包括我们的利润利率贷款也同步提升了六年。然后想请问一下这个领导，我们我们讲的这个状况的这个问题的原因是怎么样的那后面的这样的一个一个一个方向，我会现在来等待通知后面您的一个需求，好吧？这个我们的底线，你好，我们现金流应该来说25年份的，但是总体是应该来说利润是没有更大的。我的那个代理商汇款能力还是可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45:40</w:t>
      </w:r>
    </w:p>
    <w:p>
      <w:r>
        <w:rPr>
          <w:rFonts w:ascii="等线(中文正文)" w:hAnsi="等线(中文正文)" w:cs="等线(中文正文)" w:eastAsia="等线(中文正文)"/>
          <w:b w:val="false"/>
          <w:i w:val="false"/>
          <w:sz w:val="20"/>
        </w:rPr>
        <w:t>其实一季度总体来说是下降的，因为我村的有几个人，第一个我们付出去的就是说我们所有的供应商，包括一些费用，这个我们会按照合同约定的，严格就是这个。所以我说的数，相当于我们年底到了很多的预期地，大概一季度这边都做完了，所以这个的影响还是比较大。所有的收款人的我们几个渠道其实都是正常的增加了一个票据的。我们主要是京东的那个那个票据，在其他的目前来说我们工程渠道单价基本上也不收了，所有的基本上都是现场计算，我们代理商基本上在，但是没有的，您可能是关注少量的有问题，所以这块还是还是总体还是正常的。谢谢。好的。然后第二个就是我们其实去年也看到我们的这个复用率提升到了75%。然后后面的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46:37</w:t>
      </w:r>
    </w:p>
    <w:p>
      <w:r>
        <w:rPr>
          <w:rFonts w:ascii="等线(中文正文)" w:hAnsi="等线(中文正文)" w:cs="等线(中文正文)" w:eastAsia="等线(中文正文)"/>
          <w:b w:val="false"/>
          <w:i w:val="false"/>
          <w:sz w:val="20"/>
        </w:rPr>
        <w:t>亲，我们也有一个特别过的文件变更的这样一个是情况。就是想我请教一下后面我们的一个问题，然后定的这个策略标准是以这个价格为标准，还是以上面的上半年的利润的一个比例为标准，就是没问题的问题是吧？好的，这个问题已经就是大家比较关注的一个问题。之前我们也就是有一个2024到2021年的一个得到了一个零规划，总体来讲，我们也是严格按照这个规划的这个承诺，我们在在在执行。我们后续反正就是我们会结合几方面的情况，一方面就是公司经营的这个状况，第二个就是我们做最后的这个力度，第三个就是大家都是从总诉求各方面情况都时间都在考虑，好吧，到时候再来固定。我们接下来我说下一步，包括我这个好吧。但是大家应该看到我们这个公司，我们对于投资这个规划一直是很呈现的，然后就是长期的，为什么不是我们现在这些政策也不会是说出现一个突然的一些变化，好吧，一般来讲都是比较稳定的，我们可能就是综合考虑不格式大家都可以讲好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47:51</w:t>
      </w:r>
    </w:p>
    <w:p>
      <w:r>
        <w:rPr>
          <w:rFonts w:ascii="等线(中文正文)" w:hAnsi="等线(中文正文)" w:cs="等线(中文正文)" w:eastAsia="等线(中文正文)"/>
          <w:b w:val="false"/>
          <w:i w:val="false"/>
          <w:sz w:val="20"/>
        </w:rPr>
        <w:t>对，好的，感谢你这个病。好的，王总因为线上现在很逐步的一个情况，那可能等时间有1个小时说，您最后要录入给您看，您这边交手有三层，就是航空。好的，你简单说两句，还是感谢大家，感谢大家对我们老板电器的长期的一直的这样的一个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48:13</w:t>
      </w:r>
    </w:p>
    <w:p>
      <w:r>
        <w:rPr>
          <w:rFonts w:ascii="等线(中文正文)" w:hAnsi="等线(中文正文)" w:cs="等线(中文正文)" w:eastAsia="等线(中文正文)"/>
          <w:b w:val="false"/>
          <w:i w:val="false"/>
          <w:sz w:val="20"/>
        </w:rPr>
        <w:t>老百姓基本上就是第一家共享长期投资价值的企业，我们这个将除了里面也是要做100年企业，我们看到的能够长期稳定的给投资者带来回报，不在一时的这样子转变成这个变化。行业肯定有主题，有工作，之前我们也知道了我们的红利，那接下来这几年，我们其实也是在努力的消化房地产下行给我们带来的这种影响。但大家也看到我们刚才的一个问题，一直在这个监管的，总体来说不知，相信后面经过我们的努力，可能对企业还是会保持一个稳定的，这么个状态，即使进入让市场进入一个存在活跃的市场之后，我们也会利用我们的客观的优势的，去得到一个更好的一个收益回报。我认为能职业不错，那么这周这个发展都不错所以大家都希望能够对自己很好，继续关注我们，10万公里就是。</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2026-05-05T15:19:20Z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E6636BB100BBAFBB4581D91E6DDB8DE4A94BBEFC537DD2FABAC3463F44DFE5EA4E2B9DEC4858E2D4A81ED7CCDD1F40F3716DA4C3C22B282059E7FC7D510FCE961335D35</vt:lpwstr>
  </property>
</Properties>
</file>