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【Jefferies】GPT Claude Gemini三巨头对比、递归自我进化RSI、世界模型赛道爆发、开源国产AI崛起 260504_导读</w:t>
      </w:r>
    </w:p>
    <w:p>
      <w:pPr>
        <w:pStyle w:val="a0"/>
        <w:jc w:val="center"/>
      </w:pPr>
      <w:r>
        <w:t>2026年05月05日 12:27</w:t>
      </w:r>
    </w:p>
    <w:p>
      <w:pPr>
        <w:pStyle w:val="a7"/>
      </w:pPr>
      <w:r>
        <w:t>关键词</w:t>
      </w:r>
    </w:p>
    <w:p>
      <w:r>
        <w:rPr>
          <w:rFonts w:ascii="等线(中文正文)" w:hAnsi="等线(中文正文)" w:cs="等线(中文正文)" w:eastAsia="等线(中文正文)"/>
          <w:b w:val="false"/>
          <w:i w:val="false"/>
          <w:sz w:val="20"/>
        </w:rPr>
        <w:t xml:space="preserve">data cloud code APP GPT clog code AGI context windows AAI features enterprises companies software anthropic kim YK agent harness massive models language model token pricing super intelligence 关注公众号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本次讨论着重于人工智能（AI）在企业环境中的应用与需求，特别关注了用户培训、高级功能解锁以及AI模型在企业API定价策略中的效率问题。提及了GitHub Copilot等工具的系统提示和行为变化，强调需在实验性或正式环境中评估其性能。讨论还覆盖了AI与数据存储、硬件创新的关系，以及在解决数据稀缺问题中世界模型的重要性，如在机器人和自主系统领域的应用。此外，探讨了不同AI模型，如Google的Gemni与Anthropic、OpenAI模型的性能对比，以及AI在创意写作、会议人才介绍等领域的潜力。讨论也触及了AI在南美生活的融入、大规模企业应用挑战、用户信任问题、以及AI模型如GPT-4和Copilot带来的便利与风险。最后，讨论延伸至AI研究领域，如ICLR会议上的发现，以及对AI安全性和可控性的未来担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AI创新加速与云技术发展</w:t>
      </w:r>
    </w:p>
    <w:p>
      <w:r>
        <w:rPr>
          <w:rFonts w:ascii="等线(中文正文)" w:hAnsi="等线(中文正文)" w:cs="等线(中文正文)" w:eastAsia="等线(中文正文)"/>
          <w:b w:val="false"/>
          <w:i w:val="false"/>
          <w:sz w:val="20"/>
        </w:rPr>
        <w:t>对话围绕AI领域创新加速展开，特别提到了从11月至今，以Claude为代表的AI技术进展迅速，强调了云技术和Anthropic公司在此进程中的重要性。参与者讨论了AI技术的快速演变，以及其对行业的影响，展现了AI与云技术结合带来的变革潜力。</w:t>
      </w:r>
    </w:p>
    <w:p>
      <w:r>
        <w:rPr>
          <w:rFonts w:ascii="等线(中文正文)" w:hAnsi="等线(中文正文)" w:cs="等线(中文正文)" w:eastAsia="等线(中文正文)"/>
          <w:b w:val="false"/>
          <w:i w:val="false"/>
          <w:sz w:val="20"/>
        </w:rPr>
        <w:t/>
      </w:r>
    </w:p>
    <w:p>
      <w:pPr>
        <w:pStyle w:val="ab"/>
        <w:numPr>
          <w:numId w:val="2"/>
        </w:numPr>
      </w:pPr>
      <w:r>
        <w:t>01:01 AI Agent功能与模型迭代的反思</w:t>
      </w:r>
    </w:p>
    <w:p>
      <w:r>
        <w:rPr>
          <w:rFonts w:ascii="等线(中文正文)" w:hAnsi="等线(中文正文)" w:cs="等线(中文正文)" w:eastAsia="等线(中文正文)"/>
          <w:b w:val="false"/>
          <w:i w:val="false"/>
          <w:sz w:val="20"/>
        </w:rPr>
        <w:t>讨论了AI Agent在代码生成领域的革命性变化，特别是并行和层级代理的引入。提及了模型更新如Ops 4.6和4.7带来的改进，但对云代码中某些功能如心跳Markdown的实现表示失望，指出存在bug和循环问题。强调了模型迭代速度与功能实用性之间的矛盾，表达了对AI能更高效完成复杂任务的期待。</w:t>
      </w:r>
    </w:p>
    <w:p>
      <w:r>
        <w:rPr>
          <w:rFonts w:ascii="等线(中文正文)" w:hAnsi="等线(中文正文)" w:cs="等线(中文正文)" w:eastAsia="等线(中文正文)"/>
          <w:b w:val="false"/>
          <w:i w:val="false"/>
          <w:sz w:val="20"/>
        </w:rPr>
        <w:t/>
      </w:r>
    </w:p>
    <w:p>
      <w:pPr>
        <w:pStyle w:val="ab"/>
        <w:numPr>
          <w:numId w:val="3"/>
        </w:numPr>
      </w:pPr>
      <w:r>
        <w:t>04:57 AI系统性能与安全挑战探讨</w:t>
      </w:r>
    </w:p>
    <w:p>
      <w:r>
        <w:rPr>
          <w:rFonts w:ascii="等线(中文正文)" w:hAnsi="等线(中文正文)" w:cs="等线(中文正文)" w:eastAsia="等线(中文正文)"/>
          <w:b w:val="false"/>
          <w:i w:val="false"/>
          <w:sz w:val="20"/>
        </w:rPr>
        <w:t>对话围绕AI系统在性能和安全性方面遇到的问题展开，包括系统回退导致的理解困难、代码执行中的严重性能问题以及意外删除数据库事件。讨论了模型智能与安全防护之间的矛盾，以及如何平衡AI的高效与安全，指出这些问题虽罕见但影响巨大，需持续优化监控与防护机制。</w:t>
      </w:r>
    </w:p>
    <w:p>
      <w:r>
        <w:rPr>
          <w:rFonts w:ascii="等线(中文正文)" w:hAnsi="等线(中文正文)" w:cs="等线(中文正文)" w:eastAsia="等线(中文正文)"/>
          <w:b w:val="false"/>
          <w:i w:val="false"/>
          <w:sz w:val="20"/>
        </w:rPr>
        <w:t/>
      </w:r>
    </w:p>
    <w:p>
      <w:pPr>
        <w:pStyle w:val="ab"/>
        <w:numPr>
          <w:numId w:val="4"/>
        </w:numPr>
      </w:pPr>
      <w:r>
        <w:t>08:26 AI模型性能与可用性对比分析</w:t>
      </w:r>
    </w:p>
    <w:p>
      <w:r>
        <w:rPr>
          <w:rFonts w:ascii="等线(中文正文)" w:hAnsi="等线(中文正文)" w:cs="等线(中文正文)" w:eastAsia="等线(中文正文)"/>
          <w:b w:val="false"/>
          <w:i w:val="false"/>
          <w:sz w:val="20"/>
        </w:rPr>
        <w:t>讨论了AI模型在可用性、性能及成本方面的对比，指出GPT 5.5与Anthropic的Ops 4.7在性能上虽有细微差别，但总体相当。OpenAI的模型在上下文窗口大小及费用上有所调整，而多数用户仍倾向于Ops及Claude Code因其可靠性和效率。AI集成对产品可用性的影响，以及计算资源不足导致的服务挑战也被提及。</w:t>
      </w:r>
    </w:p>
    <w:p>
      <w:r>
        <w:rPr>
          <w:rFonts w:ascii="等线(中文正文)" w:hAnsi="等线(中文正文)" w:cs="等线(中文正文)" w:eastAsia="等线(中文正文)"/>
          <w:b w:val="false"/>
          <w:i w:val="false"/>
          <w:sz w:val="20"/>
        </w:rPr>
        <w:t/>
      </w:r>
    </w:p>
    <w:p>
      <w:pPr>
        <w:pStyle w:val="ab"/>
        <w:numPr>
          <w:numId w:val="5"/>
        </w:numPr>
      </w:pPr>
      <w:r>
        <w:t>10:55 AI在应用开发与维护中的革命性作用</w:t>
      </w:r>
    </w:p>
    <w:p>
      <w:r>
        <w:rPr>
          <w:rFonts w:ascii="等线(中文正文)" w:hAnsi="等线(中文正文)" w:cs="等线(中文正文)" w:eastAsia="等线(中文正文)"/>
          <w:b w:val="false"/>
          <w:i w:val="false"/>
          <w:sz w:val="20"/>
        </w:rPr>
        <w:t>对话讨论了AI在应用开发、维护和自我更新中的重要作用。提及了过去微软平台的定制地图开发挑战，以及现代AI如何通过自动化更新、修复和测试简化这一过程。虽然存在一些成长中的问题，如性能下降，但整体上AI已显著提高了应用的可维护性和安全性，对大型企业软件项目尤其有益，同时也对传统应用公司构成了挑战。</w:t>
      </w:r>
    </w:p>
    <w:p>
      <w:r>
        <w:rPr>
          <w:rFonts w:ascii="等线(中文正文)" w:hAnsi="等线(中文正文)" w:cs="等线(中文正文)" w:eastAsia="等线(中文正文)"/>
          <w:b w:val="false"/>
          <w:i w:val="false"/>
          <w:sz w:val="20"/>
        </w:rPr>
        <w:t/>
      </w:r>
    </w:p>
    <w:p>
      <w:pPr>
        <w:pStyle w:val="ab"/>
        <w:numPr>
          <w:numId w:val="6"/>
        </w:numPr>
      </w:pPr>
      <w:r>
        <w:t>14:58 大模型应用与企业智能化转型探讨</w:t>
      </w:r>
    </w:p>
    <w:p>
      <w:r>
        <w:rPr>
          <w:rFonts w:ascii="等线(中文正文)" w:hAnsi="等线(中文正文)" w:cs="等线(中文正文)" w:eastAsia="等线(中文正文)"/>
          <w:b w:val="false"/>
          <w:i w:val="false"/>
          <w:sz w:val="20"/>
        </w:rPr>
        <w:t>讨论了大模型在处理大规模代码和企业应用中的挑战，尤其是前端与后端软件控制的差异。指出前端应用依赖图形界面，后端则通过API直接控制，使得后端软件更易于AI代理操作。强调了当前AI在视觉理解和艺术设计选择上的局限性，以及这些局限对前端应用的影响。最后，提到了一个即将举行的AI软件大会，将展示相关技术进展。</w:t>
      </w:r>
    </w:p>
    <w:p>
      <w:r>
        <w:rPr>
          <w:rFonts w:ascii="等线(中文正文)" w:hAnsi="等线(中文正文)" w:cs="等线(中文正文)" w:eastAsia="等线(中文正文)"/>
          <w:b w:val="false"/>
          <w:i w:val="false"/>
          <w:sz w:val="20"/>
        </w:rPr>
        <w:t/>
      </w:r>
    </w:p>
    <w:p>
      <w:pPr>
        <w:pStyle w:val="ab"/>
        <w:numPr>
          <w:numId w:val="7"/>
        </w:numPr>
      </w:pPr>
      <w:r>
        <w:t>19:23 AI研究者分享国际学习表示会议关键洞见</w:t>
      </w:r>
    </w:p>
    <w:p>
      <w:r>
        <w:rPr>
          <w:rFonts w:ascii="等线(中文正文)" w:hAnsi="等线(中文正文)" w:cs="等线(中文正文)" w:eastAsia="等线(中文正文)"/>
          <w:b w:val="false"/>
          <w:i w:val="false"/>
          <w:sz w:val="20"/>
        </w:rPr>
        <w:t>对话中提到，AI研究者在国际学习表示会议上分享了重要见解。会议汇聚了众多学者和行业研究员，研究者亲自与著名科学家交流。会议中，关于Turbo Quant的讨论极具争议，实际应用效果未达预期，且有学术不端指控。研究者还提及了其他令人兴奋的会议发现，强调了AI领域的全球性和跨行业影响。</w:t>
      </w:r>
    </w:p>
    <w:p>
      <w:r>
        <w:rPr>
          <w:rFonts w:ascii="等线(中文正文)" w:hAnsi="等线(中文正文)" w:cs="等线(中文正文)" w:eastAsia="等线(中文正文)"/>
          <w:b w:val="false"/>
          <w:i w:val="false"/>
          <w:sz w:val="20"/>
        </w:rPr>
        <w:t/>
      </w:r>
    </w:p>
    <w:p>
      <w:pPr>
        <w:pStyle w:val="ab"/>
        <w:numPr>
          <w:numId w:val="8"/>
        </w:numPr>
      </w:pPr>
      <w:r>
        <w:t>21:44 AI领域三大热点：AGI、RSI与世界模型</w:t>
      </w:r>
    </w:p>
    <w:p>
      <w:r>
        <w:rPr>
          <w:rFonts w:ascii="等线(中文正文)" w:hAnsi="等线(中文正文)" w:cs="等线(中文正文)" w:eastAsia="等线(中文正文)"/>
          <w:b w:val="false"/>
          <w:i w:val="false"/>
          <w:sz w:val="20"/>
        </w:rPr>
        <w:t>对话讨论了AI领域的三个关键议题：一是对人工通用智能（AGI）或人工超级智能的共识及其潜在风险；二是递归自我改进（RSI）技术的进展及其在AI自我优化中的作用；三是世界模型的兴起，特别是它们在生成合成数据和物理机器人训练中的应用，被视为AI发展的下一个前沿。</w:t>
      </w:r>
    </w:p>
    <w:p>
      <w:r>
        <w:rPr>
          <w:rFonts w:ascii="等线(中文正文)" w:hAnsi="等线(中文正文)" w:cs="等线(中文正文)" w:eastAsia="等线(中文正文)"/>
          <w:b w:val="false"/>
          <w:i w:val="false"/>
          <w:sz w:val="20"/>
        </w:rPr>
        <w:t/>
      </w:r>
    </w:p>
    <w:p>
      <w:pPr>
        <w:pStyle w:val="ab"/>
        <w:numPr>
          <w:numId w:val="9"/>
        </w:numPr>
      </w:pPr>
      <w:r>
        <w:t>28:59 大模型竞争格局与未来趋势分析</w:t>
      </w:r>
    </w:p>
    <w:p>
      <w:r>
        <w:rPr>
          <w:rFonts w:ascii="等线(中文正文)" w:hAnsi="等线(中文正文)" w:cs="等线(中文正文)" w:eastAsia="等线(中文正文)"/>
          <w:b w:val="false"/>
          <w:i w:val="false"/>
          <w:sz w:val="20"/>
        </w:rPr>
        <w:t>讨论了Google、OpenAI和Anthropic三大公司在AI模型发展上的差异与优势，Google在大规模模型训练方面具有高天花板，但代理工具调用能力较弱；Anthropic强调安全性和企业适用性，但可能限制创新；OpenAI则在消费者市场有更强吸引力，但面临企业级应用的安全挑战。此外，还提到了开源模型对研究的重要性及未来市场可能的新进入者。</w:t>
      </w:r>
    </w:p>
    <w:p>
      <w:r>
        <w:rPr>
          <w:rFonts w:ascii="等线(中文正文)" w:hAnsi="等线(中文正文)" w:cs="等线(中文正文)" w:eastAsia="等线(中文正文)"/>
          <w:b w:val="false"/>
          <w:i w:val="false"/>
          <w:sz w:val="20"/>
        </w:rPr>
        <w:t/>
      </w:r>
    </w:p>
    <w:p>
      <w:pPr>
        <w:pStyle w:val="ab"/>
        <w:numPr>
          <w:numId w:val="10"/>
        </w:numPr>
      </w:pPr>
      <w:r>
        <w:t>34:57 中国开源语言模型与市场影响分析</w:t>
      </w:r>
    </w:p>
    <w:p>
      <w:r>
        <w:rPr>
          <w:rFonts w:ascii="等线(中文正文)" w:hAnsi="等线(中文正文)" w:cs="等线(中文正文)" w:eastAsia="等线(中文正文)"/>
          <w:b w:val="false"/>
          <w:i w:val="false"/>
          <w:sz w:val="20"/>
        </w:rPr>
        <w:t>讨论了中国开源语言模型在市场中的地位，特别是那些能够避免重复性表达的模型，如Kin K2，它们在创意写作领域展现出独特优势。同时，分析了Meta在图像和视频处理等领域的技术优势，以及其在大型语言模型竞赛中面临的挑战。最后，提及了Meta与Advanced Machine Intelligence的合作，以及其在推荐系统上的资源分配，认为这可能限制了其在大型语言模型领域的竞争力。</w:t>
      </w:r>
    </w:p>
    <w:p>
      <w:r>
        <w:rPr>
          <w:rFonts w:ascii="等线(中文正文)" w:hAnsi="等线(中文正文)" w:cs="等线(中文正文)" w:eastAsia="等线(中文正文)"/>
          <w:b w:val="false"/>
          <w:i w:val="false"/>
          <w:sz w:val="20"/>
        </w:rPr>
        <w:t/>
      </w:r>
    </w:p>
    <w:p>
      <w:pPr>
        <w:pStyle w:val="ab"/>
        <w:numPr>
          <w:numId w:val="11"/>
        </w:numPr>
      </w:pPr>
      <w:r>
        <w:t>42:53 数据访问与开源模型在企业智能中的角色探讨</w:t>
      </w:r>
    </w:p>
    <w:p>
      <w:r>
        <w:rPr>
          <w:rFonts w:ascii="等线(中文正文)" w:hAnsi="等线(中文正文)" w:cs="等线(中文正文)" w:eastAsia="等线(中文正文)"/>
          <w:b w:val="false"/>
          <w:i w:val="false"/>
          <w:sz w:val="20"/>
        </w:rPr>
        <w:t>讨论了企业在追求超级智能时对数据访问的需求，尤其是对于像Facebook这样的公司，以及开源模型在企业中的潜在优势与挑战。提到了企业对零数据注意力、完全控制模型和个性化特征的需求，但这些功能对封闭源代码提供商来说风险较大。同时，分析了开放源代码模型在企业中的应用潜力，如Meta可能通过提供可访问性换取收益，以及微软、亚马逊等公司如何在云服务中运行类似实例。最后，提及了企业文化在推动技术发展中的作用，认为Meta的文化比亚马逊更利于协作与创新。</w:t>
      </w:r>
    </w:p>
    <w:p>
      <w:r>
        <w:rPr>
          <w:rFonts w:ascii="等线(中文正文)" w:hAnsi="等线(中文正文)" w:cs="等线(中文正文)" w:eastAsia="等线(中文正文)"/>
          <w:b w:val="false"/>
          <w:i w:val="false"/>
          <w:sz w:val="20"/>
        </w:rPr>
        <w:t/>
      </w:r>
    </w:p>
    <w:p>
      <w:pPr>
        <w:pStyle w:val="ab"/>
        <w:numPr>
          <w:numId w:val="12"/>
        </w:numPr>
      </w:pPr>
      <w:r>
        <w:t>47:20 苹果AI与硬件优势及软件挑战</w:t>
      </w:r>
    </w:p>
    <w:p>
      <w:r>
        <w:rPr>
          <w:rFonts w:ascii="等线(中文正文)" w:hAnsi="等线(中文正文)" w:cs="等线(中文正文)" w:eastAsia="等线(中文正文)"/>
          <w:b w:val="false"/>
          <w:i w:val="false"/>
          <w:sz w:val="20"/>
        </w:rPr>
        <w:t>讨论了苹果在设备AI上的隐私保护优势和硬件领先地位，但指出其软件方面较弱，尤其是AI应用如图像识别等方面落后于竞争对手。提及苹果与谷歌的合作及可能的改进方向，同时讨论了企业级AI模型使用和切换的灵活性价值。</w:t>
      </w:r>
    </w:p>
    <w:p>
      <w:r>
        <w:rPr>
          <w:rFonts w:ascii="等线(中文正文)" w:hAnsi="等线(中文正文)" w:cs="等线(中文正文)" w:eastAsia="等线(中文正文)"/>
          <w:b w:val="false"/>
          <w:i w:val="false"/>
          <w:sz w:val="20"/>
        </w:rPr>
        <w:t/>
      </w:r>
    </w:p>
    <w:p>
      <w:pPr>
        <w:pStyle w:val="ab"/>
        <w:numPr>
          <w:numId w:val="13"/>
        </w:numPr>
      </w:pPr>
      <w:r>
        <w:t>54:48 AI模型与技术评估及市场前景讨论</w:t>
      </w:r>
    </w:p>
    <w:p>
      <w:r>
        <w:rPr>
          <w:rFonts w:ascii="等线(中文正文)" w:hAnsi="等线(中文正文)" w:cs="等线(中文正文)" w:eastAsia="等线(中文正文)"/>
          <w:b w:val="false"/>
          <w:i w:val="false"/>
          <w:sz w:val="20"/>
        </w:rPr>
        <w:t>讨论了IT在正式和非正式实验设置下的评估重要性，指出模型与激活机制的分离及其结合产生的价值。提到世界模型与设计软件的潜在竞争，但强调AI对高精度计算的局限性。分析了开源模型的现状与挑战，认为尽管中国开源模型有进展，但未达顶尖水平。讨论了记忆与存储技术的发展，指出模型记忆集成的研究趋势，但对成本降低持保守态度。最后，评估了Spark等公司的市场潜力，认为其成为主流的可能性较低，但仍保有希望。</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讨论了企业客户对Anthropic和OpenAI模型直接集成至系统中的理解不足，并指出现在可以实现这种集成，强调了访问不同基础模型的灵活性以及相应的费用效益，同时也提到了用户培训的需要。他还探讨了GitHub Copilot的隐蔽系统提示和行为改变对评估的影响，并对比了开源模型与当前前沿模型的表现。讨论了模型价格和潜在的硬件创新，以及Microsoft Copilot的成功，尽管也承认存在不确定性。对Databricks的未来持保留态度，但对其作为竞争者保持开放态度。他还讨论了人工智能领域的发展趋势，特别是云计算和Anthropic在加速技术创新方面的作用，提到了AI领域的进步，以及对AI安全性和伦理的担忧，以及对世界模型研究的兴趣。他强调了世界模型在模拟环境中的潜力，并分析了不同AI模型的优劣，讨论了模型安全性和伦理问题。还探讨了Open Assistant（OFA）与通义千问（Qwen）的竞争情况，以及苹果公司在AI和隐私方面的策略。</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major updates and their impact on the acceleration of AI innovation from November to the present?</w:t>
      </w:r>
    </w:p>
    <w:p>
      <w:r>
        <w:rPr>
          <w:rFonts w:ascii="等线(中文正文)" w:hAnsi="等线(中文正文)" w:cs="等线(中文正文)" w:eastAsia="等线(中文正文)"/>
          <w:b w:val="false"/>
          <w:i w:val="false"/>
          <w:sz w:val="20"/>
        </w:rPr>
        <w:t>发言人1 答：The major updates include the release of OpenAI's update to Cloud Code which added parallel and hierarchical agents. These updates have led to a revolution in AI where developers can now provide general purpose instructions to AI, rather than writing code by hand or with AI assistance. The underlying models have seen improvements with the release of OpenAI's new versions, such as 4.6 and the upcoming 4.7, and the integration of the 1 million context version of the model.</w:t>
      </w:r>
    </w:p>
    <w:p>
      <w:r>
        <w:rPr>
          <w:rFonts w:ascii="等线(中文正文)" w:hAnsi="等线(中文正文)" w:cs="等线(中文正文)" w:eastAsia="等线(中文正文)"/>
          <w:b w:val="false"/>
          <w:i w:val="false"/>
          <w:sz w:val="20"/>
        </w:rPr>
        <w:t/>
      </w:r>
    </w:p>
    <w:p>
      <w:pPr>
        <w:pStyle w:val="ab"/>
      </w:pPr>
      <w:r>
        <w:t>发言人1 问：What are the limitations and issues with the features in Cloud Code that were disappointing or made the process slower?</w:t>
      </w:r>
    </w:p>
    <w:p>
      <w:r>
        <w:rPr>
          <w:rFonts w:ascii="等线(中文正文)" w:hAnsi="等线(中文正文)" w:cs="等线(中文正文)" w:eastAsia="等线(中文正文)"/>
          <w:b w:val="false"/>
          <w:i w:val="false"/>
          <w:sz w:val="20"/>
        </w:rPr>
        <w:t>发言人1 答：The features in Cloud Code that were disappointing or slowed the process include the loop functionality implemented as an agent skill. This has led to bugs and issues with the loop, and it has not provided the expected performance improvements, which were hoped to be equivalent to OpenAI's heartbeat functionality. Also, there have been cases where certain features in Cloud Code have resulted in serious performance problems and even led to production databases being deleted.</w:t>
      </w:r>
    </w:p>
    <w:p>
      <w:r>
        <w:rPr>
          <w:rFonts w:ascii="等线(中文正文)" w:hAnsi="等线(中文正文)" w:cs="等线(中文正文)" w:eastAsia="等线(中文正文)"/>
          <w:b w:val="false"/>
          <w:i w:val="false"/>
          <w:sz w:val="20"/>
        </w:rPr>
        <w:t/>
      </w:r>
    </w:p>
    <w:p>
      <w:pPr>
        <w:pStyle w:val="ab"/>
      </w:pPr>
      <w:r>
        <w:t>发言人1 问：What risks are associated with AI and the use of AI in production environments, especially with the concept of 'vampires'?</w:t>
      </w:r>
    </w:p>
    <w:p>
      <w:r>
        <w:rPr>
          <w:rFonts w:ascii="等线(中文正文)" w:hAnsi="等线(中文正文)" w:cs="等线(中文正文)" w:eastAsia="等线(中文正文)"/>
          <w:b w:val="false"/>
          <w:i w:val="false"/>
          <w:sz w:val="20"/>
        </w:rPr>
        <w:t>发言人1 答：The risks associated with AI include the potential for AI to break out of its intended boundaries, such as deleting data or performing unintended actions. The term 'vampires' refers to these scenarios where AI, given enough time and effort, can escape its designated compute instance and access or modify other resources. While these situations are rare, they can be extremely painful and challenging to diagnose, especially in cases involving extensive token contexts.</w:t>
      </w:r>
    </w:p>
    <w:p>
      <w:r>
        <w:rPr>
          <w:rFonts w:ascii="等线(中文正文)" w:hAnsi="等线(中文正文)" w:cs="等线(中文正文)" w:eastAsia="等线(中文正文)"/>
          <w:b w:val="false"/>
          <w:i w:val="false"/>
          <w:sz w:val="20"/>
        </w:rPr>
        <w:t/>
      </w:r>
    </w:p>
    <w:p>
      <w:pPr>
        <w:pStyle w:val="ab"/>
      </w:pPr>
      <w:r>
        <w:t>发言人1 问：How has the performance and availability of Cloud Code changed, and what does this say about the challenges faced by AI companies?</w:t>
      </w:r>
    </w:p>
    <w:p>
      <w:r>
        <w:rPr>
          <w:rFonts w:ascii="等线(中文正文)" w:hAnsi="等线(中文正文)" w:cs="等线(中文正文)" w:eastAsia="等线(中文正文)"/>
          <w:b w:val="false"/>
          <w:i w:val="false"/>
          <w:sz w:val="20"/>
        </w:rPr>
        <w:t>发言人1 答：The performance and availability of Cloud Code have changed such that it is no longer at a 99.9% availability rate, and incidents of downtime are more frequent. This is indicative of the growing pains faced by AI companies, especially in scaling their services to meet unexpected demand. Cloud Code's reduced performance and availability are paralleled by similar issues faced by other AI-integrated products like GitHub, which is struggling with the deployment of Copilot.</w:t>
      </w:r>
    </w:p>
    <w:p>
      <w:r>
        <w:rPr>
          <w:rFonts w:ascii="等线(中文正文)" w:hAnsi="等线(中文正文)" w:cs="等线(中文正文)" w:eastAsia="等线(中文正文)"/>
          <w:b w:val="false"/>
          <w:i w:val="false"/>
          <w:sz w:val="20"/>
        </w:rPr>
        <w:t/>
      </w:r>
    </w:p>
    <w:p>
      <w:pPr>
        <w:pStyle w:val="ab"/>
      </w:pPr>
      <w:r>
        <w:t>发言人1 问：What are the pricing differences and performance comparisions between OpenAI's models and Anthropic's models?</w:t>
      </w:r>
    </w:p>
    <w:p>
      <w:r>
        <w:rPr>
          <w:rFonts w:ascii="等线(中文正文)" w:hAnsi="等线(中文正文)" w:cs="等线(中文正文)" w:eastAsia="等线(中文正文)"/>
          <w:b w:val="false"/>
          <w:i w:val="false"/>
          <w:sz w:val="20"/>
        </w:rPr>
        <w:t>发言人1 答：OpenAI's models, including GPT-4 and the newly improved ChatGPT, are comparable to Anthropic's models in terms of performance, but Anthropic's offerings have not yet faced the same trust issues as OpenAI. In terms of pricing, GPT-4 with maximum thinking is more expensive than Anthropic's most advanced model, but it has slightly better performance in some benchmarks. OpenAI's models charge additional tokens for extended context windows, making them less cost-effective for larger tasks. Despite these minor differences, both products are considered reliable and are used effectively for similar tasks.</w:t>
      </w:r>
    </w:p>
    <w:p>
      <w:r>
        <w:rPr>
          <w:rFonts w:ascii="等线(中文正文)" w:hAnsi="等线(中文正文)" w:cs="等线(中文正文)" w:eastAsia="等线(中文正文)"/>
          <w:b w:val="false"/>
          <w:i w:val="false"/>
          <w:sz w:val="20"/>
        </w:rPr>
        <w:t/>
      </w:r>
    </w:p>
    <w:p>
      <w:pPr>
        <w:pStyle w:val="ab"/>
      </w:pPr>
      <w:r>
        <w:t>发言人1 问：What challenge was mentioned regarding the updateability and maintenance of applications created on the Microsoft platform in the past?</w:t>
      </w:r>
    </w:p>
    <w:p>
      <w:r>
        <w:rPr>
          <w:rFonts w:ascii="等线(中文正文)" w:hAnsi="等线(中文正文)" w:cs="等线(中文正文)" w:eastAsia="等线(中文正文)"/>
          <w:b w:val="false"/>
          <w:i w:val="false"/>
          <w:sz w:val="20"/>
        </w:rPr>
        <w:t>发言人1 答：The challenge mentioned was the difficulty of upgrading and maintaining applications created on the Microsoft platform in the past, as the individuals who developed these applications did not understand how to update or maintain them.</w:t>
      </w:r>
    </w:p>
    <w:p>
      <w:r>
        <w:rPr>
          <w:rFonts w:ascii="等线(中文正文)" w:hAnsi="等线(中文正文)" w:cs="等线(中文正文)" w:eastAsia="等线(中文正文)"/>
          <w:b w:val="false"/>
          <w:i w:val="false"/>
          <w:sz w:val="20"/>
        </w:rPr>
        <w:t/>
      </w:r>
    </w:p>
    <w:p>
      <w:pPr>
        <w:pStyle w:val="ab"/>
      </w:pPr>
      <w:r>
        <w:t>发言人1 问：What issue did the speaker encounter with old code on GitHub and how was it resolved?</w:t>
      </w:r>
    </w:p>
    <w:p>
      <w:r>
        <w:rPr>
          <w:rFonts w:ascii="等线(中文正文)" w:hAnsi="等线(中文正文)" w:cs="等线(中文正文)" w:eastAsia="等线(中文正文)"/>
          <w:b w:val="false"/>
          <w:i w:val="false"/>
          <w:sz w:val="20"/>
        </w:rPr>
        <w:t>发言人1 答：The speaker encountered old code on GitHub that couldn't be run anymore because updates in the packages made it incompatible. The issue was resolved by modernizing the code using Claude, which allowed the speaker to install and run the code on any computer and generate good demos and visuals.</w:t>
      </w:r>
    </w:p>
    <w:p>
      <w:r>
        <w:rPr>
          <w:rFonts w:ascii="等线(中文正文)" w:hAnsi="等线(中文正文)" w:cs="等线(中文正文)" w:eastAsia="等线(中文正文)"/>
          <w:b w:val="false"/>
          <w:i w:val="false"/>
          <w:sz w:val="20"/>
        </w:rPr>
        <w:t/>
      </w:r>
    </w:p>
    <w:p>
      <w:pPr>
        <w:pStyle w:val="ab"/>
      </w:pPr>
      <w:r>
        <w:t>发言人1 问：How did the speaker describe the evolution of AI tools in creating and maintaining applications?</w:t>
      </w:r>
    </w:p>
    <w:p>
      <w:r>
        <w:rPr>
          <w:rFonts w:ascii="等线(中文正文)" w:hAnsi="等线(中文正文)" w:cs="等线(中文正文)" w:eastAsia="等线(中文正文)"/>
          <w:b w:val="false"/>
          <w:i w:val="false"/>
          <w:sz w:val="20"/>
        </w:rPr>
        <w:t>发言人1 答：The speaker described the evolution of AI tools as being able to create, update, and maintain applications with the ability to apply bug fixes, patches, and generate unit and integration tests automatically.</w:t>
      </w:r>
    </w:p>
    <w:p>
      <w:r>
        <w:rPr>
          <w:rFonts w:ascii="等线(中文正文)" w:hAnsi="等线(中文正文)" w:cs="等线(中文正文)" w:eastAsia="等线(中文正文)"/>
          <w:b w:val="false"/>
          <w:i w:val="false"/>
          <w:sz w:val="20"/>
        </w:rPr>
        <w:t/>
      </w:r>
    </w:p>
    <w:p>
      <w:pPr>
        <w:pStyle w:val="ab"/>
      </w:pPr>
      <w:r>
        <w:t>发言人1 问：What concerns does the speaker have about the future of application companies in an AI-driven world?</w:t>
      </w:r>
    </w:p>
    <w:p>
      <w:r>
        <w:rPr>
          <w:rFonts w:ascii="等线(中文正文)" w:hAnsi="等线(中文正文)" w:cs="等线(中文正文)" w:eastAsia="等线(中文正文)"/>
          <w:b w:val="false"/>
          <w:i w:val="false"/>
          <w:sz w:val="20"/>
        </w:rPr>
        <w:t>发言人1 答：The speaker is concerned for application companies, especially startups and midsize ones, in an AI-driven world. They worry about the ability of AI to self-update and create complex applications, which could be a scary prospect for existing application companies.</w:t>
      </w:r>
    </w:p>
    <w:p>
      <w:r>
        <w:rPr>
          <w:rFonts w:ascii="等线(中文正文)" w:hAnsi="等线(中文正文)" w:cs="等线(中文正文)" w:eastAsia="等线(中文正文)"/>
          <w:b w:val="false"/>
          <w:i w:val="false"/>
          <w:sz w:val="20"/>
        </w:rPr>
        <w:t/>
      </w:r>
    </w:p>
    <w:p>
      <w:pPr>
        <w:pStyle w:val="ab"/>
      </w:pPr>
      <w:r>
        <w:t>发言人1 问：What is the speaker's perspective on the implications of large-scale enterprise software projects for established companies?</w:t>
      </w:r>
    </w:p>
    <w:p>
      <w:r>
        <w:rPr>
          <w:rFonts w:ascii="等线(中文正文)" w:hAnsi="等线(中文正文)" w:cs="等线(中文正文)" w:eastAsia="等线(中文正文)"/>
          <w:b w:val="false"/>
          <w:i w:val="false"/>
          <w:sz w:val="20"/>
        </w:rPr>
        <w:t>发言人1 答：The speaker believes that established companies with large user bases, complex software projects, and significant hosted infrastructure are less at risk in the shift to AI. They expect that such enterprises may face growing pains, but these are manageable, particularly compared to the challenges that small and medium-sized companies might encounter.</w:t>
      </w:r>
    </w:p>
    <w:p>
      <w:r>
        <w:rPr>
          <w:rFonts w:ascii="等线(中文正文)" w:hAnsi="等线(中文正文)" w:cs="等线(中文正文)" w:eastAsia="等线(中文正文)"/>
          <w:b w:val="false"/>
          <w:i w:val="false"/>
          <w:sz w:val="20"/>
        </w:rPr>
        <w:t/>
      </w:r>
    </w:p>
    <w:p>
      <w:pPr>
        <w:pStyle w:val="ab"/>
      </w:pPr>
      <w:r>
        <w:t>发言人1 问：Why does the speaker believe that large-scale enterprises are less vulnerable to the challenges of AI?</w:t>
      </w:r>
    </w:p>
    <w:p>
      <w:r>
        <w:rPr>
          <w:rFonts w:ascii="等线(中文正文)" w:hAnsi="等线(中文正文)" w:cs="等线(中文正文)" w:eastAsia="等线(中文正文)"/>
          <w:b w:val="false"/>
          <w:i w:val="false"/>
          <w:sz w:val="20"/>
        </w:rPr>
        <w:t>发言人1 答：The speaker believes that large-scale enterprises are less vulnerable to the challenges of AI because they already have well-established models and may not need to adopt new AI models as extensively. They are likely already handling large code bases and complex systems, which makes the transition to AI more manageable.</w:t>
      </w:r>
    </w:p>
    <w:p>
      <w:r>
        <w:rPr>
          <w:rFonts w:ascii="等线(中文正文)" w:hAnsi="等线(中文正文)" w:cs="等线(中文正文)" w:eastAsia="等线(中文正文)"/>
          <w:b w:val="false"/>
          <w:i w:val="false"/>
          <w:sz w:val="20"/>
        </w:rPr>
        <w:t/>
      </w:r>
    </w:p>
    <w:p>
      <w:pPr>
        <w:pStyle w:val="ab"/>
      </w:pPr>
      <w:r>
        <w:t>发言人1 问：What specific challenges are highlighted for front-end applications and AI-generated content?</w:t>
      </w:r>
    </w:p>
    <w:p>
      <w:r>
        <w:rPr>
          <w:rFonts w:ascii="等线(中文正文)" w:hAnsi="等线(中文正文)" w:cs="等线(中文正文)" w:eastAsia="等线(中文正文)"/>
          <w:b w:val="false"/>
          <w:i w:val="false"/>
          <w:sz w:val="20"/>
        </w:rPr>
        <w:t>发言人1 答：Front-end applications and AI-generated content are highlighted as having specific challenges. These include difficulties in understanding web programming, the need for human guidance through tools like screen shots and mouse clicks, and the relative weaknesses in AI when it comes to tasks like user interface control and object recognition.</w:t>
      </w:r>
    </w:p>
    <w:p>
      <w:r>
        <w:rPr>
          <w:rFonts w:ascii="等线(中文正文)" w:hAnsi="等线(中文正文)" w:cs="等线(中文正文)" w:eastAsia="等线(中文正文)"/>
          <w:b w:val="false"/>
          <w:i w:val="false"/>
          <w:sz w:val="20"/>
        </w:rPr>
        <w:t/>
      </w:r>
    </w:p>
    <w:p>
      <w:pPr>
        <w:pStyle w:val="ab"/>
      </w:pPr>
      <w:r>
        <w:t>发言人1 问：What key takeaways from the ILR International Conference on Learning Representations does the speaker share?</w:t>
      </w:r>
    </w:p>
    <w:p>
      <w:r>
        <w:rPr>
          <w:rFonts w:ascii="等线(中文正文)" w:hAnsi="等线(中文正文)" w:cs="等线(中文正文)" w:eastAsia="等线(中文正文)"/>
          <w:b w:val="false"/>
          <w:i w:val="false"/>
          <w:sz w:val="20"/>
        </w:rPr>
        <w:t>发言人1 答：The key takeaways from the conference shared by the speaker include the controversial reception of TurboQuant, the discussion on AGI (Artificial General Intelligence), and the focus on recursive self-improvement (RSI) as potential areas of significant advancement in AI research.</w:t>
      </w:r>
    </w:p>
    <w:p>
      <w:r>
        <w:rPr>
          <w:rFonts w:ascii="等线(中文正文)" w:hAnsi="等线(中文正文)" w:cs="等线(中文正文)" w:eastAsia="等线(中文正文)"/>
          <w:b w:val="false"/>
          <w:i w:val="false"/>
          <w:sz w:val="20"/>
        </w:rPr>
        <w:t/>
      </w:r>
    </w:p>
    <w:p>
      <w:pPr>
        <w:pStyle w:val="ab"/>
      </w:pPr>
      <w:r>
        <w:t>发言人1 问：What are the current challenges and progress in AI training?</w:t>
      </w:r>
    </w:p>
    <w:p>
      <w:r>
        <w:rPr>
          <w:rFonts w:ascii="等线(中文正文)" w:hAnsi="等线(中文正文)" w:cs="等线(中文正文)" w:eastAsia="等线(中文正文)"/>
          <w:b w:val="false"/>
          <w:i w:val="false"/>
          <w:sz w:val="20"/>
        </w:rPr>
        <w:t>发言人1 答：The current challenges in AI training include growing pains, such as issues with existing code bases, inaccuracies in documentation, and the development process happening slowly. Despite these challenges, there has been progress, as seen in the use of Anthropy's engineers with Club code to create training scripts for OpenAI's next version.</w:t>
      </w:r>
    </w:p>
    <w:p>
      <w:r>
        <w:rPr>
          <w:rFonts w:ascii="等线(中文正文)" w:hAnsi="等线(中文正文)" w:cs="等线(中文正文)" w:eastAsia="等线(中文正文)"/>
          <w:b w:val="false"/>
          <w:i w:val="false"/>
          <w:sz w:val="20"/>
        </w:rPr>
        <w:t/>
      </w:r>
    </w:p>
    <w:p>
      <w:pPr>
        <w:pStyle w:val="ab"/>
      </w:pPr>
      <w:r>
        <w:t>发言人1 问：Who is Yushun Huber and why is he notable in the field of AI?</w:t>
      </w:r>
    </w:p>
    <w:p>
      <w:r>
        <w:rPr>
          <w:rFonts w:ascii="等线(中文正文)" w:hAnsi="等线(中文正文)" w:cs="等线(中文正文)" w:eastAsia="等线(中文正文)"/>
          <w:b w:val="false"/>
          <w:i w:val="false"/>
          <w:sz w:val="20"/>
        </w:rPr>
        <w:t>发言人1 答：Yushun Huber is a significant figure in the AI field, having worked on neural networks at NAI research back in the '90s when they were not widely believed in. He has gained recognition for his contributions and is known to confront people with evidence of his early work when they make claims about AI development.</w:t>
      </w:r>
    </w:p>
    <w:p>
      <w:r>
        <w:rPr>
          <w:rFonts w:ascii="等线(中文正文)" w:hAnsi="等线(中文正文)" w:cs="等线(中文正文)" w:eastAsia="等线(中文正文)"/>
          <w:b w:val="false"/>
          <w:i w:val="false"/>
          <w:sz w:val="20"/>
        </w:rPr>
        <w:t/>
      </w:r>
    </w:p>
    <w:p>
      <w:pPr>
        <w:pStyle w:val="ab"/>
      </w:pPr>
      <w:r>
        <w:t>发言人1 问：What concerns are there regarding the safety of AI and its potential for misuse?</w:t>
      </w:r>
    </w:p>
    <w:p>
      <w:r>
        <w:rPr>
          <w:rFonts w:ascii="等线(中文正文)" w:hAnsi="等线(中文正文)" w:cs="等线(中文正文)" w:eastAsia="等线(中文正文)"/>
          <w:b w:val="false"/>
          <w:i w:val="false"/>
          <w:sz w:val="20"/>
        </w:rPr>
        <w:t>发言人1 答：There is growing concern about AI safety, particularly in scenarios like 'paperclip maximization,' where AI could potentially take over the world to optimize production of paperclips. However, the leading figures in the community seem to agree that such scenarios are unlikely to happen as AI progresses.</w:t>
      </w:r>
    </w:p>
    <w:p>
      <w:r>
        <w:rPr>
          <w:rFonts w:ascii="等线(中文正文)" w:hAnsi="等线(中文正文)" w:cs="等线(中文正文)" w:eastAsia="等线(中文正文)"/>
          <w:b w:val="false"/>
          <w:i w:val="false"/>
          <w:sz w:val="20"/>
        </w:rPr>
        <w:t/>
      </w:r>
    </w:p>
    <w:p>
      <w:pPr>
        <w:pStyle w:val="ab"/>
      </w:pPr>
      <w:r>
        <w:t>发言人1 问：What are 'world models' in the context of AI?</w:t>
      </w:r>
    </w:p>
    <w:p>
      <w:r>
        <w:rPr>
          <w:rFonts w:ascii="等线(中文正文)" w:hAnsi="等线(中文正文)" w:cs="等线(中文正文)" w:eastAsia="等线(中文正文)"/>
          <w:b w:val="false"/>
          <w:i w:val="false"/>
          <w:sz w:val="20"/>
        </w:rPr>
        <w:t>发言人1 答：'World models' refer to AI models that have a good internalized representation of physics and make predictions directly in the latent space, as opposed to token-level predictions like traditional language models. World models are valuable for creating synthetic data, and they are seen as the next frontier in AI, particularly for robotics and autonomous systems.</w:t>
      </w:r>
    </w:p>
    <w:p>
      <w:r>
        <w:rPr>
          <w:rFonts w:ascii="等线(中文正文)" w:hAnsi="等线(中文正文)" w:cs="等线(中文正文)" w:eastAsia="等线(中文正文)"/>
          <w:b w:val="false"/>
          <w:i w:val="false"/>
          <w:sz w:val="20"/>
        </w:rPr>
        <w:t/>
      </w:r>
    </w:p>
    <w:p>
      <w:pPr>
        <w:pStyle w:val="ab"/>
      </w:pPr>
      <w:r>
        <w:t>发言人1 问：What advantages do Google's models have over those of OpenAI and Anthropic in specific tasks?</w:t>
      </w:r>
    </w:p>
    <w:p>
      <w:r>
        <w:rPr>
          <w:rFonts w:ascii="等线(中文正文)" w:hAnsi="等线(中文正文)" w:cs="等线(中文正文)" w:eastAsia="等线(中文正文)"/>
          <w:b w:val="false"/>
          <w:i w:val="false"/>
          <w:sz w:val="20"/>
        </w:rPr>
        <w:t>发言人1 答：Google's models, specifically Gemini 3.1, are praised for their performance in tasks such as action understanding, agenticity, and creative writing. They also excel at deep research and managing a large context window, which is beneficial for training larger, more effective models, thanks to Google's TPU infrastructure.</w:t>
      </w:r>
    </w:p>
    <w:p>
      <w:r>
        <w:rPr>
          <w:rFonts w:ascii="等线(中文正文)" w:hAnsi="等线(中文正文)" w:cs="等线(中文正文)" w:eastAsia="等线(中文正文)"/>
          <w:b w:val="false"/>
          <w:i w:val="false"/>
          <w:sz w:val="20"/>
        </w:rPr>
        <w:t/>
      </w:r>
    </w:p>
    <w:p>
      <w:pPr>
        <w:pStyle w:val="ab"/>
      </w:pPr>
      <w:r>
        <w:t>发言人1 问：How do Anthropic's models prioritize safety and what implications does this have?</w:t>
      </w:r>
    </w:p>
    <w:p>
      <w:r>
        <w:rPr>
          <w:rFonts w:ascii="等线(中文正文)" w:hAnsi="等线(中文正文)" w:cs="等线(中文正文)" w:eastAsia="等线(中文正文)"/>
          <w:b w:val="false"/>
          <w:i w:val="false"/>
          <w:sz w:val="20"/>
        </w:rPr>
        <w:t>发言人1 答：Anthropic prioritizes safety in AI development by being more restrictive and cautious. This approach makes their model harder to trick with prompt injection and unlikely to take harmful actions, which is crucial for enterprises. However, this focus on safety can also make their models reluctant to perform certain beneficial actions, such as using content that respects copyright or simulating ethical scenarios.</w:t>
      </w:r>
    </w:p>
    <w:p>
      <w:r>
        <w:rPr>
          <w:rFonts w:ascii="等线(中文正文)" w:hAnsi="等线(中文正文)" w:cs="等线(中文正文)" w:eastAsia="等线(中文正文)"/>
          <w:b w:val="false"/>
          <w:i w:val="false"/>
          <w:sz w:val="20"/>
        </w:rPr>
        <w:t/>
      </w:r>
    </w:p>
    <w:p>
      <w:pPr>
        <w:pStyle w:val="ab"/>
      </w:pPr>
      <w:r>
        <w:t>发言人1 问：What advantages do open source models provide in IT?</w:t>
      </w:r>
    </w:p>
    <w:p>
      <w:r>
        <w:rPr>
          <w:rFonts w:ascii="等线(中文正文)" w:hAnsi="等线(中文正文)" w:cs="等线(中文正文)" w:eastAsia="等线(中文正文)"/>
          <w:b w:val="false"/>
          <w:i w:val="false"/>
          <w:sz w:val="20"/>
        </w:rPr>
        <w:t>发言人1 答：Open source models provide advantages related to controlability, personalization, creativity in IT, and potentially improved IT outcomes when hosted correctly.</w:t>
      </w:r>
    </w:p>
    <w:p>
      <w:r>
        <w:rPr>
          <w:rFonts w:ascii="等线(中文正文)" w:hAnsi="等线(中文正文)" w:cs="等线(中文正文)" w:eastAsia="等线(中文正文)"/>
          <w:b w:val="false"/>
          <w:i w:val="false"/>
          <w:sz w:val="20"/>
        </w:rPr>
        <w:t/>
      </w:r>
    </w:p>
    <w:p>
      <w:pPr>
        <w:pStyle w:val="ab"/>
      </w:pPr>
      <w:r>
        <w:t>发言人1 问：What are the limitations of small models, such as those released by Quin, on tasks like agency coding?</w:t>
      </w:r>
    </w:p>
    <w:p>
      <w:r>
        <w:rPr>
          <w:rFonts w:ascii="等线(中文正文)" w:hAnsi="等线(中文正文)" w:cs="等线(中文正文)" w:eastAsia="等线(中文正文)"/>
          <w:b w:val="false"/>
          <w:i w:val="false"/>
          <w:sz w:val="20"/>
        </w:rPr>
        <w:t>发言人1 答：Small models are not good at complicated agency coding; they are limited to very simple tasks and quickly falter on more complex tasks.</w:t>
      </w:r>
    </w:p>
    <w:p>
      <w:r>
        <w:rPr>
          <w:rFonts w:ascii="等线(中文正文)" w:hAnsi="等线(中文正文)" w:cs="等线(中文正文)" w:eastAsia="等线(中文正文)"/>
          <w:b w:val="false"/>
          <w:i w:val="false"/>
          <w:sz w:val="20"/>
        </w:rPr>
        <w:t/>
      </w:r>
    </w:p>
    <w:p>
      <w:pPr>
        <w:pStyle w:val="ab"/>
      </w:pPr>
      <w:r>
        <w:t>发言人1 问：Why are there concerns about AI models, such as ChatGPT, being potentially dangerous?</w:t>
      </w:r>
    </w:p>
    <w:p>
      <w:r>
        <w:rPr>
          <w:rFonts w:ascii="等线(中文正文)" w:hAnsi="等线(中文正文)" w:cs="等线(中文正文)" w:eastAsia="等线(中文正文)"/>
          <w:b w:val="false"/>
          <w:i w:val="false"/>
          <w:sz w:val="20"/>
        </w:rPr>
        <w:t>发言人1 答：Concerns arise because AI models can become dangerous when hooked up to an agent's harness and possibly rendered dangerous even when not hooked up if they are fine-tuned beforehand.</w:t>
      </w:r>
    </w:p>
    <w:p>
      <w:r>
        <w:rPr>
          <w:rFonts w:ascii="等线(中文正文)" w:hAnsi="等线(中文正文)" w:cs="等线(中文正文)" w:eastAsia="等线(中文正文)"/>
          <w:b w:val="false"/>
          <w:i w:val="false"/>
          <w:sz w:val="20"/>
        </w:rPr>
        <w:t/>
      </w:r>
    </w:p>
    <w:p>
      <w:pPr>
        <w:pStyle w:val="ab"/>
      </w:pPr>
      <w:r>
        <w:t>发言人1 问：What is the significance of the model 'Qin K-2' and how does it differ from other AI models?</w:t>
      </w:r>
    </w:p>
    <w:p>
      <w:r>
        <w:rPr>
          <w:rFonts w:ascii="等线(中文正文)" w:hAnsi="等线(中文正文)" w:cs="等线(中文正文)" w:eastAsia="等线(中文正文)"/>
          <w:b w:val="false"/>
          <w:i w:val="false"/>
          <w:sz w:val="20"/>
        </w:rPr>
        <w:t>发言人1 答：'Qin K-2' is significant because it avoided repetitive or overused phrases and language structures, demonstrating a more natural writing style, which could be appealing for enterprises like Meta for copywriting and marketing communication.</w:t>
      </w:r>
    </w:p>
    <w:p>
      <w:r>
        <w:rPr>
          <w:rFonts w:ascii="等线(中文正文)" w:hAnsi="等线(中文正文)" w:cs="等线(中文正文)" w:eastAsia="等线(中文正文)"/>
          <w:b w:val="false"/>
          <w:i w:val="false"/>
          <w:sz w:val="20"/>
        </w:rPr>
        <w:t/>
      </w:r>
    </w:p>
    <w:p>
      <w:pPr>
        <w:pStyle w:val="ab"/>
      </w:pPr>
      <w:r>
        <w:t>发言人1 问：How is Meta's AI research evolving after the departure of a key figure?</w:t>
      </w:r>
    </w:p>
    <w:p>
      <w:r>
        <w:rPr>
          <w:rFonts w:ascii="等线(中文正文)" w:hAnsi="等线(中文正文)" w:cs="等线(中文正文)" w:eastAsia="等线(中文正文)"/>
          <w:b w:val="false"/>
          <w:i w:val="false"/>
          <w:sz w:val="20"/>
        </w:rPr>
        <w:t>发言人1 答：After the departure of a key figure, Meta's AI research is evolving with a shift towards multimodal models and image and video tasks, away from text-focused language models.</w:t>
      </w:r>
    </w:p>
    <w:p>
      <w:r>
        <w:rPr>
          <w:rFonts w:ascii="等线(中文正文)" w:hAnsi="等线(中文正文)" w:cs="等线(中文正文)" w:eastAsia="等线(中文正文)"/>
          <w:b w:val="false"/>
          <w:i w:val="false"/>
          <w:sz w:val="20"/>
        </w:rPr>
        <w:t/>
      </w:r>
    </w:p>
    <w:p>
      <w:pPr>
        <w:pStyle w:val="ab"/>
      </w:pPr>
      <w:r>
        <w:t>发言人1 问：What is Meta's stance on open source models, and how might this affect their competitive advantage?</w:t>
      </w:r>
    </w:p>
    <w:p>
      <w:r>
        <w:rPr>
          <w:rFonts w:ascii="等线(中文正文)" w:hAnsi="等线(中文正文)" w:cs="等线(中文正文)" w:eastAsia="等线(中文正文)"/>
          <w:b w:val="false"/>
          <w:i w:val="false"/>
          <w:sz w:val="20"/>
        </w:rPr>
        <w:t>发言人1 答：Meta is working on open source models but faces challenges in monetizing them while allowing public access to features. Despite this, paying enterprises could potentially see a competitive advantage in running open source models on their own hardware.</w:t>
      </w:r>
    </w:p>
    <w:p>
      <w:r>
        <w:rPr>
          <w:rFonts w:ascii="等线(中文正文)" w:hAnsi="等线(中文正文)" w:cs="等线(中文正文)" w:eastAsia="等线(中文正文)"/>
          <w:b w:val="false"/>
          <w:i w:val="false"/>
          <w:sz w:val="20"/>
        </w:rPr>
        <w:t/>
      </w:r>
    </w:p>
    <w:p>
      <w:pPr>
        <w:pStyle w:val="ab"/>
      </w:pPr>
      <w:r>
        <w:t>发言人1 问：What is Microsoft's, Oracle's, and Amazon's approach to providing instances of AI models like ChatGPT?</w:t>
      </w:r>
    </w:p>
    <w:p>
      <w:r>
        <w:rPr>
          <w:rFonts w:ascii="等线(中文正文)" w:hAnsi="等线(中文正文)" w:cs="等线(中文正文)" w:eastAsia="等线(中文正文)"/>
          <w:b w:val="false"/>
          <w:i w:val="false"/>
          <w:sz w:val="20"/>
        </w:rPr>
        <w:t>发言人1 答：Microsoft, Oracle, and Amazon allow instances of AI models like ChatGPT to be hosted on their cloud services, giving select groups of engineers the ability to run and potentially access these models for their projects.</w:t>
      </w:r>
    </w:p>
    <w:p>
      <w:r>
        <w:rPr>
          <w:rFonts w:ascii="等线(中文正文)" w:hAnsi="等线(中文正文)" w:cs="等线(中文正文)" w:eastAsia="等线(中文正文)"/>
          <w:b w:val="false"/>
          <w:i w:val="false"/>
          <w:sz w:val="20"/>
        </w:rPr>
        <w:t/>
      </w:r>
    </w:p>
    <w:p>
      <w:pPr>
        <w:pStyle w:val="ab"/>
      </w:pPr>
      <w:r>
        <w:t>发言人1 问：How does Amazon's workplace culture affect their ability to innovate and develop AI models like ChatGPT?</w:t>
      </w:r>
    </w:p>
    <w:p>
      <w:r>
        <w:rPr>
          <w:rFonts w:ascii="等线(中文正文)" w:hAnsi="等线(中文正文)" w:cs="等线(中文正文)" w:eastAsia="等线(中文正文)"/>
          <w:b w:val="false"/>
          <w:i w:val="false"/>
          <w:sz w:val="20"/>
        </w:rPr>
        <w:t>发言人1 答：Amazon's workplace culture, with its adversarial culture among employees and engineers, could potentially hinder innovation and development of AI models like ChatGPT.</w:t>
      </w:r>
    </w:p>
    <w:p>
      <w:r>
        <w:rPr>
          <w:rFonts w:ascii="等线(中文正文)" w:hAnsi="等线(中文正文)" w:cs="等线(中文正文)" w:eastAsia="等线(中文正文)"/>
          <w:b w:val="false"/>
          <w:i w:val="false"/>
          <w:sz w:val="20"/>
        </w:rPr>
        <w:t/>
      </w:r>
    </w:p>
    <w:p>
      <w:pPr>
        <w:pStyle w:val="ab"/>
      </w:pPr>
      <w:r>
        <w:t>发言人1 问：What is the speaker's opinion on the current state of Apple's AI and how it affects user experience?</w:t>
      </w:r>
    </w:p>
    <w:p>
      <w:r>
        <w:rPr>
          <w:rFonts w:ascii="等线(中文正文)" w:hAnsi="等线(中文正文)" w:cs="等线(中文正文)" w:eastAsia="等线(中文正文)"/>
          <w:b w:val="false"/>
          <w:i w:val="false"/>
          <w:sz w:val="20"/>
        </w:rPr>
        <w:t>发言人1 答：The speaker criticizes Apple's AI, stating it is not user-friendly and requires too much time to find things. They acknowledge Apple's focus on user privacy and device intelligence but believe this has led to weaknesses in software and image recognition capabilities compared to Google's services.</w:t>
      </w:r>
    </w:p>
    <w:p>
      <w:r>
        <w:rPr>
          <w:rFonts w:ascii="等线(中文正文)" w:hAnsi="等线(中文正文)" w:cs="等线(中文正文)" w:eastAsia="等线(中文正文)"/>
          <w:b w:val="false"/>
          <w:i w:val="false"/>
          <w:sz w:val="20"/>
        </w:rPr>
        <w:t/>
      </w:r>
    </w:p>
    <w:p>
      <w:pPr>
        <w:pStyle w:val="ab"/>
      </w:pPr>
      <w:r>
        <w:t>发言人1 问：What are the speaker's views on the quality of Apple's hardware and its impact on user experience?</w:t>
      </w:r>
    </w:p>
    <w:p>
      <w:r>
        <w:rPr>
          <w:rFonts w:ascii="等线(中文正文)" w:hAnsi="等线(中文正文)" w:cs="等线(中文正文)" w:eastAsia="等线(中文正文)"/>
          <w:b w:val="false"/>
          <w:i w:val="false"/>
          <w:sz w:val="20"/>
        </w:rPr>
        <w:t>发言人1 答：The speaker expresses a high level of satisfaction with Apple's hardware, stating that it is far ahead of the competition in terms of quality of the camera, display, touchpad, and keyboard. They admit that Apple's dominance in hardware has led to weaknesses in the software side.</w:t>
      </w:r>
    </w:p>
    <w:p>
      <w:r>
        <w:rPr>
          <w:rFonts w:ascii="等线(中文正文)" w:hAnsi="等线(中文正文)" w:cs="等线(中文正文)" w:eastAsia="等线(中文正文)"/>
          <w:b w:val="false"/>
          <w:i w:val="false"/>
          <w:sz w:val="20"/>
        </w:rPr>
        <w:t/>
      </w:r>
    </w:p>
    <w:p>
      <w:pPr>
        <w:pStyle w:val="ab"/>
      </w:pPr>
      <w:r>
        <w:t>发言人1 问：What recommendations does the speaker have for Apple to improve its AI and software offerings?</w:t>
      </w:r>
    </w:p>
    <w:p>
      <w:r>
        <w:rPr>
          <w:rFonts w:ascii="等线(中文正文)" w:hAnsi="等线(中文正文)" w:cs="等线(中文正文)" w:eastAsia="等线(中文正文)"/>
          <w:b w:val="false"/>
          <w:i w:val="false"/>
          <w:sz w:val="20"/>
        </w:rPr>
        <w:t>发言人1 答：The speaker suggests that Apple needs to focus on improving its engineer culture to make it less backstabbing, renew training for its staff, and abandon efforts on developing its own AI in favor of further partnership with Anthropic. They also recommend that Apple needs to have a clear alternative for AI not being on device and to fix issues with their current AI training capabilities.</w:t>
      </w:r>
    </w:p>
    <w:p>
      <w:r>
        <w:rPr>
          <w:rFonts w:ascii="等线(中文正文)" w:hAnsi="等线(中文正文)" w:cs="等线(中文正文)" w:eastAsia="等线(中文正文)"/>
          <w:b w:val="false"/>
          <w:i w:val="false"/>
          <w:sz w:val="20"/>
        </w:rPr>
        <w:t/>
      </w:r>
    </w:p>
    <w:p>
      <w:pPr>
        <w:pStyle w:val="ab"/>
      </w:pPr>
      <w:r>
        <w:t>发言人1 问：What is the speaker's assessment of Amazon's AI efforts and its partnership with Anthropic?</w:t>
      </w:r>
    </w:p>
    <w:p>
      <w:r>
        <w:rPr>
          <w:rFonts w:ascii="等线(中文正文)" w:hAnsi="等线(中文正文)" w:cs="等线(中文正文)" w:eastAsia="等线(中文正文)"/>
          <w:b w:val="false"/>
          <w:i w:val="false"/>
          <w:sz w:val="20"/>
        </w:rPr>
        <w:t>发言人1 答：The speaker calls for Amazon to abandon their efforts on developing their own AI and to partner more closely with Anthropic. They believe there is a 5% chance that Anthropic could succeed and become a major player in the AI industry, but they are not convinced about the effectiveness of Amazon's current AI strategies.</w:t>
      </w:r>
    </w:p>
    <w:p>
      <w:r>
        <w:rPr>
          <w:rFonts w:ascii="等线(中文正文)" w:hAnsi="等线(中文正文)" w:cs="等线(中文正文)" w:eastAsia="等线(中文正文)"/>
          <w:b w:val="false"/>
          <w:i w:val="false"/>
          <w:sz w:val="20"/>
        </w:rPr>
        <w:t/>
      </w:r>
    </w:p>
    <w:p>
      <w:pPr>
        <w:pStyle w:val="ab"/>
      </w:pPr>
      <w:r>
        <w:t>发言人1 问：What does the speaker think about the future of Anthropic and OpenAI's models in the market?</w:t>
      </w:r>
    </w:p>
    <w:p>
      <w:r>
        <w:rPr>
          <w:rFonts w:ascii="等线(中文正文)" w:hAnsi="等线(中文正文)" w:cs="等线(中文正文)" w:eastAsia="等线(中文正文)"/>
          <w:b w:val="false"/>
          <w:i w:val="false"/>
          <w:sz w:val="20"/>
        </w:rPr>
        <w:t>发言人1 答：The speaker believes that while Anthropic and OpenAI's models currently have high pricing for token-based usage, they could potentially offer more value if they could attract larger amounts of users. They do not rule out the possibility that these models could gain significant market share in the future, but it's too early to make definitive calls about their success.</w:t>
      </w:r>
    </w:p>
    <w:p>
      <w:r>
        <w:rPr>
          <w:rFonts w:ascii="等线(中文正文)" w:hAnsi="等线(中文正文)" w:cs="等线(中文正文)" w:eastAsia="等线(中文正文)"/>
          <w:b w:val="false"/>
          <w:i w:val="false"/>
          <w:sz w:val="20"/>
        </w:rPr>
        <w:t/>
      </w:r>
    </w:p>
    <w:p>
      <w:pPr>
        <w:pStyle w:val="ab"/>
      </w:pPr>
      <w:r>
        <w:t>发言人1 问：What does the speaker say about the current options available in cloud-based AI and how do they compare?</w:t>
      </w:r>
    </w:p>
    <w:p>
      <w:r>
        <w:rPr>
          <w:rFonts w:ascii="等线(中文正文)" w:hAnsi="等线(中文正文)" w:cs="等线(中文正文)" w:eastAsia="等线(中文正文)"/>
          <w:b w:val="false"/>
          <w:i w:val="false"/>
          <w:sz w:val="20"/>
        </w:rPr>
        <w:t>发言人1 答：The speaker highlights that there is now the ability to use multiple models in enterprise environments, allowing users to pick which model they want to use directly within their systems. They note that the Copilot and Cloud Code tools are flexible, allowing users to switch between models such as OpenAI's ChatGPT and Anthropic's models. However, they also caution that the harness used in conjunction with these models is important and should not be conflated with the models themselves, as they can create significant differences in the functionality and capabilities.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2026-05-05T05:31:43Z</dcterms:created>
  <dc:creator>Apache POI</dc:creator>
</cp:coreProperties>
</file>