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可口可乐[KO.N]2026年第一季度业绩交流会 260428_原文</w:t>
      </w:r>
    </w:p>
    <w:p>
      <w:pPr>
        <w:jc w:val="center"/>
      </w:pPr>
      <w:r>
        <w:rPr>
          <w:rFonts w:ascii="等线(中文正文)" w:hAnsi="等线(中文正文)" w:cs="等线(中文正文)" w:eastAsia="等线(中文正文)"/>
          <w:b w:val="false"/>
          <w:i w:val="false"/>
          <w:sz w:val="20"/>
        </w:rPr>
        <w:t>2026年04月28日 22:43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At this time, i'd like to welcome everyone to the coca cola companies first quarter twenty six earning results conference call. Today's call is being accorded if you have any objections, they just connect at this time also can will be on listen only mode into the formal question and a portion of the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 xml:space="preserve">I'd like remind everyone that the purpose of this conference is the top of investors, and therefore, questions from the media will not be addressed. Media participant to contact coco as media relations department. If they have any question, I would like to introduce tid bike vice president and head of investigations, the survivor you may have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00:37</w:t>
      </w:r>
    </w:p>
    <w:p>
      <w:r>
        <w:rPr>
          <w:rFonts w:ascii="等线(中文正文)" w:hAnsi="等线(中文正文)" w:cs="等线(中文正文)" w:eastAsia="等线(中文正文)"/>
          <w:b w:val="false"/>
          <w:i w:val="false"/>
          <w:sz w:val="20"/>
        </w:rPr>
        <w:t xml:space="preserve">Good morning, and thank you for joining us. I'm here with an week on our chief executive officer and john Murphy, our president and SHE financial officer, to pose the schedules under financial information in the investors section of our company website. These reconcile certain non gp financial measures name forward to this morning to the results as reported under generally accepted accounting principles.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 xml:space="preserve">You can also find schedules in the same section of our website were about an analysis of our growth and Operating margins. This call may contain forward looking statements, including statements picturing long term earnings objectives, what should be considered in conjunction with cautionary statements contain in our orange release and the company's period S. 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 xml:space="preserve">C. reports. Follow prepared reMarks. We will take your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 xml:space="preserve">Please limit yourself to one question, reenter the you to ask, follow. Now I will turn the culvert henrica.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 xml:space="preserve">Saw a good morning, everyone. We are off to a good start this year. We delivered strong first quarter results despite the complex extern.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 xml:space="preserve">I'd like to thank our system association for their continued commitment. We are focusing on becoming more customer centrate, remaining constructively this content and leveraging our digital capabilities to great and doing about IT. I'm confident we are well position to deliver on our updating.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w:t>
      </w:r>
    </w:p>
    <w:p>
      <w:r>
        <w:rPr>
          <w:rFonts w:ascii="等线(中文正文)" w:hAnsi="等线(中文正文)" w:cs="等线(中文正文)" w:eastAsia="等线(中文正文)"/>
          <w:b w:val="false"/>
          <w:i w:val="false"/>
          <w:sz w:val="20"/>
        </w:rPr>
        <w:t xml:space="preserve">A when is twenty six five? This morning, I will provide perspective on the global rate and landscape before diving into our business performer. Then I will share how we are getting closer to consumers by Operating with both regularity and scale.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 xml:space="preserve">Finally, john will discuss our financial results in two thousand and six five during the quarter. The external environment difference greatly across our market. While many consumers remain resilient, others are under pressure to to persistent inflation, greater macroeconomic uncertainty in volatility driven by the conflict in the middle 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02:53</w:t>
      </w:r>
    </w:p>
    <w:p>
      <w:r>
        <w:rPr>
          <w:rFonts w:ascii="等线(中文正文)" w:hAnsi="等线(中文正文)" w:cs="等线(中文正文)" w:eastAsia="等线(中文正文)"/>
          <w:b w:val="false"/>
          <w:i w:val="false"/>
          <w:sz w:val="20"/>
        </w:rPr>
        <w:t xml:space="preserve">I guess this backdrop, we're Operating an expanding industry. We harness the power of our brand and our unmatched system reach to deliver three percent bAllen growth, and we grow volume across all signal. We also extended our state of gaining overall Better share for the past strange conceptive 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 xml:space="preserve">Excluding the impact from six EXO days in the quarter and the tiny of concentrated shipments, organic revenue grow is on track with a full year guide. We also expanded comparable Operate in margin, which contributed to double digits comparable ornate per share. We're always pushing ourselves to do even Better in focusing on getting more for more market bore from our brands, the right baLance, starting with not american, while we benefited from cycling and easier comparison versus prior year, we delivered solid performer.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03:58</w:t>
      </w:r>
    </w:p>
    <w:p>
      <w:r>
        <w:rPr>
          <w:rFonts w:ascii="等线(中文正文)" w:hAnsi="等线(中文正文)" w:cs="等线(中文正文)" w:eastAsia="等线(中文正文)"/>
          <w:b w:val="false"/>
          <w:i w:val="false"/>
          <w:sz w:val="20"/>
        </w:rPr>
        <w:t xml:space="preserve">We gain both volume and Better share and grow volume, revenue and profit. The softness in Price mix can be attributed to easter driving, coupled with a favorable category mix from package water and constrained reduction capacity or pop ticket and file. We have brought face with traps across our total average portfolio as straight marca cola rika body arba followed the Sunny smart water and military each ruler tweet marker cola also LED the industry retail sales growth innovation contributed strongly to revenue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 xml:space="preserve">For example, we are tapping into the consumer inside fevering all things Cherry with coca cola, Cherry float, diet coke, Cherry and mr. big. Also, our rate, our water and the expansion of munich's, the convenience retail channel both had some performs in the america.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 xml:space="preserve">We gain value, share and grave on revenue and profit by focusing on fewer but more impactful initiative. Volume growth in brazil and south amErica more than outside declined in mexico and argentina across the region. The drive resonance, we are balancing relevance with scale and more closely to creating our marketing commercial plan.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05:34</w:t>
      </w:r>
    </w:p>
    <w:p>
      <w:r>
        <w:rPr>
          <w:rFonts w:ascii="等线(中文正文)" w:hAnsi="等线(中文正文)" w:cs="等线(中文正文)" w:eastAsia="等线(中文正文)"/>
          <w:b w:val="false"/>
          <w:i w:val="false"/>
          <w:sz w:val="20"/>
        </w:rPr>
        <w:t xml:space="preserve">For example, we activated coca cola with the super word cup for food and offered some interactive experiences, music games in product facility, consumers access tickets, give away by scanning our connected packaging, which allows us to gather insight to customer ize future Operations and contact. In the mean, we gained that to share and grow volume across all Operating unit. We also grew both reval and profit in europe.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06:09</w:t>
      </w:r>
    </w:p>
    <w:p>
      <w:r>
        <w:rPr>
          <w:rFonts w:ascii="等线(中文正文)" w:hAnsi="等线(中文正文)" w:cs="等线(中文正文)" w:eastAsia="等线(中文正文)"/>
          <w:b w:val="false"/>
          <w:i w:val="false"/>
          <w:sz w:val="20"/>
        </w:rPr>
        <w:t xml:space="preserve">Despite a cautious custom environment, we gain Better share. We are Better linking our friends to keep drink in occasions, including the coke and views campaign and passions points like the fear world cup professin, the english previa ge. Also, we are more granular, focusing on value offerings at attractive absolute Price by in the region admires, we gained Better share while we grew volume for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 xml:space="preserve">Our volume declined in march after the onset of the conflict. Our top I is supporting the sixth and well being of our system associate importantly closely with customers across the region. Lastly, in africa, we are highlighting the locals of our system and sharpening our revenue management capability.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 xml:space="preserve">For example, the gypt algeria, our ramadan campaign linked our brands to the views, occasion and emphasize with suitable package. In age of pacific, we grow volume across all Operate in units despite cycling a strong compares some verse of the prior. We also grew revenue, but profit decline grieving by commodities has winds and tea and coffee and phasing of inventory cost.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07:38</w:t>
      </w:r>
    </w:p>
    <w:p>
      <w:r>
        <w:rPr>
          <w:rFonts w:ascii="等线(中文正文)" w:hAnsi="等线(中文正文)" w:cs="等线(中文正文)" w:eastAsia="等线(中文正文)"/>
          <w:b w:val="false"/>
          <w:i w:val="false"/>
          <w:sz w:val="20"/>
        </w:rPr>
        <w:t xml:space="preserve">In asian anal pacific, the public continued chAllenging extra environment. We lead into impactful marketing campaigns like the civil world cup, the tour and innovations like the front of pineapple. We also focused on with phillip packaging and driving available in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07:59</w:t>
      </w:r>
    </w:p>
    <w:p>
      <w:r>
        <w:rPr>
          <w:rFonts w:ascii="等线(中文正文)" w:hAnsi="等线(中文正文)" w:cs="等线(中文正文)" w:eastAsia="等线(中文正文)"/>
          <w:b w:val="false"/>
          <w:i w:val="false"/>
          <w:sz w:val="20"/>
        </w:rPr>
        <w:t xml:space="preserve">We activated our broad portfolio, step up execution in targeted channels. Doing the chinese area in india, we draw a affordability and link our brands to consumer special point. For instance, by connecting terms up with the tea tri cricket world cup, we also expanded Spike into more rural regions with content tailor to local languages.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08:27</w:t>
      </w:r>
    </w:p>
    <w:p>
      <w:r>
        <w:rPr>
          <w:rFonts w:ascii="等线(中文正文)" w:hAnsi="等线(中文正文)" w:cs="等线(中文正文)" w:eastAsia="等线(中文正文)"/>
          <w:b w:val="false"/>
          <w:i w:val="false"/>
          <w:sz w:val="20"/>
        </w:rPr>
        <w:t xml:space="preserve">Lastly, in japan, we gain value share by tumbling down on consumer needs. We grow volume across our t brand with georgia country, we refind our package options for grass different ranking occasions with someone we adapting. Our execution is needed in focusing on the growing performs across alterations of our statistic will play will to recruit consumers and drive baLances long term grow at gaining.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 xml:space="preserve">I discussed how we are becoming even more consuming consumers sense by applying to four eyes inside innovation, intimacy and integrated execution. Levering data in our distal capabilities are and unlock to be much more precise and how we serve consumers and customers. Here are a few examples of the four eyes in action this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09:25</w:t>
      </w:r>
    </w:p>
    <w:p>
      <w:r>
        <w:rPr>
          <w:rFonts w:ascii="等线(中文正文)" w:hAnsi="等线(中文正文)" w:cs="等线(中文正文)" w:eastAsia="等线(中文正文)"/>
          <w:b w:val="false"/>
          <w:i w:val="false"/>
          <w:sz w:val="20"/>
        </w:rPr>
        <w:t xml:space="preserve">In europe, in select market is approximately sixty percent of adult rankers modern cap. In taking the evening to catch the incremental of drinking oai ents, we we launched four color zero zero, which opper zero sugar, zero caffeine is zero low cattle is with a new visual identity, expanding availability and activation tied to the evening of occasion. Coca cola zero zero cat, a strong trial positive repeat rate in contributing to the trademark of a color drown in europe for spite.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 xml:space="preserve">We recently lost our global campaign. It's that pressure, which includes partnerships across music, basketball, based food, fashion. We're also scaling and launching products. Failure to look on you in china, we launched spite prebiotic and lifted and shifted sprite plus from north amErica in the region, the middle to refresh consumers during ramadan, we are linking sprite lemon to local festivities and key drinking ocasio globally. Spike to have strong bottom girl.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 xml:space="preserve">Finally Q, C, which is available more than eighty market, appears to consumers were looking for greater baLance while we excuse these made of fusion campaign globally to scale the brand, we deliver intimacy with a highly localized, rather portfolio tailor to taste profiles, tear light in the zero sugar option interact. For example, we are silicated growth by emphasizing each lemon, watermelon and dragon fruit flavors along with strong activation during ramada globally. P, R, C group win delegate IT goes without saying that marketing innovation do not come to life without commercial excEllent, and our system is working towards mastering the fundamentals of integrated execution to drive question of the equation.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11:48</w:t>
      </w:r>
    </w:p>
    <w:p>
      <w:r>
        <w:rPr>
          <w:rFonts w:ascii="等线(中文正文)" w:hAnsi="等线(中文正文)" w:cs="等线(中文正文)" w:eastAsia="等线(中文正文)"/>
          <w:b w:val="false"/>
          <w:i w:val="false"/>
          <w:sz w:val="20"/>
        </w:rPr>
        <w:t xml:space="preserve">In the past year, our system added more than six hundred thousand outlets, which increased outlet cover to drive basket. Instead, we increased our share of visible infatuation and grew up the shell points of interruption by double digit to capture equals future to drive transactions. Our system also placed over three hundred and forty thousand units of cold drink equipment.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12:19</w:t>
      </w:r>
    </w:p>
    <w:p>
      <w:r>
        <w:rPr>
          <w:rFonts w:ascii="等线(中文正文)" w:hAnsi="等线(中文正文)" w:cs="等线(中文正文)" w:eastAsia="等线(中文正文)"/>
          <w:b w:val="false"/>
          <w:i w:val="false"/>
          <w:sz w:val="20"/>
        </w:rPr>
        <w:t xml:space="preserve">For the last eight years, we have been the leaders in customer valuation for our industry. Overall, greater focus across each element of the poize resulted invoke volume and rather share gains, falling growth and more weekly blood winkers during the quarter, the summer it's earning the year. And we know the extra environment remains complex and it's quickly.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12:46</w:t>
      </w:r>
    </w:p>
    <w:p>
      <w:r>
        <w:rPr>
          <w:rFonts w:ascii="等线(中文正文)" w:hAnsi="等线(中文正文)" w:cs="等线(中文正文)" w:eastAsia="等线(中文正文)"/>
          <w:b w:val="false"/>
          <w:i w:val="false"/>
          <w:sz w:val="20"/>
        </w:rPr>
        <w:t xml:space="preserve">However, we continue to benefit country and wavering believes. One, we have great resilience. Ent industry too. We have a powerful portfolio has demonstrated by our thirty two billion dollar brand. Three, our pervasive yet local system is a clear at device.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 xml:space="preserve">Moving forward, we continue to version these beliefs and leverage our all weather for as is to chief objective, I will turn to call over the job. Thank you, and Ricky, and good morning, everyone. During the quarter, we navigate its market dynamics locally to deliver on our global objectives.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 xml:space="preserve">We grew organic revenues ten percent. Unit case growth was three percent, concentrate sales for five points ahead of unique sales as the impact of six additional days in the quarter was partially offset by the timing of concentrate japan s. Our Price mixed growth of two percent was primarily driven by approximately four points of pricing actions, partially offset by two points on favorable mix, which was primarily driven by three items.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14:10</w:t>
      </w:r>
    </w:p>
    <w:p>
      <w:r>
        <w:rPr>
          <w:rFonts w:ascii="等线(中文正文)" w:hAnsi="等线(中文正文)" w:cs="等线(中文正文)" w:eastAsia="等线(中文正文)"/>
          <w:b w:val="false"/>
          <w:i w:val="false"/>
          <w:sz w:val="20"/>
        </w:rPr>
        <w:t xml:space="preserve">One, easter timing and category mix, the north america, two, stronger growth of value offerings from revenue growth management initiative across asia specific and three, geographic mix in that america, comfortable growth margin declined approximately party basis point demming, primarily from commodity pressures and R, T. And coffee businesses, phasing of invention costs and timing of trade spend. However, a comparable Operating margin increased approximately seventy basis points as we've realized Operating expense efficiencies by investing further behind our brands below the line, we benefit from a combination of higher equity income law that interest expense and realized security gains in our captive insurance companies, which benefit is comfortable other income putting IT all together.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 xml:space="preserve">First quarter comfortable EPSA eighty six cents increased eighteen percent year over year, helped by three percent currency. Tailwinds free cash show is approximately one point eight billion dollars, an increase versus prior year. Our baLanced remain strong with on a debt leverage age of one point six times the ita, which is below our targeted range of two to two and half times.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 xml:space="preserve">We're continuing to judiciously manage our baLanced as we await a court decision related to our ongoing excuse with the IOS. We're confident in our long term free cash for generation. And our prioritising a capital allocation agenda that creates optionality to both reinvest in our business and return capital to share owners.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 xml:space="preserve">Enabled by our own with the strategy, were on track to deliver on updated twenty twenty six guidance. We continue to expect organic revenue growth of four to five percent. We now expect growth in comparable currency neutral earnings per share, excluding acquisitions and diversity ors of six to seven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16:30</w:t>
      </w:r>
    </w:p>
    <w:p>
      <w:r>
        <w:rPr>
          <w:rFonts w:ascii="等线(中文正文)" w:hAnsi="等线(中文正文)" w:cs="等线(中文正文)" w:eastAsia="等线(中文正文)"/>
          <w:b w:val="false"/>
          <w:i w:val="false"/>
          <w:sz w:val="20"/>
        </w:rPr>
        <w:t xml:space="preserve">Now with standing volatility and certain parties like TN. Coffee, we believe the overall impact on our cost is manageable at this time. However, uncertainty standing from geopolitical tensions make all this outlooks to change. The messages are expected to continue to mean four point headwind to comfortable that revenues and an approximate one point headwind to comfortable earnings per share.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17:02</w:t>
      </w:r>
    </w:p>
    <w:p>
      <w:r>
        <w:rPr>
          <w:rFonts w:ascii="等线(中文正文)" w:hAnsi="等线(中文正文)" w:cs="等线(中文正文)" w:eastAsia="等线(中文正文)"/>
          <w:b w:val="false"/>
          <w:i w:val="false"/>
          <w:sz w:val="20"/>
        </w:rPr>
        <w:t xml:space="preserve">This assumes the pending sale of cocky cola beverages africa, which is subject to regulate approvals, closes during the second half of twenty twenty six based on current rates on our hedge positions, we now anticipate at approximately one to two point currency tailwind to comfortable net revenues up prom and approximate one point currency tailwind that are pretty estimates. We continue to expect approximate point currency tailwind to comparable earnings per share for full year twenty twenty six based on the latest analysis of global Operations. Are underlying effective tax rate for twenty twenty six is now expected to be nine point nine percent, which is that one point reduction verses are previous estimate.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 xml:space="preserve">All in, we now expect comparable earnings per share growth of eight percent to nine percent versus three dollars in twenty and twenty five, which is an increase from our prior rest of us of seventy eight percent due to the law effective tax rate. Finally, there are some considerations to keep in mind for twenty twenty six. As a reminder, due to a calendar shift, the fourth quarter will have six few days compared to the fourth quarter of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18:32</w:t>
      </w:r>
    </w:p>
    <w:p>
      <w:r>
        <w:rPr>
          <w:rFonts w:ascii="等线(中文正文)" w:hAnsi="等线(中文正文)" w:cs="等线(中文正文)" w:eastAsia="等线(中文正文)"/>
          <w:b w:val="false"/>
          <w:i w:val="false"/>
          <w:sz w:val="20"/>
        </w:rPr>
        <w:t xml:space="preserve">We estimate the shift of easter into the first quarter was a half a point benefits to first quarter volume. We also expect concentration shifts to live unit cases by a couple of points during the second quarter. Lastly, it's so independent sale of cocoa beverages africa clothes during the second half of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 xml:space="preserve">We see opportunities for more Martin expansion the latter half of this year to someone up. We remain focused on improving execution of our strategy and our world position despite macro o complexity and uncertain day. We love to drive baLanced tough line groth margin expansion, cash generation and returns over the long term, and we'll do so with continued strong partnership with our voters across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19:28</w:t>
      </w:r>
    </w:p>
    <w:p>
      <w:r>
        <w:rPr>
          <w:rFonts w:ascii="等线(中文正文)" w:hAnsi="等线(中文正文)" w:cs="等线(中文正文)" w:eastAsia="等线(中文正文)"/>
          <w:b w:val="false"/>
          <w:i w:val="false"/>
          <w:sz w:val="20"/>
        </w:rPr>
        <w:t xml:space="preserve">And with that, Operator, we are ready to take questions, ladies and department, to ask the question. You'll need to prepare one on your telephone to add raw your question. Press are one again in the interest of time, we asked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19:43</w:t>
      </w:r>
    </w:p>
    <w:p>
      <w:r>
        <w:rPr>
          <w:rFonts w:ascii="等线(中文正文)" w:hAnsi="等线(中文正文)" w:cs="等线(中文正文)" w:eastAsia="等线(中文正文)"/>
          <w:b w:val="false"/>
          <w:i w:val="false"/>
          <w:sz w:val="20"/>
        </w:rPr>
        <w:t xml:space="preserve">Please limit yourself to one question. If you have any additional questions, you may rejoin the kill. A first question concerned the manian from Morgan family before heading on the open. Hey, good morning. Just given the strength we saw in cuba uncased of the corporate level, but also Price mix that was more studied than recent trend to the secondary quarter, I just was hoping to get your view on the baLance between volume verses Price mix in the remainder of the year, particularly in north american asia, where we saw some large experiences in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 xml:space="preserve">And on the volume front, just wondering, is consistent unique growth, reasonable, the bounce the year with the easter helping key ones and potential run impact act? And just on pricing, how much of the lower growth and in the last couple of quarters is due to the affordability focus that you mention, john, which would see more ongoing versus just some quarterly experiences that are less ongoing?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20:48</w:t>
      </w:r>
    </w:p>
    <w:p>
      <w:r>
        <w:rPr>
          <w:rFonts w:ascii="等线(中文正文)" w:hAnsi="等线(中文正文)" w:cs="等线(中文正文)" w:eastAsia="等线(中文正文)"/>
          <w:b w:val="false"/>
          <w:i w:val="false"/>
          <w:sz w:val="20"/>
        </w:rPr>
        <w:t xml:space="preserve">Very great hearing for you. Look, first of all, we have really pleased with the the results of the quarter we believe is a statement to everything that we continue to say. That would be a year where we would to have a top line baLance the algorithm, not only the porter but you know for the full year, more importantly, growing volume across all Operate in units, gaining share and also topping I know the EPS.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21:20</w:t>
      </w:r>
    </w:p>
    <w:p>
      <w:r>
        <w:rPr>
          <w:rFonts w:ascii="等线(中文正文)" w:hAnsi="等线(中文正文)" w:cs="等线(中文正文)" w:eastAsia="等线(中文正文)"/>
          <w:b w:val="false"/>
          <w:i w:val="false"/>
          <w:sz w:val="20"/>
        </w:rPr>
        <w:t xml:space="preserve">Um growth as well gives us the confidence that we are on the right track. What we will continue to see is a algol that will be baLance, as we have said in the past that we is not a coincidence that we actually got these uh, in the quarter. We plan ahead of uh, the curve.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21:42</w:t>
      </w:r>
    </w:p>
    <w:p>
      <w:r>
        <w:rPr>
          <w:rFonts w:ascii="等线(中文正文)" w:hAnsi="等线(中文正文)" w:cs="等线(中文正文)" w:eastAsia="等线(中文正文)"/>
          <w:b w:val="false"/>
          <w:i w:val="false"/>
          <w:sz w:val="20"/>
        </w:rPr>
        <w:t xml:space="preserve">We invested the quarterly, we started the year if a fat start as well. And the what we gonna probably in the next two quarters IT varies around that baLance over reason. But at the end of the year, what you see is this baLance growth, uh, about volume Price may explain AA baLance whether it's going to be two like we have here in the quarter, it's gonna two to three valuable.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 xml:space="preserve">And during the different quarters where we're going to see but we managing all the levers to continue to deliver that pricing is embedded into this equation as well. We are going where the consumer is, right. Affordability continue to be part of the revenue growth management architecture that we have not only in the last but in different parts of the world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 xml:space="preserve">The consumers that have little pressure, uh, today are the low income consumers. And we are really going up our further let options I know to to to get closure to them, not american. And we went into uh bringing options not only on the single serve but on the mood serve antipatris help us to continue to keep them um in the franchise.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23:00</w:t>
      </w:r>
    </w:p>
    <w:p>
      <w:r>
        <w:rPr>
          <w:rFonts w:ascii="等线(中文正文)" w:hAnsi="等线(中文正文)" w:cs="等线(中文正文)" w:eastAsia="等线(中文正文)"/>
          <w:b w:val="false"/>
          <w:i w:val="false"/>
          <w:sz w:val="20"/>
        </w:rPr>
        <w:t xml:space="preserve">So do not shall what we are. We believe we have a great start of the year. The are will continue to be baLanced.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23:08</w:t>
      </w:r>
    </w:p>
    <w:p>
      <w:r>
        <w:rPr>
          <w:rFonts w:ascii="等线(中文正文)" w:hAnsi="等线(中文正文)" w:cs="等线(中文正文)" w:eastAsia="等线(中文正文)"/>
          <w:b w:val="false"/>
          <w:i w:val="false"/>
          <w:sz w:val="20"/>
        </w:rPr>
        <w:t xml:space="preserve">We have confidence that we're gonna deliver on the updated guidance uh, to the year, and we will continue to play on our r gm capabilities. Thank you. And next question comes to these powers from joy.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 xml:space="preserve">Today we've go head you on the door. great. Good morning, and thank you, everybody. Um I want to have a little bit cost, if I could john could mention that you were fairly well position despite the water inflationary backdrop as you think about the year. But you all think knowledge that could change. And I guess as I think about the system broadly, i'd expect um some of the pressures that you we're all thinking about to be building a bit more keeping on your boling boling party.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23:58</w:t>
      </w:r>
    </w:p>
    <w:p>
      <w:r>
        <w:rPr>
          <w:rFonts w:ascii="等线(中文正文)" w:hAnsi="等线(中文正文)" w:cs="等线(中文正文)" w:eastAsia="等线(中文正文)"/>
          <w:b w:val="false"/>
          <w:i w:val="false"/>
          <w:sz w:val="20"/>
        </w:rPr>
        <w:t xml:space="preserve">So perhaps can you talk about how you are working with those bowling partner to address the verging headwind together and and how the system overall is positioning to navigate you know what is likely going to be a net higher cost environment as you look through this year and potentially into next? Thanks yeah say thanks. A very, very important topic for for all of us here and and with our partner you know the environment you say is slewed at uh difficult to this stage to say exactly how is onna play out as highlights in our stripped.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24:34</w:t>
      </w:r>
    </w:p>
    <w:p>
      <w:r>
        <w:rPr>
          <w:rFonts w:ascii="等线(中文正文)" w:hAnsi="等线(中文正文)" w:cs="等线(中文正文)" w:eastAsia="等线(中文正文)"/>
          <w:b w:val="false"/>
          <w:i w:val="false"/>
          <w:sz w:val="20"/>
        </w:rPr>
        <w:t>It's right now we estimate as management at the company levels, given we have less exposure, our bosting partners have more exposure and predicted the aluminum and PT. On the back of the oil Price。请关注公众号思维纪要社，更多纪要请加V西安20210130。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24:57</w:t>
      </w:r>
    </w:p>
    <w:p>
      <w:r>
        <w:rPr>
          <w:rFonts w:ascii="等线(中文正文)" w:hAnsi="等线(中文正文)" w:cs="等线(中文正文)" w:eastAsia="等线(中文正文)"/>
          <w:b w:val="false"/>
          <w:i w:val="false"/>
          <w:sz w:val="20"/>
        </w:rPr>
        <w:t xml:space="preserve">Impact and unjust the world supply disruptions that are are likely to a to affect us as we go through the year. With with with the system we have we have a playbook that with years now for quite a few years um on on a range of disruptions. And it's yeah it's a playbooks that is working well for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25:26</w:t>
      </w:r>
    </w:p>
    <w:p>
      <w:r>
        <w:rPr>
          <w:rFonts w:ascii="等线(中文正文)" w:hAnsi="等线(中文正文)" w:cs="等线(中文正文)" w:eastAsia="等线(中文正文)"/>
          <w:b w:val="false"/>
          <w:i w:val="false"/>
          <w:sz w:val="20"/>
        </w:rPr>
        <w:t xml:space="preserve">We have our RGM capabilities as and we can just pointed out, we have our cross enterprise precured group that works with the vast majority of our system parts on both resiliency and productivity initiatives that we have a number of the playbook. So which destroyed ed MC at the cost management level. And and and yet you each market is different.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25:59</w:t>
      </w:r>
    </w:p>
    <w:p>
      <w:r>
        <w:rPr>
          <w:rFonts w:ascii="等线(中文正文)" w:hAnsi="等线(中文正文)" w:cs="等线(中文正文)" w:eastAsia="等线(中文正文)"/>
          <w:b w:val="false"/>
          <w:i w:val="false"/>
          <w:sz w:val="20"/>
        </w:rPr>
        <w:t xml:space="preserve">And so the the way we use these various levers will vary by markets, and we have confidence that the decision making at the local level will allow us to navigate as well as we can through this. As we said, the the next few months are are fluid and it's important to to keep agility at the center of this situation. Uh and II guess just from the way that we've Operated all the last three, four, five years on on this front gives us that confidence and and is important nothing to to appear to lead lead forward on um on arrange these topics as we as we love to q to and dress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26:51</w:t>
      </w:r>
    </w:p>
    <w:p>
      <w:r>
        <w:rPr>
          <w:rFonts w:ascii="等线(中文正文)" w:hAnsi="等线(中文正文)" w:cs="等线(中文正文)" w:eastAsia="等线(中文正文)"/>
          <w:b w:val="false"/>
          <w:i w:val="false"/>
          <w:sz w:val="20"/>
        </w:rPr>
        <w:t xml:space="preserve">Our next question comes from more and liberman from markings we go head, the line is open. Great thing. Good morning. I have a question about trademark cook. So and we can you mentioned the relents of zero zero um in europe and I know that historically um I guess the system kind of struggled with how to baLance time and attention in resource attributed to die coke and coke zero concurrently had to manage of the ports in the decision to have more about portfolio in no sugar options is a newer drive.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27:27</w:t>
      </w:r>
    </w:p>
    <w:p>
      <w:r>
        <w:rPr>
          <w:rFonts w:ascii="等线(中文正文)" w:hAnsi="等线(中文正文)" w:cs="等线(中文正文)" w:eastAsia="等线(中文正文)"/>
          <w:b w:val="false"/>
          <w:i w:val="false"/>
          <w:sz w:val="20"/>
        </w:rPr>
        <w:t xml:space="preserve">So how should we think about zero, zero flowing instead? Maybe what are you doing from the center from the KO level to make sure that the system kind of is the right baLance to have a portfolio? Um you as as you make these moves with zero, zero, you think the latest example, thank thank you launch also talking to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27:52</w:t>
      </w:r>
    </w:p>
    <w:p>
      <w:r>
        <w:rPr>
          <w:rFonts w:ascii="等线(中文正文)" w:hAnsi="等线(中文正文)" w:cs="等线(中文正文)" w:eastAsia="等线(中文正文)"/>
          <w:b w:val="false"/>
          <w:i w:val="false"/>
          <w:sz w:val="20"/>
        </w:rPr>
        <w:t xml:space="preserve">Look, we course of all we least also with the performance of go a go through the mark overall the quarter, we have volume growth, uh, that gives us the confidence that's not only at the core of IT, but uh, all the options and variables that will bring in terms of innovation, different package sizes playing a big role to that. Your question regarding how actually bringing this to life in the marketplace in effective way, we have to go back and start in the conversation from years ago when we started to step up our RG, M capabilities across the world, working intent with all boxers and and we have been doing Better every day. You remember that the cagni was mentioned that one thing that plays in our divantages is the scale.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28:48</w:t>
      </w:r>
    </w:p>
    <w:p>
      <w:r>
        <w:rPr>
          <w:rFonts w:ascii="等线(中文正文)" w:hAnsi="等线(中文正文)" w:cs="等线(中文正文)" w:eastAsia="等线(中文正文)"/>
          <w:b w:val="false"/>
          <w:i w:val="false"/>
          <w:sz w:val="20"/>
        </w:rPr>
        <w:t xml:space="preserve">But if we can actually gain a little bit every day, you know, scale matters and helps us to together that might set along with the capabilities that we build over time to execute at the marketplace. A broader portfolio helped us a lot, but there is one element that key to this story. It's the connectivity to the consumer century approach that we have on everything that we put in the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 xml:space="preserve">Now the reason why zero zero zero is working right now in europe because IT started with before I that was mentioned before, we put big insight that at a certain time of the, you know, the day the consumers want to load up to reduce their cafe and take, but they want to stick to the flavors in the brands that they love. And then by bringing the death of the right packaging, the right Price, in right communication, we ended up gaining a really good innovation and amplifying our reach to that, which then in turn, and with our capability to secrete Better, you get a successful story. And that he took years and is important that also on the innovation discipline that we have developed over the years, we are bringing more insights and discipline on managing innovation and the success rates, uh, over time, that gives us a Better chance of success.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30:21</w:t>
      </w:r>
    </w:p>
    <w:p>
      <w:r>
        <w:rPr>
          <w:rFonts w:ascii="等线(中文正文)" w:hAnsi="等线(中文正文)" w:cs="等线(中文正文)" w:eastAsia="等线(中文正文)"/>
          <w:b w:val="false"/>
          <w:i w:val="false"/>
          <w:sz w:val="20"/>
        </w:rPr>
        <w:t xml:space="preserve">And this was the reason why we want to realize that moving forward. So we have seen that not only with a zero zero zero since we are talking about color mark, let me bring IT to north amErica where we had also uh um opportunity to amplify opportunity o with the orchy space where we have diet go Cherry haven't tried in front of my favorites. Uh we got uh color zero a Cherry float, which is also great.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30:53</w:t>
      </w:r>
    </w:p>
    <w:p>
      <w:r>
        <w:rPr>
          <w:rFonts w:ascii="等线(中文正文)" w:hAnsi="等线(中文正文)" w:cs="等线(中文正文)" w:eastAsia="等线(中文正文)"/>
          <w:b w:val="false"/>
          <w:i w:val="false"/>
          <w:sz w:val="20"/>
        </w:rPr>
        <w:t xml:space="preserve">And um we continue to expand their portfolio with mr. David on the Cherry space, which then connects before I saying before more connectivity to the consumer interest on the platform and is a cute Better because we build the right capability is moving forward. My next question comes from Chris Carries from whales.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31:17</w:t>
      </w:r>
    </w:p>
    <w:p>
      <w:r>
        <w:rPr>
          <w:rFonts w:ascii="等线(中文正文)" w:hAnsi="等线(中文正文)" w:cs="等线(中文正文)" w:eastAsia="等线(中文正文)"/>
          <w:b w:val="false"/>
          <w:i w:val="false"/>
          <w:sz w:val="20"/>
        </w:rPr>
        <w:t xml:space="preserve">Burgo this? Go ahead. The line is open. Hi everybody, I wanted to ask about gross margin. You know this is um the first uh the quarter in a few years where the underlying contribution to gross margin little bit negative. I was wondering if you could just there is a sense of whether there are any timing elements associated with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31:50</w:t>
      </w:r>
    </w:p>
    <w:p>
      <w:r>
        <w:rPr>
          <w:rFonts w:ascii="等线(中文正文)" w:hAnsi="等线(中文正文)" w:cs="等线(中文正文)" w:eastAsia="等线(中文正文)"/>
          <w:b w:val="false"/>
          <w:i w:val="false"/>
          <w:sz w:val="20"/>
        </w:rPr>
        <w:t xml:space="preserve">One, a inflation, in fact, you might be in this corner, which is really bringing that up to you flag coffee, you and t and then the the general progression of the underlying contribution across margin as you would see that sort of going forward as as the cost Normalize. And then just one good genetic, you mention that that the timing of ACCBA could a dictate your margin progression in the back of um you taking just take bit deeper into um what you are referring to with that的。Thanks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32:34</w:t>
      </w:r>
    </w:p>
    <w:p>
      <w:r>
        <w:rPr>
          <w:rFonts w:ascii="等线(中文正文)" w:hAnsi="等线(中文正文)" w:cs="等线(中文正文)" w:eastAsia="等线(中文正文)"/>
          <w:b w:val="false"/>
          <w:i w:val="false"/>
          <w:sz w:val="20"/>
        </w:rPr>
        <w:t xml:space="preserve">Sure, Chris said. Let me let me start with the but the overall growth march in profile. You one was somewhat an amyas given one particular item in ipc, the phasing of of two inventory costs, uh particularly in in china and that that really is one off in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 xml:space="preserve">We have had commodity pressures in the t and coffee space and and that's going to continue somewhat through the year. But at the overall level, if I take if I take a step back and and look at the at the underlying drivers of gross margin for the full year, we we don't we don't see a big deviation from that. The playbooks that we've had, we yeah we see the revenue growth management architecture work as as as a very solid foundation to sustaining margins.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33:34</w:t>
      </w:r>
    </w:p>
    <w:p>
      <w:r>
        <w:rPr>
          <w:rFonts w:ascii="等线(中文正文)" w:hAnsi="等线(中文正文)" w:cs="等线(中文正文)" w:eastAsia="等线(中文正文)"/>
          <w:b w:val="false"/>
          <w:i w:val="false"/>
          <w:sz w:val="20"/>
        </w:rPr>
        <w:t xml:space="preserve">We continue to to drive a lot of efficiency throughout the p nl. But on the on the coast front will will be taken a number of measures to to somewhat mitigates against some of the of the the quality pieces I talk to a early, which I said are manageable. Um so for the full II don't I don't see that as been uh in areas that's going backwards at the gross marin trends.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34:06</w:t>
      </w:r>
    </w:p>
    <w:p>
      <w:r>
        <w:rPr>
          <w:rFonts w:ascii="等线(中文正文)" w:hAnsi="等线(中文正文)" w:cs="等线(中文正文)" w:eastAsia="等线(中文正文)"/>
          <w:b w:val="false"/>
          <w:i w:val="false"/>
          <w:sz w:val="20"/>
        </w:rPr>
        <w:t xml:space="preserve">When I take out that inventory issue mentioned, we've got a lot of a lot of levers to to work through and both as a company and as we look sweet or as a system, the government, the CCB, A peace. Uh, you're just it's a, it's a mechanical, a mechanical topic in terms of the impact it'll have to the margin profit of the company. If we if we take C, C, P, S numbers of a lower margin posting business, I will automatically result in the overall company Martin profile improving.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34:47</w:t>
      </w:r>
    </w:p>
    <w:p>
      <w:r>
        <w:rPr>
          <w:rFonts w:ascii="等线(中文正文)" w:hAnsi="等线(中文正文)" w:cs="等线(中文正文)" w:eastAsia="等线(中文正文)"/>
          <w:b w:val="false"/>
          <w:i w:val="false"/>
          <w:sz w:val="20"/>
        </w:rPr>
        <w:t xml:space="preserve">And we've highlighted we've highlighted to be a the second half of the year topic for twenty six two with um we can say for which is an ambush ready to other years. AFX will be a slight tail when on the, on the march in front of.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35:10</w:t>
      </w:r>
    </w:p>
    <w:p>
      <w:r>
        <w:rPr>
          <w:rFonts w:ascii="等线(中文正文)" w:hAnsi="等线(中文正文)" w:cs="等线(中文正文)" w:eastAsia="等线(中文正文)"/>
          <w:b w:val="false"/>
          <w:i w:val="false"/>
          <w:sz w:val="20"/>
        </w:rPr>
        <w:t xml:space="preserve">Our next question comes from robbert auden's y from ever core physical head, the line is open. great. Thank you very much, and congratulations on a great start to the year. In your ten year, it's wanning. If you could go into a little bit more detail on the the underlying drivers of your performance in a pad, a particularly chin in india, two years in a row of of good, very strong results.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 xml:space="preserve">How sustainable is this, do you think a throughout the rest of this year and going forward? And you know what would you doing differently now than in the past to produce a strong results?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35:55</w:t>
      </w:r>
    </w:p>
    <w:p>
      <w:r>
        <w:rPr>
          <w:rFonts w:ascii="等线(中文正文)" w:hAnsi="等线(中文正文)" w:cs="等线(中文正文)" w:eastAsia="等线(中文正文)"/>
          <w:b w:val="false"/>
          <w:i w:val="false"/>
          <w:sz w:val="20"/>
        </w:rPr>
        <w:t xml:space="preserve">Thank you. rober. We in APEC release with the dione grow across Operating units in there. Um we also please defectively gain share overall in in the region, but there is still uh a lot of work to be done. And the reason why i'm saying that because it's one region that will developing definitely for the future, the big majority of the countries in there still under development stage, if take aside like japan, korea, you know australia that in a different um stage, but everything else in a huge population in there is equally important that we not only deliver on the volume growth, but we build this industry for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36:51</w:t>
      </w:r>
    </w:p>
    <w:p>
      <w:r>
        <w:rPr>
          <w:rFonts w:ascii="等线(中文正文)" w:hAnsi="等线(中文正文)" w:cs="等线(中文正文)" w:eastAsia="等线(中文正文)"/>
          <w:b w:val="false"/>
          <w:i w:val="false"/>
          <w:sz w:val="20"/>
        </w:rPr>
        <w:t xml:space="preserve">So we really focus china in india, as you mentioned, on developing first the industry in the foundations of our business, as we've learned the other parts of the world with the right uh Price pack architecture playing where we believe we can win and then uh, continue to to expand that for IT. If we build out a little bit about china a few years ago, we took a stand and said we're not gonna play in every category. We're onna play on a quality to volume and category is that we believe we have the right to win.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37:31</w:t>
      </w:r>
    </w:p>
    <w:p>
      <w:r>
        <w:rPr>
          <w:rFonts w:ascii="等线(中文正文)" w:hAnsi="等线(中文正文)" w:cs="等线(中文正文)" w:eastAsia="等线(中文正文)"/>
          <w:b w:val="false"/>
          <w:i w:val="false"/>
          <w:sz w:val="20"/>
        </w:rPr>
        <w:t xml:space="preserve">And that is now starting to to payback because we continue to to lead on Sparkling. We gain we are gaining share and we also building with our partner in there a Better capability on how to execute the core to then expand to more. And then if you go to to to india is um you know important to build this for the long car place where we are fortunate to also have local brands under the ports follow that where actually a long time ago composing a full portfolio that gives us the opportunity to be connected the consumers in a very unique way in that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38:17</w:t>
      </w:r>
    </w:p>
    <w:p>
      <w:r>
        <w:rPr>
          <w:rFonts w:ascii="等线(中文正文)" w:hAnsi="等线(中文正文)" w:cs="等线(中文正文)" w:eastAsia="等线(中文正文)"/>
          <w:b w:val="false"/>
          <w:i w:val="false"/>
          <w:sz w:val="20"/>
        </w:rPr>
        <w:t xml:space="preserve">But we still far away from uh getting hour overall architecture on RGM in our development capa abilities with our boss to the stage that we can actually call IT a matured market. So what you're gonna see also and we saw um and across the region um is actually in this quarter, if you go down, you see that all Price max was negative six point uh in the region. And the reason is exactly connected.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38:48</w:t>
      </w:r>
    </w:p>
    <w:p>
      <w:r>
        <w:rPr>
          <w:rFonts w:ascii="等线(中文正文)" w:hAnsi="等线(中文正文)" w:cs="等线(中文正文)" w:eastAsia="等线(中文正文)"/>
          <w:b w:val="false"/>
          <w:i w:val="false"/>
          <w:sz w:val="20"/>
        </w:rPr>
        <w:t xml:space="preserve">What I was just say before investing for the future, we have obvious ly this quarter. Few elements is john points out that impacted the water. But on the long term, the most important thing of this markets is to invest for growth, build a system, health economic system that allows us to invest our head of the curve and bring more consumers to the base duck.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39:14</w:t>
      </w:r>
    </w:p>
    <w:p>
      <w:r>
        <w:rPr>
          <w:rFonts w:ascii="等线(中文正文)" w:hAnsi="等线(中文正文)" w:cs="等线(中文正文)" w:eastAsia="等线(中文正文)"/>
          <w:b w:val="false"/>
          <w:i w:val="false"/>
          <w:sz w:val="20"/>
        </w:rPr>
        <w:t xml:space="preserve">Yeah just let me given the previous questions on Martin, I no doubt or they uh they focus on the march numbers for the q one. So two thirds of the Martin compression in in q one is related to the industry I have I mentioned um we also have in APEC, as we have discuss some previous calls, just a structural headwind given the geographic mixes of the markets, japan versus the more developing part of the equation. So while we h expect us to make progress in the course of the year on overall margin profile, IT is AA longer term play, as an rick said, with the priority number one is getting the consumer base even more, more closer to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40:00</w:t>
      </w:r>
    </w:p>
    <w:p>
      <w:r>
        <w:rPr>
          <w:rFonts w:ascii="等线(中文正文)" w:hAnsi="等线(中文正文)" w:cs="等线(中文正文)" w:eastAsia="等线(中文正文)"/>
          <w:b w:val="false"/>
          <w:i w:val="false"/>
          <w:sz w:val="20"/>
        </w:rPr>
        <w:t xml:space="preserve">So more to come at that as we go through the year. Our next question comes from body hg, from golden checks. Who's got head your lines open? All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40:13</w:t>
      </w:r>
    </w:p>
    <w:p>
      <w:r>
        <w:rPr>
          <w:rFonts w:ascii="等线(中文正文)" w:hAnsi="等线(中文正文)" w:cs="等线(中文正文)" w:eastAsia="等线(中文正文)"/>
          <w:b w:val="false"/>
          <w:i w:val="false"/>
          <w:sz w:val="20"/>
        </w:rPr>
        <w:t xml:space="preserve">Thank you. Good morning. I just had AA question on your business in asia. Your top gross was good that your margins contracted almost ten points. I know that you touched on this a bit, but just hoping to to hear a little mark color on what drove this and you know really how we should think about profitable ability in that region going forward.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40:36</w:t>
      </w:r>
    </w:p>
    <w:p>
      <w:r>
        <w:rPr>
          <w:rFonts w:ascii="等线(中文正文)" w:hAnsi="等线(中文正文)" w:cs="等线(中文正文)" w:eastAsia="等线(中文正文)"/>
          <w:b w:val="false"/>
          <w:i w:val="false"/>
          <w:sz w:val="20"/>
        </w:rPr>
        <w:t xml:space="preserve">Yeah, but I just what what I just said and um in the last question, you the the Martin profile in iwan was impacted by a inventory item which is unique to kill one. Um we do have plans in the course of the year and the need into next year to to address this. The priority number one is, is the consumer franchise getting volume dropped back into the range of markets that we have and investing appropriately behind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41:14</w:t>
      </w:r>
    </w:p>
    <w:p>
      <w:r>
        <w:rPr>
          <w:rFonts w:ascii="等线(中文正文)" w:hAnsi="等线(中文正文)" w:cs="等线(中文正文)" w:eastAsia="等线(中文正文)"/>
          <w:b w:val="false"/>
          <w:i w:val="false"/>
          <w:sz w:val="20"/>
        </w:rPr>
        <w:t xml:space="preserve">So uh, as an Ricky says, APEC is a land of opportunity with both lives and work there and appreciate that this doesn't happen overnight. And I were very year. We're bullish on the way the year has started on the on the volume front.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41:32</w:t>
      </w:r>
    </w:p>
    <w:p>
      <w:r>
        <w:rPr>
          <w:rFonts w:ascii="等线(中文正文)" w:hAnsi="等线(中文正文)" w:cs="等线(中文正文)" w:eastAsia="等线(中文正文)"/>
          <w:b w:val="false"/>
          <w:i w:val="false"/>
          <w:sz w:val="20"/>
        </w:rPr>
        <w:t xml:space="preserve">And yeah, we were forced to have a global portfolio that will allow us to invest as we need to in the short term while we get to the Martin profile. What needs to be longer time. Our next question comes from under a to shara from JP.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41:50</w:t>
      </w:r>
    </w:p>
    <w:p>
      <w:r>
        <w:rPr>
          <w:rFonts w:ascii="等线(中文正文)" w:hAnsi="等线(中文正文)" w:cs="等线(中文正文)" w:eastAsia="等线(中文正文)"/>
          <w:b w:val="false"/>
          <w:i w:val="false"/>
          <w:sz w:val="20"/>
        </w:rPr>
        <w:t xml:space="preserve">Morgan this go head when is open? Uh thank you. Good morning. Um and he can join um obvious ly the resilience uh has been nothing short of impresses both incomes of like your ability to um sustain volumes and and pricing um but you did call out that loans understandably um turn negative in march in the middle 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42:13</w:t>
      </w:r>
    </w:p>
    <w:p>
      <w:r>
        <w:rPr>
          <w:rFonts w:ascii="等线(中文正文)" w:hAnsi="等线(中文正文)" w:cs="等线(中文正文)" w:eastAsia="等线(中文正文)"/>
          <w:b w:val="false"/>
          <w:i w:val="false"/>
          <w:sz w:val="20"/>
        </w:rPr>
        <w:t xml:space="preserve">I was just hoping to see if you can give us some sort of color for ima and a visit from two standpoints right um the conflict um and also the fact that as you go into a situation where inflation will be more pervasive in uh in the region and brothers in mea for uh for of its fuel for gardening Prices and then also for the Butler to be able to pass through. Um so was hoping to see if you can help us with that in in in terms of the US. So we saw life and and again you um you had explained to us, but in terms of the category and shake category deceleration uh competition in the category, anything you can help us with um as you have um in a more capacity into uh into the system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43:06</w:t>
      </w:r>
    </w:p>
    <w:p>
      <w:r>
        <w:rPr>
          <w:rFonts w:ascii="等线(中文正文)" w:hAnsi="等线(中文正文)" w:cs="等线(中文正文)" w:eastAsia="等线(中文正文)"/>
          <w:b w:val="false"/>
          <w:i w:val="false"/>
          <w:sz w:val="20"/>
        </w:rPr>
        <w:t xml:space="preserve">Thank you. good. Thank you and drive for the question. Look in the the whole right like that in company is euro, uh uh eurasian and be the west and africa.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43:20</w:t>
      </w:r>
    </w:p>
    <w:p>
      <w:r>
        <w:rPr>
          <w:rFonts w:ascii="等线(中文正文)" w:hAnsi="等线(中文正文)" w:cs="等线(中文正文)" w:eastAsia="等线(中文正文)"/>
          <w:b w:val="false"/>
          <w:i w:val="false"/>
          <w:sz w:val="20"/>
        </w:rPr>
        <w:t xml:space="preserve">We had a good overall performance with parliament profit and and continue to gain share, which was great result. If you dial up a little bit, the conversation on your region middle is, as you wanted to know, yes, we grow volume actually into porter. And march was the month that got more impacted by the conflict, and we continue to work with our partners to support.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43:50</w:t>
      </w:r>
    </w:p>
    <w:p>
      <w:r>
        <w:rPr>
          <w:rFonts w:ascii="等线(中文正文)" w:hAnsi="等线(中文正文)" w:cs="等线(中文正文)" w:eastAsia="等线(中文正文)"/>
          <w:b w:val="false"/>
          <w:i w:val="false"/>
          <w:sz w:val="20"/>
        </w:rPr>
        <w:t xml:space="preserve">Number one, the same of associate and the business continuity and IT is a great books that everyone in the region um has learned from first um you know situations similar today um and try to focus on what we can control and continue to to dive and being closer to the consumer to look at the outlook from the region itself. We are confident that we can manage you know the complexity in there will continue to be focused on the baLanced growth, which is important for us, as we said, not only in the region but globally having fall in being uh a kid driver of this baLance ed growth. But uh, it's gonna be a composition that in the year we will leverage the whole uh, more than ever, you know in the world that's gonna be very dynamic.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44:47</w:t>
      </w:r>
    </w:p>
    <w:p>
      <w:r>
        <w:rPr>
          <w:rFonts w:ascii="等线(中文正文)" w:hAnsi="等线(中文正文)" w:cs="等线(中文正文)" w:eastAsia="等线(中文正文)"/>
          <w:b w:val="false"/>
          <w:i w:val="false"/>
          <w:sz w:val="20"/>
        </w:rPr>
        <w:t xml:space="preserve">And and so so far, we we believe that we have everything in a place to continue to thrive there, and we're going to continue to prevot with a player book that has worked for us in years in the region since you ask, give chance, answer. Also, the fair life here is fantastic brand. As you know, we excited that as planned, the webster capacity is gonna start to get online in indicated, and we gonna end up through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45:18</w:t>
      </w:r>
    </w:p>
    <w:p>
      <w:r>
        <w:rPr>
          <w:rFonts w:ascii="等线(中文正文)" w:hAnsi="等线(中文正文)" w:cs="等线(中文正文)" w:eastAsia="等线(中文正文)"/>
          <w:b w:val="false"/>
          <w:i w:val="false"/>
          <w:sz w:val="20"/>
        </w:rPr>
        <w:t xml:space="preserve">So that's the latest on that thing. We that exercise is also about affected to investing for the next chapter of growth there on on the business itself. Our next question comes from phillip colony, from city police ahead, the lights open.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45:38</w:t>
      </w:r>
    </w:p>
    <w:p>
      <w:r>
        <w:rPr>
          <w:rFonts w:ascii="等线(中文正文)" w:hAnsi="等线(中文正文)" w:cs="等线(中文正文)" w:eastAsia="等线(中文正文)"/>
          <w:b w:val="false"/>
          <w:i w:val="false"/>
          <w:sz w:val="20"/>
        </w:rPr>
        <w:t xml:space="preserve">Hi you. Good morning, everyone. Um I was something thing you can touch a bit more on the north amErica business, that solid performance on volume to start a year. Uh, you have the the food worker coming uh in couple of months. So are just any thoughts on like potential opportunity, accelerating volume and activation of the brand level um obvious for the us and canada, but also if you can touch on mexico uh and opportunity there and and maybe even give some color on like the performance of the business possible should attack a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46:17</w:t>
      </w:r>
    </w:p>
    <w:p>
      <w:r>
        <w:rPr>
          <w:rFonts w:ascii="等线(中文正文)" w:hAnsi="等线(中文正文)" w:cs="等线(中文正文)" w:eastAsia="等线(中文正文)"/>
          <w:b w:val="false"/>
          <w:i w:val="false"/>
          <w:sz w:val="20"/>
        </w:rPr>
        <w:t xml:space="preserve">Okay, flip um look of amErica with definitely very happy with where we landed on the volume growth in the four percent IT indicates that the this strategy and and also how we are shown enough as the system is in in the right place. We had a broad based growth across different categories and and brands, which is ensuring that you know is he good and with with the right a in impact right in in the markets and fifty world cup. Look, we actually started to exit that into one with uh with another great uh uh decision by our Operators of the body is in north american mexico that you mentioned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47:09</w:t>
      </w:r>
    </w:p>
    <w:p>
      <w:r>
        <w:rPr>
          <w:rFonts w:ascii="等线(中文正文)" w:hAnsi="等线(中文正文)" w:cs="等线(中文正文)" w:eastAsia="等线(中文正文)"/>
          <w:b w:val="false"/>
          <w:i w:val="false"/>
          <w:sz w:val="20"/>
        </w:rPr>
        <w:t xml:space="preserve">And let to america, both of these are regions decided to go head on. And I started the activation of few people, woke up in the q one. And now to do is when we're gona realize that in there, I want to bring a point here that is also that interesting in the execution of the world cup for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47:31</w:t>
      </w:r>
    </w:p>
    <w:p>
      <w:r>
        <w:rPr>
          <w:rFonts w:ascii="等线(中文正文)" w:hAnsi="等线(中文正文)" w:cs="等线(中文正文)" w:eastAsia="等线(中文正文)"/>
          <w:b w:val="false"/>
          <w:i w:val="false"/>
          <w:sz w:val="20"/>
        </w:rPr>
        <w:t xml:space="preserve">And you hurt me as cagan is saying as well, that we are not only getting close to the consumer or bring in digital at the core of everything that we do. And if you find our packages in the market now in us and you're going to see maxo as well, you can actually interacted that package with the right content actually in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47:52</w:t>
      </w:r>
    </w:p>
    <w:p>
      <w:r>
        <w:rPr>
          <w:rFonts w:ascii="等线(中文正文)" w:hAnsi="等线(中文正文)" w:cs="等线(中文正文)" w:eastAsia="等线(中文正文)"/>
          <w:b w:val="false"/>
          <w:i w:val="false"/>
          <w:sz w:val="20"/>
        </w:rPr>
        <w:t xml:space="preserve">To do that for the two fifty celebration as well. Is that interactivity? You get the content of the pay. You also engage the consumer on a reward experience, and you have a chance to connect, even with the retailer, on the transforming engagement of the consumers all the way down to transactions, which is what we believe we should continue to ride in our campaigns and bringing the whole this the space into doing Better what we do best. So that that's about north america.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48:28</w:t>
      </w:r>
    </w:p>
    <w:p>
      <w:r>
        <w:rPr>
          <w:rFonts w:ascii="等线(中文正文)" w:hAnsi="等线(中文正文)" w:cs="等线(中文正文)" w:eastAsia="等线(中文正文)"/>
          <w:b w:val="false"/>
          <w:i w:val="false"/>
          <w:sz w:val="20"/>
        </w:rPr>
        <w:t xml:space="preserve">So if you ask about mexico, let me uh you know talk a little bit about what what we doing there. As you know, we had the sugar tacks at the begin of the year that had an impact. The system um has a strong resilience in a playbook on how to deal with this situation.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48:49</w:t>
      </w:r>
    </w:p>
    <w:p>
      <w:r>
        <w:rPr>
          <w:rFonts w:ascii="等线(中文正文)" w:hAnsi="等线(中文正文)" w:cs="等线(中文正文)" w:eastAsia="等线(中文正文)"/>
          <w:b w:val="false"/>
          <w:i w:val="false"/>
          <w:sz w:val="20"/>
        </w:rPr>
        <w:t xml:space="preserve">IT happened two thousand and fourteen as well. The impact is there. But with the right RGM capability and granularity, as I was explaining, using everything that we already had plus the personalization connection of consumers and our customers, we uh continue to do Better than we expected. But still having a in our mexico playing a geo mixed effect into overall Price max follow time over time during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49:22</w:t>
      </w:r>
    </w:p>
    <w:p>
      <w:r>
        <w:rPr>
          <w:rFonts w:ascii="等线(中文正文)" w:hAnsi="等线(中文正文)" w:cs="等线(中文正文)" w:eastAsia="等线(中文正文)"/>
          <w:b w:val="false"/>
          <w:i w:val="false"/>
          <w:sz w:val="20"/>
        </w:rPr>
        <w:t xml:space="preserve">We're gonna continue to dial up the campaigns, our local and global a brands, which the strength that we have also in the region to continue to engage the consumer and to overcome you know the um uh the impact that we have on taxes in there SHE. So I talked to maxo a picture, I should say as well that brazil and the center amErica actually offset ted the in fact, of volume declines in mexico emergency. And next question comes from Peter galbo from back of america.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50:02</w:t>
      </w:r>
    </w:p>
    <w:p>
      <w:r>
        <w:rPr>
          <w:rFonts w:ascii="等线(中文正文)" w:hAnsi="等线(中文正文)" w:cs="等线(中文正文)" w:eastAsia="等线(中文正文)"/>
          <w:b w:val="false"/>
          <w:i w:val="false"/>
          <w:sz w:val="20"/>
        </w:rPr>
        <w:t xml:space="preserve">This is go head around this old hey guys, good morning. Ah thanks thanks for the question. Um II wanted if IT to uh be away from home business a bit um II know that you had maybe a more um offensive minded effort there recently with that with the antioch campaign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50:21</w:t>
      </w:r>
    </w:p>
    <w:p>
      <w:r>
        <w:rPr>
          <w:rFonts w:ascii="等线(中文正文)" w:hAnsi="等线(中文正文)" w:cs="等线(中文正文)" w:eastAsia="等线(中文正文)"/>
          <w:b w:val="false"/>
          <w:i w:val="false"/>
          <w:sz w:val="20"/>
        </w:rPr>
        <w:t xml:space="preserve">请关注公众号思维纪要社，更多纪要请加V西安20210130 coca eal in in in europe campaign。Obviously a pretty big win in in the hospitality space that we heard about. So maybe can just you dig in a little bit more on kind of the double down effort on the away from home channel just given IT is a part of the business we often don't hear, uh, a lot about. Thanks very much. Yes, great, Peter.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50:50</w:t>
      </w:r>
    </w:p>
    <w:p>
      <w:r>
        <w:rPr>
          <w:rFonts w:ascii="等线(中文正文)" w:hAnsi="等线(中文正文)" w:cs="等线(中文正文)" w:eastAsia="等线(中文正文)"/>
          <w:b w:val="false"/>
          <w:i w:val="false"/>
          <w:sz w:val="20"/>
        </w:rPr>
        <w:t xml:space="preserve">So and possible globally, we were seeing china wise, not the significant change but a Better performance um um um away from home and at home in the was actually the the opposite in in in the quarter whenever the last this stage remains the same, which is connected the consumer every every occasion and uh in the states that we have and what we are doing actually uh very consistent in in the food service ain of amErica is to work together up with our customers on understanding that in detail and granularity there consumer um you know profiles and how we can actually bring not only our core offerings but other are choices that they started to，to innovate. We think that category, what we see is that there is an opportunity to continue to expand the average occasions. And we think that being the the preferred partners for the majority of uh, you know the food service partner, we believe that we have a great runaway actually to continue to develop the that category and continue to try our focus is always on driving more incident on that channel and to that element.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52:18</w:t>
      </w:r>
    </w:p>
    <w:p>
      <w:r>
        <w:rPr>
          <w:rFonts w:ascii="等线(中文正文)" w:hAnsi="等线(中文正文)" w:cs="等线(中文正文)" w:eastAsia="等线(中文正文)"/>
          <w:b w:val="false"/>
          <w:i w:val="false"/>
          <w:sz w:val="20"/>
        </w:rPr>
        <w:t xml:space="preserve">The everything that I said that will build the right capabilities if house with R, G, M. And being closed. The consumer helps us to continue to thrive in there. So more to come. Our next question comes from Michael library from pipe er samper please go head, your line is open, please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52:41</w:t>
      </w:r>
    </w:p>
    <w:p>
      <w:r>
        <w:rPr>
          <w:rFonts w:ascii="等线(中文正文)" w:hAnsi="等线(中文正文)" w:cs="等线(中文正文)" w:eastAsia="等线(中文正文)"/>
          <w:b w:val="false"/>
          <w:i w:val="false"/>
          <w:sz w:val="20"/>
        </w:rPr>
        <w:t xml:space="preserve">The morning um in week, I wanted to just maybe zoom out a little bit and CF there's any new learnings in the first few weeks just seeing the complete through the CEO lens and IT doesn't be marketing specific, but I know you've talked about a step change in in recruitment, uh especially converting Younger drinkers um at the point of sale and interest. Curious if you maybe lay out a little bit of some of the changes you might anticipate to the marketing approach to prove that and how quickly at mind involved. Thank you, Michael.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53:15</w:t>
      </w:r>
    </w:p>
    <w:p>
      <w:r>
        <w:rPr>
          <w:rFonts w:ascii="等线(中文正文)" w:hAnsi="等线(中文正文)" w:cs="等线(中文正文)" w:eastAsia="等线(中文正文)"/>
          <w:b w:val="false"/>
          <w:i w:val="false"/>
          <w:sz w:val="20"/>
        </w:rPr>
        <w:t xml:space="preserve">Look at this has been a very small transition and you hurt me at that so many things that we're doing, uh, right over the last few years that I would not be the one touch that and change the projector because I fully believe in that. And it's very important to remind what those beliefs were. Now the number one is this believe that we are in the best industry to being not only ourselves here at the top of the house on the company, but our offers share the same believe, and they continue to invest according 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53:54</w:t>
      </w:r>
    </w:p>
    <w:p>
      <w:r>
        <w:rPr>
          <w:rFonts w:ascii="等线(中文正文)" w:hAnsi="等线(中文正文)" w:cs="等线(中文正文)" w:eastAsia="等线(中文正文)"/>
          <w:b w:val="false"/>
          <w:i w:val="false"/>
          <w:sz w:val="20"/>
        </w:rPr>
        <w:t xml:space="preserve">That's very important. The number two is what I said also, that can this arrival portal that we have the three, two billion dollar grants bringing more to the family and making the billion dollars ands become more to billion over time. That's when, uh, I believe that the consumer centers and bringing the four eyes can help us to actually even do Better over time. And the third one was about this, a matched system rage. Is we for our Butlers, we know we have very previsions distribution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54:29</w:t>
      </w:r>
    </w:p>
    <w:p>
      <w:r>
        <w:rPr>
          <w:rFonts w:ascii="等线(中文正文)" w:hAnsi="等线(中文正文)" w:cs="等线(中文正文)" w:eastAsia="等线(中文正文)"/>
          <w:b w:val="false"/>
          <w:i w:val="false"/>
          <w:sz w:val="20"/>
        </w:rPr>
        <w:t xml:space="preserve">But if we dial this up with what I mentioned before, bring in digital to do Better what we already do best, scale will help us actually unlock for the growth and what bigger hedging, uh, sorry, uh, headroom on how to to bring more consumers to the base, how to bring more value to consumers and how to work as the system in a more integrated way. So that's all we focusing on. But a lot of that continues to be very consistent of the way we have been working with all about those our partners.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55:09</w:t>
      </w:r>
    </w:p>
    <w:p>
      <w:r>
        <w:rPr>
          <w:rFonts w:ascii="等线(中文正文)" w:hAnsi="等线(中文正文)" w:cs="等线(中文正文)" w:eastAsia="等线(中文正文)"/>
          <w:b w:val="false"/>
          <w:i w:val="false"/>
          <w:sz w:val="20"/>
        </w:rPr>
        <w:t xml:space="preserve">And you can expect that, that's gonna the way moving forward as well. Our next question comes from camel gaza wala from jeffrey disco ahead to land development. Uh, everyone, good morning.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55:25</w:t>
      </w:r>
    </w:p>
    <w:p>
      <w:r>
        <w:rPr>
          <w:rFonts w:ascii="等线(中文正文)" w:hAnsi="等线(中文正文)" w:cs="等线(中文正文)" w:eastAsia="等线(中文正文)"/>
          <w:b w:val="false"/>
          <w:i w:val="false"/>
          <w:sz w:val="20"/>
        </w:rPr>
        <w:t xml:space="preserve">Um if we can dig in a little bit on the united states and Peters question on the are away from home. Finally, there's for the first time emergence of what seems like an entirely new channel with the dutch grown seven Bruce of the world in these sorts of things. So mcDonalds obviously doing the same, same same sort of 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55:45</w:t>
      </w:r>
    </w:p>
    <w:p>
      <w:r>
        <w:rPr>
          <w:rFonts w:ascii="等线(中文正文)" w:hAnsi="等线(中文正文)" w:cs="等线(中文正文)" w:eastAsia="等线(中文正文)"/>
          <w:b w:val="false"/>
          <w:i w:val="false"/>
          <w:sz w:val="20"/>
        </w:rPr>
        <w:t xml:space="preserve">So just cares, are you evolving your food service strategy uh to figure out to participate Better in um you know this this evolution of of retail and and then maybe you want to talk a little bit more about the mcDonald relationship, of course, the news of uh then using red goals and think surprising to many of the outside is given the depth of your relationship over such a long period of times to hear, are you thinking about that as well? Thanks yeah thanks to me. Ah so first of all thought from there IT, we have a fantastic and very long standing partnership with micron that intact, right? We continue to to to be very happy with that internship. And in terms of how they are also looking into creating this craft beverage offerings and you looted to a also defect that other place in that segment is working on, we totally embed ded into the conversation about how to to be part of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56:57</w:t>
      </w:r>
    </w:p>
    <w:p>
      <w:r>
        <w:rPr>
          <w:rFonts w:ascii="等线(中文正文)" w:hAnsi="等线(中文正文)" w:cs="等线(中文正文)" w:eastAsia="等线(中文正文)"/>
          <w:b w:val="false"/>
          <w:i w:val="false"/>
          <w:sz w:val="20"/>
        </w:rPr>
        <w:t xml:space="preserve">Private third offerings. We have two favours, Spike berry blast and lunar splash with them that continue to perform really well. And that explain actually the average occasions and the opportunity we think the outlets the way we see IT is, at the end of the day, the beverage space continue to be viBrant and more opportunities, you know, to play.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57:24</w:t>
      </w:r>
    </w:p>
    <w:p>
      <w:r>
        <w:rPr>
          <w:rFonts w:ascii="等线(中文正文)" w:hAnsi="等线(中文正文)" w:cs="等线(中文正文)" w:eastAsia="等线(中文正文)"/>
          <w:b w:val="false"/>
          <w:i w:val="false"/>
          <w:sz w:val="20"/>
        </w:rPr>
        <w:t xml:space="preserve">We see that. And we believe that being part of these with our customers and being the number one uh vad creator for them, we have an a village. Uh, over time, we do respect decisions on other choices about their relationships with our accompanies.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57:45</w:t>
      </w:r>
    </w:p>
    <w:p>
      <w:r>
        <w:rPr>
          <w:rFonts w:ascii="等线(中文正文)" w:hAnsi="等线(中文正文)" w:cs="等线(中文正文)" w:eastAsia="等线(中文正文)"/>
          <w:b w:val="false"/>
          <w:i w:val="false"/>
          <w:sz w:val="20"/>
        </w:rPr>
        <w:t xml:space="preserve">But the most important thing is that we're being very concern Sandy about how to bring novation to uh, each customer. And we continue to have a expanded footprints that only bring more to the to our pool of person, are gaining more out of the relationship on database. Our next question on chemical cross, the boy from H. S. BC. Please go ahead. Wind this open.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58:25</w:t>
      </w:r>
    </w:p>
    <w:p>
      <w:r>
        <w:rPr>
          <w:rFonts w:ascii="等线(中文正文)" w:hAnsi="等线(中文正文)" w:cs="等线(中文正文)" w:eastAsia="等线(中文正文)"/>
          <w:b w:val="false"/>
          <w:i w:val="false"/>
          <w:sz w:val="20"/>
        </w:rPr>
        <w:t xml:space="preserve">How lost the boy from H. S. B. C? Please go. Headline is open. Sorry, I can you please expand on on the four eyes in a slightly different action to get all for these to optimates work. You you put in a lot of effort to establish, provide senses in a long term class. Each side union is, is, is doing aloud to keep over the long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58:50</w:t>
      </w:r>
    </w:p>
    <w:p>
      <w:r>
        <w:rPr>
          <w:rFonts w:ascii="等线(中文正文)" w:hAnsi="等线(中文正文)" w:cs="等线(中文正文)" w:eastAsia="等线(中文正文)"/>
          <w:b w:val="false"/>
          <w:i w:val="false"/>
          <w:sz w:val="20"/>
        </w:rPr>
        <w:t xml:space="preserve">Can you speak to the to, to how this is reinforcing the between you and the others? So the trust can foot about these these insight, innovation, but more more easily for Better demand creation and also related to how you to write trust formation. His effort in his iloca hy without the company as well. Yeah thanks cause to hear for you to look the I think what we are have today and all of us that have been this business for years and I think thirty years, john and myself and James, that have been around the same tenure, we we believe that we haven't impressed that the trust levels about within a great relationship that, uh, we we don't take for granted.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59:50</w:t>
      </w:r>
    </w:p>
    <w:p>
      <w:r>
        <w:rPr>
          <w:rFonts w:ascii="等线(中文正文)" w:hAnsi="等线(中文正文)" w:cs="等线(中文正文)" w:eastAsia="等线(中文正文)"/>
          <w:b w:val="false"/>
          <w:i w:val="false"/>
          <w:sz w:val="20"/>
        </w:rPr>
        <w:t xml:space="preserve">We not sure this everyday and they are most important thing to your point, about how we collected for eyes就to generate on the trust level that we have for about risk comes down to having a you know those two believes that I mentioned before or that if we are free to the consumer centers of everything that we do from a mofokeng view，how engage with them and we bring value to our customers, ers understanding what are the levers that we have and they have to make that people don't work. The pie is going to bigger for everybody, and that's what we have been doing at the last year. The trust brings the duty.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01:00:43</w:t>
      </w:r>
    </w:p>
    <w:p>
      <w:r>
        <w:rPr>
          <w:rFonts w:ascii="等线(中文正文)" w:hAnsi="等线(中文正文)" w:cs="等线(中文正文)" w:eastAsia="等线(中文正文)"/>
          <w:b w:val="false"/>
          <w:i w:val="false"/>
          <w:sz w:val="20"/>
        </w:rPr>
        <w:t xml:space="preserve">The trust brings a bigger value for the ecosystem. But you never, you never for granted. IT takes years to build IT in a second, lose IT. And we nurtured this habit.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01:00:56</w:t>
      </w:r>
    </w:p>
    <w:p>
      <w:r>
        <w:rPr>
          <w:rFonts w:ascii="等线(中文正文)" w:hAnsi="等线(中文正文)" w:cs="等线(中文正文)" w:eastAsia="等线(中文正文)"/>
          <w:b w:val="false"/>
          <w:i w:val="false"/>
          <w:sz w:val="20"/>
        </w:rPr>
        <w:t xml:space="preserve">So on the prize is the same with the consumer we need to honor and you know the choice that they want and we need to be there every day. And we are humble that we know we can do Better every day up at scale. And and that's hardly focusing looking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01:01:17</w:t>
      </w:r>
    </w:p>
    <w:p>
      <w:r>
        <w:rPr>
          <w:rFonts w:ascii="等线(中文正文)" w:hAnsi="等线(中文正文)" w:cs="等线(中文正文)" w:eastAsia="等线(中文正文)"/>
          <w:b w:val="false"/>
          <w:i w:val="false"/>
          <w:sz w:val="20"/>
        </w:rPr>
        <w:t xml:space="preserve">I asked question will come from about at moscow on T, V. talent. Please go ahead. Line is open eight.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01:01:23</w:t>
      </w:r>
    </w:p>
    <w:p>
      <w:r>
        <w:rPr>
          <w:rFonts w:ascii="等线(中文正文)" w:hAnsi="等线(中文正文)" w:cs="等线(中文正文)" w:eastAsia="等线(中文正文)"/>
          <w:b w:val="false"/>
          <w:i w:val="false"/>
          <w:sz w:val="20"/>
        </w:rPr>
        <w:t xml:space="preserve">Even have touched on this, but was wondering about that the mixed heg in first quarter, how sustainable are those headwinds during the course of the year? Do they fade? And when I get that is what's the underlying place that we should expect for the company? And maybe we've control down lapham, which was unusually low? And first,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01:01:50</w:t>
      </w:r>
    </w:p>
    <w:p>
      <w:r>
        <w:rPr>
          <w:rFonts w:ascii="等线(中文正文)" w:hAnsi="等线(中文正文)" w:cs="等线(中文正文)" w:eastAsia="等线(中文正文)"/>
          <w:b w:val="false"/>
          <w:i w:val="false"/>
          <w:sz w:val="20"/>
        </w:rPr>
        <w:t xml:space="preserve">Yeah, thank Robert. So just the porter IT three volumes to mix two Price cycling, one and four, one of five. And and so the the name game for us this year, I want to be very consistent and talking about IT is to have a more baLanced algorithm driven from top line twenty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01:02:17</w:t>
      </w:r>
    </w:p>
    <w:p>
      <w:r>
        <w:rPr>
          <w:rFonts w:ascii="等线(中文正文)" w:hAnsi="等线(中文正文)" w:cs="等线(中文正文)" w:eastAsia="等线(中文正文)"/>
          <w:b w:val="false"/>
          <w:i w:val="false"/>
          <w:sz w:val="20"/>
        </w:rPr>
        <w:t xml:space="preserve">So starting out with the three and two is it's pretty close to where we we expected in the first quarter. There were a couple of points of mix related to uh, in the in the area in north america, some casually, which was um a little stronger head and wise that we expect we would not necessarily expect that to to repeat going forward. And and we can talk about mexico and in at the at revenue line um upset with strong performs in brazil and central america.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01:02:57</w:t>
      </w:r>
    </w:p>
    <w:p>
      <w:r>
        <w:rPr>
          <w:rFonts w:ascii="等线(中文正文)" w:hAnsi="等线(中文正文)" w:cs="等线(中文正文)" w:eastAsia="等线(中文正文)"/>
          <w:b w:val="false"/>
          <w:i w:val="false"/>
          <w:sz w:val="20"/>
        </w:rPr>
        <w:t xml:space="preserve">But that too had the geographical mix feature there at that the account be a likely lower PM. More than people are were expecting for for the fuller here are guided and our guidance we we remain committee, we remain very much focused on, on delivering that baLanced alarm and the the clock for the the rest of year, we're confident we can we can see. So three, two, two and half and half to three.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01:03:38</w:t>
      </w:r>
    </w:p>
    <w:p>
      <w:r>
        <w:rPr>
          <w:rFonts w:ascii="等线(中文正文)" w:hAnsi="等线(中文正文)" w:cs="等线(中文正文)" w:eastAsia="等线(中文正文)"/>
          <w:b w:val="false"/>
          <w:i w:val="false"/>
          <w:sz w:val="20"/>
        </w:rPr>
        <w:t xml:space="preserve">We will take to take anyone of us. Ladies and element this conclusion uh question in recession like to turn in to go back to in rate road自考证。Thank you，everyone, for partitioning, you know to close this out enabled by our all right strategy, the prioritise in the duty remaining consumer centers and partners closely with our customers.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01:04:06</w:t>
      </w:r>
    </w:p>
    <w:p>
      <w:r>
        <w:rPr>
          <w:rFonts w:ascii="等线(中文正文)" w:hAnsi="等线(中文正文)" w:cs="等线(中文正文)" w:eastAsia="等线(中文正文)"/>
          <w:b w:val="false"/>
          <w:i w:val="false"/>
          <w:sz w:val="20"/>
        </w:rPr>
        <w:t xml:space="preserve">While of the external environment is dynamic, we are using capability lage to rive, continued growth and create duran. Thank you for interest for your investment in our company for joining us. This one. Thanks so much.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2026-04-28T14:59:49Z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E6636BB100BBAFBB4581D91E6DDB8A74E993BEFC137DD555FA63463F44DFE5CA5E2B9DEC4E5AE0D4A81E178FE91F40857C6FE4C3C82B28245CC26C7D5D0FCE221234435</vt:lpwstr>
  </property>
</Properties>
</file>