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新能源每周金选 260426_原文</w:t>
      </w:r>
    </w:p>
    <w:p>
      <w:pPr>
        <w:jc w:val="center"/>
      </w:pPr>
      <w:r>
        <w:rPr>
          <w:rFonts w:ascii="等线(中文正文)" w:hAnsi="等线(中文正文)" w:cs="等线(中文正文)" w:eastAsia="等线(中文正文)"/>
          <w:b w:val="false"/>
          <w:i w:val="false"/>
          <w:sz w:val="20"/>
        </w:rPr>
        <w:t>2026年04月28日 07:57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下午好，欢迎大家参加国大海通电信团队，我们这个学校团队每周精选汇报。我们在今天是第104期，今天我们给大家精选了四个重要的方向，是我们认为这个值得持有，有这个正收益，有这个超额收益的一个方向。四个方向分别是锂电、AI电源板、电力设备和这一个个股德业股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00:22</w:t>
      </w:r>
    </w:p>
    <w:p>
      <w:r>
        <w:rPr>
          <w:rFonts w:ascii="等线(中文正文)" w:hAnsi="等线(中文正文)" w:cs="等线(中文正文)" w:eastAsia="等线(中文正文)"/>
          <w:b w:val="false"/>
          <w:i w:val="false"/>
          <w:sz w:val="20"/>
        </w:rPr>
        <w:t>我们今天给大家分别汇报，首先请我团队的于明翰给大家分享一下我们近一段时间以来一直重点推荐的锂电和这个板块相关的观点。来没汉。好，谢谢唐老师。各位投资者大家好，我是国泰海通电信的俞梅汉。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00:37</w:t>
      </w:r>
    </w:p>
    <w:p>
      <w:r>
        <w:rPr>
          <w:rFonts w:ascii="等线(中文正文)" w:hAnsi="等线(中文正文)" w:cs="等线(中文正文)" w:eastAsia="等线(中文正文)"/>
          <w:b w:val="false"/>
          <w:i w:val="false"/>
          <w:sz w:val="20"/>
        </w:rPr>
        <w:t>然后里面的话实际上我们五月排产还是持续增长的，6%到11% 11的一个增长。在这样的一个情况下的话，其实基本面来说一直都非常的好啊。然后呃实际上我们之前也一直在强调，就是在一季度业绩低的情况下的话，我们是可以重点关注锂电的一那个呃业绩，因为都业绩都比较好。我们可以看到陆续看到最多就是初一季报业绩的时候，不管是像恩杰多不多，这些都实际上都是一个非常好的一个股价的一个表现。那在这样的一个情况下，我们看到就是，在一季报业绩比较好，然后我外加五月份排产就非常好。然后实际上到6月也是比较好的一个情况。二季度大概率就是一个企业的一个旺季。实际上我们之前也是做了一些产能利用率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w:t>
      </w:r>
    </w:p>
    <w:p>
      <w:r>
        <w:rPr>
          <w:rFonts w:ascii="等线(中文正文)" w:hAnsi="等线(中文正文)" w:cs="等线(中文正文)" w:eastAsia="等线(中文正文)"/>
          <w:b w:val="false"/>
          <w:i w:val="false"/>
          <w:sz w:val="20"/>
        </w:rPr>
        <w:t>我们发现就是大多数新增的产能实际上都还是在下半年投出来。在二季度这个节点来看的话，我们会发现产能利用率跟去年四季度差不多，都是一个非常高的一个满产的一个产能利用率的一个情况。那实际上的话我们看到终端的话是中游这的话是有一个材料的话，是有一个涨价的一个逻辑在的，是有可能量力增的那我们现在看到就是整个排序里面可以看到有两个，就是我一直强调在先立后重。首先我们看到铁锂和6福在上在这周的一个材料价格表现里面，这两个环节都是正向的。像像这一块的话，不管是碳酸锂的原材料的一个涨价，可能在他们剩下的过程中，这两个环节都是有一些库存收益在的叠加。就是在二季度一个产能利用率非常高的一个情况下，你自身的一个奖项我们觉得也是可期的。所以我们觉得在二季度这个节点来说，像正极和6服以及隔膜和铝膜都是值得关注的那像正极这一块的话，像智能万润富林这些都是不仅是有碳酸锂的收益，而且可能还在叠加一些想象的一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然后6伏的话，实际上上六福从一月份之后到达一个比较高点之后的话，实际上6伏已经之前一直在回调。那在这样的一个情况下，在这周的时候直接6伏的价格已经开始往上走了。那我们实际上是太好用股市的一个涨价的，因为到二季度的时候，这个需求还是很不错的那六福在历史上的X多的话，它的涨价弹性都是会比较大的那六福里面我们觉得像那天赐，天赐多不多，这是非常需要重点关注的。然后铝箔里面的鼎盛和盛兴，鼎盛的话还有一个那边的一个逻辑在，然后还有就是重资产折磨里面，像恩杰、金源、福泰来这一块的话也是可以重点去关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03:48</w:t>
      </w:r>
    </w:p>
    <w:p>
      <w:r>
        <w:rPr>
          <w:rFonts w:ascii="等线(中文正文)" w:hAnsi="等线(中文正文)" w:cs="等线(中文正文)" w:eastAsia="等线(中文正文)"/>
          <w:b w:val="false"/>
          <w:i w:val="false"/>
          <w:sz w:val="20"/>
        </w:rPr>
        <w:t>然后这是材料领域的一个情况。那往下来说就是电池领域和储能系统的那电池储能系统的话它主要是一个亮灯的一个逻辑，就要后面需要看一下。试驾能力比较强。所以同时我们觉得二季度它有一个跟一季度和四季度很大的一个不一样的一个点是四季度和一季度的时候，大家实际上还是非常担心它的一个圣诞能力的。在一个在业绩来看的话，实际上我们看到就是可能在宁德这一块的顺价能力会比较好之外的话，那就其他的公司有可能有的是四季度有点波动，有的是一季度有点波动。但是到二季度实际上像李伟这一块也说了，已经就开始剩下的非常通畅了。那在这样的一个情况下的话，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实际上到电池这个板块和储能系统这个板块，到二季度它的售价是会比一季度的一季度更加精准的。一个情况下，我们觉得这个量增逻辑也是非常好。因为它一季度的话大家的需求增长，行业需求增长50%。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05:01</w:t>
      </w:r>
    </w:p>
    <w:p>
      <w:r>
        <w:rPr>
          <w:rFonts w:ascii="等线(中文正文)" w:hAnsi="等线(中文正文)" w:cs="等线(中文正文)" w:eastAsia="等线(中文正文)"/>
          <w:b w:val="false"/>
          <w:i w:val="false"/>
          <w:sz w:val="20"/>
        </w:rPr>
        <w:t>到二季度实际上也是一个很高增的一个情况下的话，我们觉得像宁德、中创新航、亿纬都可以在电池里面都可以关注。像新万达可能在这周的时候出了一个业绩，确实因为会对的影响分享也行。但是再往后的话，你看到它的动图变成实际上是迎来了拐点的那以前弄出都是给了负估值的，对不对？都是没给估值，甚至因为亏损还给了负估值。但现在白天实际上已经确立了。所以这一块的话也是我觉得它其实也是有一个机会在的。然后储能系统这一块的话，实际确实来说的话，四季度和一季度压力是会比较大的，在这个材料里面。但是到二季度来说的话，其实售价也是个比较完全，估值目前都不是很贵，都比较划算的一情况下，在海博思创阳光电源这一块是我们觉得可以重点关注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06:01</w:t>
      </w:r>
    </w:p>
    <w:p>
      <w:r>
        <w:rPr>
          <w:rFonts w:ascii="等线(中文正文)" w:hAnsi="等线(中文正文)" w:cs="等线(中文正文)" w:eastAsia="等线(中文正文)"/>
          <w:b w:val="false"/>
          <w:i w:val="false"/>
          <w:sz w:val="20"/>
        </w:rPr>
        <w:t>以上就是锂电和储能系统板块的一个观点。何老师，好的，谢谢梅汉。我们今天回到第二个方向，就是AI电源，近期我们了解到AI电源出现了几大新的变化，包括北美AI数据中心AI改造，以及国内的SST项目的落地，请我们团队的风讯号给大家分享，学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06:22</w:t>
      </w:r>
    </w:p>
    <w:p>
      <w:r>
        <w:rPr>
          <w:rFonts w:ascii="等线(中文正文)" w:hAnsi="等线(中文正文)" w:cs="等线(中文正文)" w:eastAsia="等线(中文正文)"/>
          <w:b w:val="false"/>
          <w:i w:val="false"/>
          <w:sz w:val="20"/>
        </w:rPr>
        <w:t>好的，彭老师，各位投资者大家下午好，汇报一下AI电源层层面上的两个产业趋势。一个是北美数据中心的存量改造，一个是SST在北美数据中心这一侧我们去看的话，存量的数据中心大概是25个G。那对于这个终端客户来讲的话，他们是应改尽改的这种诉求。因为在目前来看的话，审批地，拿指标，这且还是相对来说是比较困难的。有一些新的项目的话，是可以在存量项目中去做这个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06:53</w:t>
      </w:r>
    </w:p>
    <w:p>
      <w:r>
        <w:rPr>
          <w:rFonts w:ascii="等线(中文正文)" w:hAnsi="等线(中文正文)" w:cs="等线(中文正文)" w:eastAsia="等线(中文正文)"/>
          <w:b w:val="false"/>
          <w:i w:val="false"/>
          <w:sz w:val="20"/>
        </w:rPr>
        <w:t>那在这个过程中的话，就会发现存量数据中心有一有几个问题。你包括说是电网老化，还有一个配电架构的这种落后，以及说冗余度不够的这些问题。所以说在改造过程中的话，在强电侧和弱电侧都需要做一些配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07:09</w:t>
      </w:r>
    </w:p>
    <w:p>
      <w:r>
        <w:rPr>
          <w:rFonts w:ascii="等线(中文正文)" w:hAnsi="等线(中文正文)" w:cs="等线(中文正文)" w:eastAsia="等线(中文正文)"/>
          <w:b w:val="false"/>
          <w:i w:val="false"/>
          <w:sz w:val="20"/>
        </w:rPr>
        <w:t>如果说直接把这个高功率的机柜放在原有的数据中心的话，就会有一个问题。就是产生的这个谐波就会向上游上级电路的电路的传导，从而影响到居民用用电。所以说需要增配的一个在强电侧增配的一个设备的话，那就是中压的UPS。这个产品的话区别于传统交流的这个380伏的这个UPS，它是电压等级是来到了一个10千伏的这样的一个状态。在这个情况下，这个中压UPS的主要目的的话就是要把区域性电网和这个数据中心侧电网完全的隔离开来，做了一个缓冲。相当于是避免让发负载侧这种波动的谐波，向上级的这个巨型电网的影响，所以说目前来看的话，这个产品可能是会是一个增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07:58</w:t>
      </w:r>
    </w:p>
    <w:p>
      <w:r>
        <w:rPr>
          <w:rFonts w:ascii="等线(中文正文)" w:hAnsi="等线(中文正文)" w:cs="等线(中文正文)" w:eastAsia="等线(中文正文)"/>
          <w:b w:val="false"/>
          <w:i w:val="false"/>
          <w:sz w:val="20"/>
        </w:rPr>
        <w:t>那在这个弱电侧的这种配套上的话，也是经过变压器的或者中压柜的电压的下降之后的话，会布局到这个HVDC这个环节。因为往未来去看的话，整个数据中心的直流化的趋势，高压直流化的这个趋势依然是在的。所以说在改造的过程中的话，也会把这些新的技术做一些试点。所以说目前来看的话，大家还是采用的这个正式版伏的这种架构，然后去做存量的这种改造，在使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08:25</w:t>
      </w:r>
    </w:p>
    <w:p>
      <w:r>
        <w:rPr>
          <w:rFonts w:ascii="等线(中文正文)" w:hAnsi="等线(中文正文)" w:cs="等线(中文正文)" w:eastAsia="等线(中文正文)"/>
          <w:b w:val="false"/>
          <w:i w:val="false"/>
          <w:sz w:val="20"/>
        </w:rPr>
        <w:t>那整体上来讲的话，我觉得强健侧明显增量的一个环节的话，就是中压UPS这个市场。这个市场的话我们简单去拍的话，在大概是存量25个G瓦改造的话，大概是会来到20个G瓦。对应到单瓦的这个单量，我们认为一定会比这个传统380伏一块钱的这个价格会高。那假设保守按一块钱没法计算的话，这也是个200亿的一个市场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目前来看的话，主要的这个就是台达和韦的两家在承接这一块的业务。所以说我们认为，但是这些公司也是也在布局于新的业务。所以说这些类似于阶段性的或者是过渡态的这种产品的话，多多少少都会去找国内的这个公司去做相应的配套。包括说台达去找了一家叫红会的公司，一级市场的一个公司做相应的配合的这种研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09:15</w:t>
      </w:r>
    </w:p>
    <w:p>
      <w:r>
        <w:rPr>
          <w:rFonts w:ascii="等线(中文正文)" w:hAnsi="等线(中文正文)" w:cs="等线(中文正文)" w:eastAsia="等线(中文正文)"/>
          <w:b w:val="false"/>
          <w:i w:val="false"/>
          <w:sz w:val="20"/>
        </w:rPr>
        <w:t>然后媒体这一侧的话，我们认为也有可能去找国内的做传统UPS这些公司去做相应的配套。因为从技术上来讲的话是一脉相承的，和380伏的UPS也是一脉相承的。所以说我们在这个阶段上，我们认为像科士达、盛弘和望这些公司的话，都都会有机会去承接到这一部分这种订单。因为它在传统的这个。380UPS的这个业务上就有这种合作。所以说我们认为在这个过程中的话，这些公司可能会受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09:42</w:t>
      </w:r>
    </w:p>
    <w:p>
      <w:r>
        <w:rPr>
          <w:rFonts w:ascii="等线(中文正文)" w:hAnsi="等线(中文正文)" w:cs="等线(中文正文)" w:eastAsia="等线(中文正文)"/>
          <w:b w:val="false"/>
          <w:i w:val="false"/>
          <w:sz w:val="20"/>
        </w:rPr>
        <w:t>第二个点的话是SST技术。近期来看的话，其实我们看到就是在甘肃的这个能源局的官网上，其实也公布了。在内蒙古乌兰察，在那乌兰察布的这个世纪互联的项目上，其实他有在尝试算电协同、绿电直供的这些项目。包括在24年那时候世纪互联就已经开始布局这样的一个业务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10:03</w:t>
      </w:r>
    </w:p>
    <w:p>
      <w:r>
        <w:rPr>
          <w:rFonts w:ascii="等线(中文正文)" w:hAnsi="等线(中文正文)" w:cs="等线(中文正文)" w:eastAsia="等线(中文正文)"/>
          <w:b w:val="false"/>
          <w:i w:val="false"/>
          <w:sz w:val="20"/>
        </w:rPr>
        <w:t>从那个解决方案上来看的话，我们可以看到当选择的是国网清华，然后还有这个河望，他们在做整体方案的解决。然后目前来看的话，河网是配套的做的这个固态变压器这个产品。所以说在这种大的项目上，去验证这个产品，去开发测试迭代这种产品的话，我们认为有这个标新的意义。一方面的话是认为河望的技术能力强，他在这种高规格的产品上，在实际的这种大的项目上开始测试自己的项目了。那未来的产业化进程中的话，我们认为也一定不会慢。所以说我们认为这个有标志性意义，证明了公司的实力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10:46</w:t>
      </w:r>
    </w:p>
    <w:p>
      <w:r>
        <w:rPr>
          <w:rFonts w:ascii="等线(中文正文)" w:hAnsi="等线(中文正文)" w:cs="等线(中文正文)" w:eastAsia="等线(中文正文)"/>
          <w:b w:val="false"/>
          <w:i w:val="false"/>
          <w:sz w:val="20"/>
        </w:rPr>
        <w:t>因为这个技术的话跟他传统的风电电流这块业务的话其实是相通的。都是在高电压等级下的实现的一个逆变的一个过程。而公司提出的这个固态变压器，电压等级来到了35千伏20兆瓦，可以表示全球领先的这样的一个局面。然后现在的话才开始做测试了。所以说认为第一个标志性的话就是证明了公司的实力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11:09</w:t>
      </w:r>
    </w:p>
    <w:p>
      <w:r>
        <w:rPr>
          <w:rFonts w:ascii="等线(中文正文)" w:hAnsi="等线(中文正文)" w:cs="等线(中文正文)" w:eastAsia="等线(中文正文)"/>
          <w:b w:val="false"/>
          <w:i w:val="false"/>
          <w:sz w:val="20"/>
        </w:rPr>
        <w:t>第二个点来讲的话，是在这种大的项目上去做这种测试的话，我们认为SST整体行业层面的话，规模化落地的这个节奏可能会加快，所以说我们觉得这个环节也是值得重视的当那个业绩期之后，我们认为这种成长性的逻辑会逐渐的受到重视。那在这个环节的话，我们认为可大家可以去关注和网，同时的话还有这个呃在配合为地出海的四方股份，其实也值得大家关注。以上潘老师。好的，谢谢郑浩。好，接下来进行第三个汇报。近期我们看到在北美的相关的电力设备上市公司，都出了公布了相关的近期的季报业绩，非常的亮眼，显示出在北美我们的看到的这个AI需求，对于电力设备，无论是发电设备还是电力设备拉动，都有非常强的一个动力。那请我们团队的方新老师给大家做个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12:02</w:t>
      </w:r>
    </w:p>
    <w:p>
      <w:r>
        <w:rPr>
          <w:rFonts w:ascii="等线(中文正文)" w:hAnsi="等线(中文正文)" w:cs="等线(中文正文)" w:eastAsia="等线(中文正文)"/>
          <w:b w:val="false"/>
          <w:i w:val="false"/>
          <w:sz w:val="20"/>
        </w:rPr>
        <w:t>房老师，好的，各位朋友大家下午好，谢谢方老师，我是国泰海通电信团队的房新。先和各位朋友们沟通一下整个北美数据中心市场，然后再沟通一下我们国内的业务。首先北美的的数据中心的相关设备的需求，从一季度的角度来看还是非常的旺盛的。那么ABB它在今年的一季度，它的电器板块的订单同比增长了44%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12:27</w:t>
      </w:r>
    </w:p>
    <w:p>
      <w:r>
        <w:rPr>
          <w:rFonts w:ascii="等线(中文正文)" w:hAnsi="等线(中文正文)" w:cs="等线(中文正文)" w:eastAsia="等线(中文正文)"/>
          <w:b w:val="false"/>
          <w:i w:val="false"/>
          <w:sz w:val="20"/>
        </w:rPr>
        <w:t>这个季度的订单它是创了历年的一个金额的新高了，首次超过了60亿美金。如果在更聚焦的看到它的数据中心的订单来看，今年的一季度APP的数据中心的订单是三倍以上的增长的。那么除了数据中心之外，公司APP的这个电器板块其他的一些细分业务，订单在今年的一季度也是有一个上位数的增长。这个其实也是映射出整个数据中心之外的整个的其他的电网投资的景气度也是非常的好的。然后奇艺所以今年的一季度数据中心的订单是在24亿美金，这个金额已经超过了25年全年的订单的体量了。那么一季度来看，北美的订单增长了200%，现在基于在北美的在售订单的体量，已经和在欧洲的订单是相当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13:12</w:t>
      </w:r>
    </w:p>
    <w:p>
      <w:r>
        <w:rPr>
          <w:rFonts w:ascii="等线(中文正文)" w:hAnsi="等线(中文正文)" w:cs="等线(中文正文)" w:eastAsia="等线(中文正文)"/>
          <w:b w:val="false"/>
          <w:i w:val="false"/>
          <w:sz w:val="20"/>
        </w:rPr>
        <w:t>从整个的一个客户的一个需求的角度来看，现在更多的从整个单季它会拓展到对于整个整体解决方案的一个供货输出的一个需求。其实他也反馈到，今年的一季度，它的首套的能源管理系统，它在数据中心的客户去实现了这个应用的。这个就是一个综合的解决方案。综合的解决方案。它把整个的一个功率的转换，电网自动化以及软件系统，和整个的一个数据中心的负荷的需求做了一个无缝的对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13:41</w:t>
      </w:r>
    </w:p>
    <w:p>
      <w:r>
        <w:rPr>
          <w:rFonts w:ascii="等线(中文正文)" w:hAnsi="等线(中文正文)" w:cs="等线(中文正文)" w:eastAsia="等线(中文正文)"/>
          <w:b w:val="false"/>
          <w:i w:val="false"/>
          <w:sz w:val="20"/>
        </w:rPr>
        <w:t>看到我们国内的上市公司，包括像资源金盘等一系列做出海的，尤其是数据中心业务的公司，他们一季度的订单都是非常的饱满的。而且，美国那边他在建765千伏的超高压的交流电网，这个会使得整个的一个市场的供给更加的短缺。也有更多的，数据中心的需求会来到我们国内的上市公司这边。所以说我们是持续的推荐布局北美数据中心业务的资源金盘，以及像SSTO布局的像四方等一系列的相关的上市公司。这个是海外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14:20</w:t>
      </w:r>
    </w:p>
    <w:p>
      <w:r>
        <w:rPr>
          <w:rFonts w:ascii="等线(中文正文)" w:hAnsi="等线(中文正文)" w:cs="等线(中文正文)" w:eastAsia="等线(中文正文)"/>
          <w:b w:val="false"/>
          <w:i w:val="false"/>
          <w:sz w:val="20"/>
        </w:rPr>
        <w:t>在看到国内近期国网它是批了批露了第二批的今年第二批的特高压的设备的招标。这一轮招标里面它有一个特点，它的是交流特高压的百万伏1000千伏组合电器的这个量放的非常的大。如果我们只看开关，有有开关的GS不看那个无开关的母线设备，这一批招了百万伏的GS招了97个间隔，这个量是非常的多的。它具体的原因是因为这一批的招标，它对应了很多大型的需求，包括了排气上单天赋栏。这个是有两个新建站，一个扩建站的，还有一个浙江华网。它有35个间隔的需求，它有三个新建站，还有一个扩建站。那么这个对于我们的这些公司来说，它会使得这些公司在未来，因为它这不同的线确收的周期不一样，在就是横跨在了27年到29年。表达的意思是大批量的招标之后，相关的公司从27年到29年，他们都有非常充沛的订单，可以去做一个逐步的确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15:17</w:t>
      </w:r>
    </w:p>
    <w:p>
      <w:r>
        <w:rPr>
          <w:rFonts w:ascii="等线(中文正文)" w:hAnsi="等线(中文正文)" w:cs="等线(中文正文)" w:eastAsia="等线(中文正文)"/>
          <w:b w:val="false"/>
          <w:i w:val="false"/>
          <w:sz w:val="20"/>
        </w:rPr>
        <w:t>除了设备招标之外，我们近期看到有很多的特高压的线路的前期工作也在做一个持续的推进。包括像青海海南州到广东这样一条只有的特高压线路，它已经启动了可研跟环水保。预计是在今年的十月份完成可研。然后还有一个东北的松阳到华北的直流的特高压线路，它已经启动了法庭跟成套设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想表达的意思是，特高压的前期工作，它是对应的未来的核准和开工，从26年以来，特高压的前期工作都在密集的推进。这个前期工作包括了科研，也包括了一些设计的工作，映射到我们15期间，整个特高压的建设的景气度是处在一个劣势的高位。预计年均核准特高压3到4至4到5条，三条3条到4条直流特高压，4条到5条交流特高压，这个都是处在一个历史的高位的。那么对应到整个的一个板块的催化，预计会在七月份国网开年终会议的时候会提到对于今年的投资规划，固投规划的一个调增。那么调整的主要的方向预计还是主要在主网，这个里面包括了像特高压的主网以及非特高压的。比如说110220，西北的330，还有这个500千伏，以及这个750的这个线路的整整个线路的一个非特高压之网的投资的一个调整，那么也是建议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16:37</w:t>
      </w:r>
    </w:p>
    <w:p>
      <w:r>
        <w:rPr>
          <w:rFonts w:ascii="等线(中文正文)" w:hAnsi="等线(中文正文)" w:cs="等线(中文正文)" w:eastAsia="等线(中文正文)"/>
          <w:b w:val="false"/>
          <w:i w:val="false"/>
          <w:sz w:val="20"/>
        </w:rPr>
        <w:t>比如说我们特高压的核心的标的偏高，许记、西电、南瑞、特变，那么非特高压的标的，我们刚刚说的特高压标的都能做非特高压。还有就是非特别大的标的，还有新增，像我们的长高电芯，还有像思源。对，以上就是我们便利社会的观点，彭老师。好的，谢谢冯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16:59</w:t>
      </w:r>
    </w:p>
    <w:p>
      <w:r>
        <w:rPr>
          <w:rFonts w:ascii="等线(中文正文)" w:hAnsi="等线(中文正文)" w:cs="等线(中文正文)" w:eastAsia="等线(中文正文)"/>
          <w:b w:val="false"/>
          <w:i w:val="false"/>
          <w:sz w:val="20"/>
        </w:rPr>
        <w:t>今天的第四个分享是一个个股，这个德业股份。我们此前也是给大家重点汇报了附图。近期我们对于德业又有新的更新，继续重点推荐，请吴志鹏给大家做个分享。志鹏，好的，彭老师，我是吴志鹏。然后今天的话还是想继续强扣一下我们对于德业股份的一个看好。对呃之所以说在这个位置觉得得益股份还有一些空间，是基于我们对于公司，包括整个市场以及公司的在各种产品类型以及新业务方面的一个持续拓展，来做出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17:30</w:t>
      </w:r>
    </w:p>
    <w:p>
      <w:r>
        <w:rPr>
          <w:rFonts w:ascii="等线(中文正文)" w:hAnsi="等线(中文正文)" w:cs="等线(中文正文)" w:eastAsia="等线(中文正文)"/>
          <w:b w:val="false"/>
          <w:i w:val="false"/>
          <w:sz w:val="20"/>
        </w:rPr>
        <w:t>首先在市场这一块的话，目前新兴市场中东局势是是正在持续的去推高这个油价以及天然气的价格。这一方面其实是在冲击了像东南亚等地区的电力供应，也使得这个户储是正在从一个当地的一个可选项变为一个经济上的必选项。同时我们也是看到，经过俄乌冲突以及巴以及中东冲突的教训，其实是加剧了当地的用户对于电价成本以及用电稳定性的一个焦虑，其实是推动了户储的一个增长速度是超过了以往公司所有股份的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18:06</w:t>
      </w:r>
    </w:p>
    <w:p>
      <w:r>
        <w:rPr>
          <w:rFonts w:ascii="等线(中文正文)" w:hAnsi="等线(中文正文)" w:cs="等线(中文正文)" w:eastAsia="等线(中文正文)"/>
          <w:b w:val="false"/>
          <w:i w:val="false"/>
          <w:sz w:val="20"/>
        </w:rPr>
        <w:t>它的这个，新能源产品的一个，主要增长的话。其实，除了整个户储这一块的一个产品，受于这些市场的一个，需求增长之外。它的一些，工商局，包括100千瓦，125千瓦以及一些高端产品的，产品的出货，最近也是得到了一个显著的增长。我们认为就是像德业这样的一个公司，它的受益于整个市场这一块的一些储能的弹性是非常充分的。因为公司它25年的一个122亿的营收中，来自于新能源板块的这个业务应该就达到了100亿出头。占公司整个总收入的占比是达到82%。其中的话电池包，储能逆变器这一块是成为了一个最重要的一个增长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18:48</w:t>
      </w:r>
    </w:p>
    <w:p>
      <w:r>
        <w:rPr>
          <w:rFonts w:ascii="等线(中文正文)" w:hAnsi="等线(中文正文)" w:cs="等线(中文正文)" w:eastAsia="等线(中文正文)"/>
          <w:b w:val="false"/>
          <w:i w:val="false"/>
          <w:sz w:val="20"/>
        </w:rPr>
        <w:t>一季度的话，其实根据这个业绩预告，公司是已经交出了一个一季度非常亮眼的一个业绩表现。三季度是实现了10亿到12亿的一个规模净利润。那么从四月以及五月的这个需求以及公司的经营情况来看，我们认为公司二季度新能源板块应该是会呈现环比继续向上的一个态势。那这个态势可能还是控制在一个公司谨慎控制下游的库存以及提货节奏的一个基础上，就依然还是呈现一个供不应求的一个情况。所以说我觉得可能这个整体的这个样一个局面，可能不仅仅，是维持在4月到5月，可能后续几个月依然能够看到一个非常旺盛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19:25</w:t>
      </w:r>
    </w:p>
    <w:p>
      <w:r>
        <w:rPr>
          <w:rFonts w:ascii="等线(中文正文)" w:hAnsi="等线(中文正文)" w:cs="等线(中文正文)" w:eastAsia="等线(中文正文)"/>
          <w:b w:val="false"/>
          <w:i w:val="false"/>
          <w:sz w:val="20"/>
        </w:rPr>
        <w:t>对那么呃，整体上公司之所以说能够去出现，经营情况这样一个供不应求的一个情况，那肯定是跟多个市场的一个需求因素是分不开的对。像新兴市场，比如说像东南亚、非洲，它的一个对于整个互储以及工商储这些的一个需求，其实是一个长期可持续的一个故事。当然短期来说战争的催化也会非常的明显。因为这些地区的话它的电力缺口是非常的大的，并且它的能源网络也是非常的落后。很多的一些地区它是需要通过一些比如说柴油发电来提供它的能源供应。那么在这样的一个原油价格下，其实像燃油价格的一个租金成本，可能都在部分地区已经接近三块钱左右。那在这样的一个情况下户储它的一个租金成本可能也就两块出头。这样来说的话，储能产品的它的一个渡电成本其实已经达到了一定的经济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20:13</w:t>
      </w:r>
    </w:p>
    <w:p>
      <w:r>
        <w:rPr>
          <w:rFonts w:ascii="等线(中文正文)" w:hAnsi="等线(中文正文)" w:cs="等线(中文正文)" w:eastAsia="等线(中文正文)"/>
          <w:b w:val="false"/>
          <w:i w:val="false"/>
          <w:sz w:val="20"/>
        </w:rPr>
        <w:t>而且，尤其是像非洲，东南亚一些国家，它的国家的一个人口增长，以及它的经济本身的一个发展，其实对于光伏的需求是也是一个非常刚性的一个增量效应。在这样的一些市场里边，其实德业它是占据一个主导的市场地位的。它的受益程度其实是非明显的会高于一些其他的厂商。比如说像以南非为例，它其实南非它二三年之所以能起量，其实主要是因为电价的因素以及政策的支持。对，但是当时的它的一个渗透率相比于一些传统的欧洲国家，其实它的渗透率还没有起来的对，而且像非洲，它其实也是一个全球缺电最多，缺点最明显的一个地区。产品结合这个产品，因为我们这些产品总体上还是一个下降的一个趋势。比如说像逆变器，从89毛下降到67毛的一个水平。这样的一个价格的改善，也带动了当地的一个降本措施和规模效应的一个体现，推动了整体本身这些地区的一个，性价比和需求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21:12</w:t>
      </w:r>
    </w:p>
    <w:p>
      <w:r>
        <w:rPr>
          <w:rFonts w:ascii="等线(中文正文)" w:hAnsi="等线(中文正文)" w:cs="等线(中文正文)" w:eastAsia="等线(中文正文)"/>
          <w:b w:val="false"/>
          <w:i w:val="false"/>
          <w:sz w:val="20"/>
        </w:rPr>
        <w:t>东南亚地区的话，其实它其实也是在复制。比如说像南非这些市场的一个路径。像东南亚它的一个渗透率可能比南非还要更低一些。比如说而且像越南，印尼这些地区，它目前还没有出现一个非常明显的一些政策出台。而这些市场的话，它还处于一个非常早期的一个自发性的一个购买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21:32</w:t>
      </w:r>
    </w:p>
    <w:p>
      <w:r>
        <w:rPr>
          <w:rFonts w:ascii="等线(中文正文)" w:hAnsi="等线(中文正文)" w:cs="等线(中文正文)" w:eastAsia="等线(中文正文)"/>
          <w:b w:val="false"/>
          <w:i w:val="false"/>
          <w:sz w:val="20"/>
        </w:rPr>
        <w:t>另外像菲律宾这些国家，他其实他虽然说已经他虽然说他的政策也没有出台。但是我们也可以看到他在广府这一块，他的进口量，其实已经看到有一个比较明显的一个上涨了。而且菲律宾的话，因为它相对于比较明显的就是它可能也是一个岛屿众多，并且没有完成电网主体体系的一个市场。所以说如果说这种分布式的光伏先行的话，那么储能配套也会快速的一个跟上。那么对于户储以及微电网这一块的一个好机会也是非常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22:01</w:t>
      </w:r>
    </w:p>
    <w:p>
      <w:r>
        <w:rPr>
          <w:rFonts w:ascii="等线(中文正文)" w:hAnsi="等线(中文正文)" w:cs="等线(中文正文)" w:eastAsia="等线(中文正文)"/>
          <w:b w:val="false"/>
          <w:i w:val="false"/>
          <w:sz w:val="20"/>
        </w:rPr>
        <w:t>所以说东南亚这一块的一个市场，整体上来说还处于一个非常早期的一阶段。然后也是借着这一次危机的契机，其实是有望去打开这一个这样一个新的市场的一个增长机遇的对所以说这一块的一个需求增长对于公司来说是非常的一个显著的。因为公司在这些市场的话，其实已经做了大量的一个前期的导入工作。并且的话像，这些市场占中公司整个的一个，板块的收入占比还是非常低的，可能也就是在，7到8左右的一个水平。对，所以说可能后续的话还是会呈现一个翻倍增长的一个态势。所以说新兴市场这块，我们觉得，无论是受于这个，冲突，还是受于一个整个的一个新能源的渗透率的一个初期往上快速提升的一个因素，都是会呈现一个市场潜力非常大的一个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22:52</w:t>
      </w:r>
    </w:p>
    <w:p>
      <w:r>
        <w:rPr>
          <w:rFonts w:ascii="等线(中文正文)" w:hAnsi="等线(中文正文)" w:cs="等线(中文正文)" w:eastAsia="等线(中文正文)"/>
          <w:b w:val="false"/>
          <w:i w:val="false"/>
          <w:sz w:val="20"/>
        </w:rPr>
        <w:t>甚至也包括像巴西，乌克兰这些其实都有未来爆发的一个，前景的对，除了新兴市场这一块的话，其实欧洲至少目前来说，它的一个询单的一个情况也是非常好的。对，主要像应该是主要来自于像比如说西欧的西班牙、意大利、英国，这些同比都是有所增加的。另外像东欧的一些波兰、罗马尼亚、保加利亚、匈牙利这些也是有一些政策补贴，或者一些其他方面的一些刺激。对目前整体的上来说的话，这些市场的情况应该都是呈现一个比较好的一个态势。而且德业他在这些地区的一个份额是非常可观的一个比例的对，我们也是预计的话这些市场的一些高比例的订单，应该是能够在公司最近的一些需求里面去体现出来的。所以说欧洲这一块，其实公司它的一个受益程度应该也是不低于其他的一些友商的对另外中东其实也是一个不容忽视的一个公司的一个重要的一个资料来源。因为虽然说在冲突的初期，这块海峡封锁是对公司的一个发我造成一些影响。但其实像对于公司的这些储能以及逆变器的这些产品来说，它其实是可以通过港口的转运，是陆运的方式去进行解决这些，运输的这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24:05</w:t>
      </w:r>
    </w:p>
    <w:p>
      <w:r>
        <w:rPr>
          <w:rFonts w:ascii="等线(中文正文)" w:hAnsi="等线(中文正文)" w:cs="等线(中文正文)" w:eastAsia="等线(中文正文)"/>
          <w:b w:val="false"/>
          <w:i w:val="false"/>
          <w:sz w:val="20"/>
        </w:rPr>
        <w:t>所以说目前来说公司在中东市场的话，无论是冲突过程中的这些紧急的备用电源的需求，还是等局势稳定之后的一些工商储更多的一些需求，其实都有一些比较直接的一些订单方面的一些体现了。美国市场对于公司来说是可能是一个X因素。美国市场的话，公司其实它的一个指引上调里面，其实是没有对于美国市场一个非要既定的一个预期的对，公司在这世上也是以逆变器和电池包为主，但是电池包这一块可能更多的是以贴牌销售。对公司并且也是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24:43</w:t>
      </w:r>
    </w:p>
    <w:p>
      <w:r>
        <w:rPr>
          <w:rFonts w:ascii="等线(中文正文)" w:hAnsi="等线(中文正文)" w:cs="等线(中文正文)" w:eastAsia="等线(中文正文)"/>
          <w:b w:val="false"/>
          <w:i w:val="false"/>
          <w:sz w:val="20"/>
        </w:rPr>
        <w:t>这些是在美国市场也做了比较多的一个布局。一方面来说，在去年的11 2月份起量之后，其实公司也是在解决一些关于电信合规的一些问题。并且其实公司也是做了一个非常重要的一个战略入股投资，就是对于哈希温控的第一轮的独家入股，这一块也是对于公司打开一些北美的一些包括AIDC相关的一些数据库，数据客户的一些拓展，包括产品的一些协同，协同的发货，其实都会有一些比较大的一些利好的。所以说美国市场我觉得可能会是一个在已有预期之外的一个超预期的一个点。所以说多点的一个市场爆发，其实是给了公司相比于其他友商来说更高的一个确定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25:21</w:t>
      </w:r>
    </w:p>
    <w:p>
      <w:r>
        <w:rPr>
          <w:rFonts w:ascii="等线(中文正文)" w:hAnsi="等线(中文正文)" w:cs="等线(中文正文)" w:eastAsia="等线(中文正文)"/>
          <w:b w:val="false"/>
          <w:i w:val="false"/>
          <w:sz w:val="20"/>
        </w:rPr>
        <w:t>此外除了就是从整个市场的角度分析来说的话，从储能的一个业务占比拆分上来看的话，公司的一个工商储的一个收入占比其实也是在逐渐提升的，而且是有望去超过户主的一个占比的。工商储的话，像去年公司电池包逆变器这块的一个收入大概30亿出头。那今年可能我觉得至少是一个翻倍左右的一个状态。对，所以说我觉得公司这一块的一个，尤其是像工商处的电池包，整体的它的一个数字体量又非常大，其实是可以带动公司整个工商处这一块，其实是非常有可能去超预期的一个状态。而且像电池包这些公司，其实整体上是有过一些小幅的一个上涨的对那么这一块对于整个毛利率后续变化的一个趋势上来看的话，如果说不出现一些非常激烈的一些竞争的一些加剧的话，其实这块毛利率的一个稳步向好的一个趋势是不会再出现一个太大的一个变化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26:16</w:t>
      </w:r>
    </w:p>
    <w:p>
      <w:r>
        <w:rPr>
          <w:rFonts w:ascii="等线(中文正文)" w:hAnsi="等线(中文正文)" w:cs="等线(中文正文)" w:eastAsia="等线(中文正文)"/>
          <w:b w:val="false"/>
          <w:i w:val="false"/>
          <w:sz w:val="20"/>
        </w:rPr>
        <w:t>所以说我觉得就是说基于以上的一个，市场的一个高景气度，以及公司这个产品类型的一些拓展。我们认为公司的一个业绩的一个兑现的一个保障程度会非常的高。而且我们认为的话，这个二季度的业绩应该应该是能够去比一季度有一个继续上升的一个势头的对。因为像我们已经能够看到公司，比如说四月份它的一个发货已经到了13万台，那么平均下来整个二季度其实保底已经能够达到39万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26:43</w:t>
      </w:r>
    </w:p>
    <w:p>
      <w:r>
        <w:rPr>
          <w:rFonts w:ascii="等线(中文正文)" w:hAnsi="等线(中文正文)" w:cs="等线(中文正文)" w:eastAsia="等线(中文正文)"/>
          <w:b w:val="false"/>
          <w:i w:val="false"/>
          <w:sz w:val="20"/>
        </w:rPr>
        <w:t>对。那么电池包这块单月其实也是10亿以上的一个收入，二季度平均下来也是在30亿以上。相比于一季度的来说的话，那储能逆变器以及电池包这块的一个环比增速应该都是超过50%以上样的，这个增速其实也是非常可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26:58</w:t>
      </w:r>
    </w:p>
    <w:p>
      <w:r>
        <w:rPr>
          <w:rFonts w:ascii="等线(中文正文)" w:hAnsi="等线(中文正文)" w:cs="等线(中文正文)" w:eastAsia="等线(中文正文)"/>
          <w:b w:val="false"/>
          <w:i w:val="false"/>
          <w:sz w:val="20"/>
        </w:rPr>
        <w:t>基于这样一个，比较谨慎和，趋势向好的一个经营情况，那其实二季度的业绩我们认为是一个，呈现一个继续向上的一个趋势，是非常明确的。而且当然了，因为5月6月这块其实大家还没有去开始去对接。那如果说后续的话，公司这一块的一个实际情况，实际经营情况能够去呈现出来。并且如果说还有一些更多的一些时间的去催化的话，那么不排除这个还有继续去改善的一个可能性。比如说单单季的往事大结局去排也是非常有可能的对，而且公司27年这块可能还有一些，比如说像大厨SST这些产品的一些拓展，去作为一些新的看点。对，所以说我们觉得参照公司目前的这个估值，可能也就是在20倍左右，其实是还是有非常大的一个空间的对，所以说我们觉得在这个位置上，抖音还是可以继续去去布局的一个非常有潜力的一个标的，建议大家去继续关注。然后如果有什么相关的一些有问题，也可以随时跟我们团队进行联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27:58</w:t>
      </w:r>
    </w:p>
    <w:p>
      <w:r>
        <w:rPr>
          <w:rFonts w:ascii="等线(中文正文)" w:hAnsi="等线(中文正文)" w:cs="等线(中文正文)" w:eastAsia="等线(中文正文)"/>
          <w:b w:val="false"/>
          <w:i w:val="false"/>
          <w:sz w:val="20"/>
        </w:rPr>
        <w:t>以上就是好的，谢谢志鹏。今天我们的第104期每周精选汇报就全部到这里结束。重点汇报了四个方向，包括锂电、AI电源板、电力设备以及德业股份。如果大家有任何问题，欢迎我们团队联系，感谢大家收听，我们这本周的每周精选到此结束，感谢大家，我们下期再见。等等。本次电话会议仅服务于国泰海通证券正式签约客户，会议音频及文字记录的内容仅供国泰海通证券客户内部学习使用，不得外发，并且必须经国泰海通证券研究所审核后方可留存。国泰海通证券授权任何媒体转发此次电话会议相关内容，未经允许和授权。</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2026-04-28T00:06:08Z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E6636BB100BBAFBB4581D91E6DDB80C4B986BEFC137DD02D1A4B463F44DFE53A9EBB9DEC435DE0D4A8194768F81F40947F6DC4C3C82B289258759C7D5D0FCEDE1E3D935</vt:lpwstr>
  </property>
</Properties>
</file>