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爱博医疗 250423_原文</w:t>
      </w:r>
    </w:p>
    <w:p>
      <w:pPr>
        <w:jc w:val="center"/>
      </w:pPr>
      <w:r>
        <w:rPr>
          <w:rFonts w:ascii="等线(中文正文)" w:hAnsi="等线(中文正文)" w:cs="等线(中文正文)" w:eastAsia="等线(中文正文)"/>
          <w:b w:val="false"/>
          <w:i w:val="false"/>
          <w:sz w:val="20"/>
        </w:rPr>
        <w:t>2026年04月27日 07:46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整体情况之后，财务总监郭总将为大家汇报主要财务指标的变动情况。有请谢博士你好，我是爱博医疗董事长兼总经理谢江斌。欢迎参加公司2025年度及2026年第一季度业绩交流会。首先我代表公司感谢各位投资人长期以来对公司的关注和支持。2025年受医保支付改革的影响，公司首次产品线整体业务增速放缓，同时市场整体消费需求偏弱，竞争加剧。我们的视光产品和视力保健产品业务增长也有所放缓，公司净利润首次出现负增长。但是国内高端人工经济体的市场仍存在结构性的发展机会。我们的龙兴第二产品也获得临床医生和患者高度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2025年，公司坚持以技术创新为核心驱动力，新增国内专利61项，积极推动新技术、新产品、新模式的规模化落地和产业化应用。公司顺利取得了单交一道斧人工晶状体的注册证书和MDRCE证书的评估认证，成为国内首家获得人工晶状体MDR认证的生产企业。我们多款产品也是也完成了境外的准入，进一步丰富了境外市场产品的管线。2026年第一季度，公司顺利完成了对德美医疗的收购，将在二季度开始利润并表，未来将持续拓宽在医疗健康的领域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下面请郭总为大家解读主要的财务指标。后面我们我和郭总包括玉溪，我们在一起跟大家做问题的交流。大家好，我是爱博医疗互动经理兼财务总监郭彦昌。我来给大家汇报一下25年度和26年一季度的一些业绩指标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2025年度的公司营业收入是14.8 3亿元，同比增长5.15。规模净利润12.6 8亿元，同比减少30.96%。扣非净利润是2.5 5亿元，同比减少34.57%。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净利润下降的因素中，一大项是紧急的减值准备。根据营业金这个市场变化，主要是价格下降的一个情况。那么对营业眼镜业务重新进行了一些测算，相关的商誉以及显示的一些资产，我们自己的一个资产减值损失。再叠加上你也有渠道的投入，自有渠道投入品牌建设这一块的投入加大，销售费用增多，导致本期净利润也下了较大幅度的一个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w:t>
      </w:r>
    </w:p>
    <w:p>
      <w:r>
        <w:rPr>
          <w:rFonts w:ascii="等线(中文正文)" w:hAnsi="等线(中文正文)" w:cs="等线(中文正文)" w:eastAsia="等线(中文正文)"/>
          <w:b w:val="false"/>
          <w:i w:val="false"/>
          <w:sz w:val="20"/>
        </w:rPr>
        <w:t>2425年度这个规模净利润，如果只是简单加回这个减值准备的话，点击度加回的话，同比下降是9.76%，在10%以内。公司经营现金流净利润是3.6 9亿元，同比增长6.15，这个是高于这个净利润的增速。公司这一块是每年在尤其在四季度会加强这个款项的催收产品的情况。一是晶体这一块同比增长是收入是1.43，销量的下降是7.74。主要是这个也是受到国家集采，部分省市医保支付结构调整影响，导致公司经济增速有所放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02:56</w:t>
      </w:r>
    </w:p>
    <w:p>
      <w:r>
        <w:rPr>
          <w:rFonts w:ascii="等线(中文正文)" w:hAnsi="等线(中文正文)" w:cs="等线(中文正文)" w:eastAsia="等线(中文正文)"/>
          <w:b w:val="false"/>
          <w:i w:val="false"/>
          <w:sz w:val="20"/>
        </w:rPr>
        <w:t>角速这边同比增长是收入是4.67，销量同比增长是6.26，都是处于一个持续增长的一个状态。在这一块也受到近视防控多样化竞品增多的因素，整体的增速有所放缓。营业净收入同比增长7.53，销量同比增长16.3，这块销量也是有一个明显的增加，但同时却受到电商这个平台价格经的影响，公司也在持续拓展自有渠道，平台建设是保持着收入增长，但是利润是有所下滑。目前银行业务毛利率整体上稳定，公司也在持续的提升这个工艺，单位成本也在持续下降，部分抵消了价格下降导致的影响。分区这一块目前仍然是经济的收入占90%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03:47</w:t>
      </w:r>
    </w:p>
    <w:p>
      <w:r>
        <w:rPr>
          <w:rFonts w:ascii="等线(中文正文)" w:hAnsi="等线(中文正文)" w:cs="等线(中文正文)" w:eastAsia="等线(中文正文)"/>
          <w:b w:val="false"/>
          <w:i w:val="false"/>
          <w:sz w:val="20"/>
        </w:rPr>
        <w:t>境内的收入去年是增长1%左右，然后基本上持平的那境外是有一个126%的增长，这块也是主要来源于公司各种高端产品在境外获得了客户的认可。同时我们也并购了德国的一个公司，进一步拓展了国际全球的一个市场。下面我再简单说汇报一下一季度的情况。公司一季度收入是3.98亿，同比增长是11.5，归母净利润是8927万，然后同比减少3.55%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04:20</w:t>
      </w:r>
    </w:p>
    <w:p>
      <w:r>
        <w:rPr>
          <w:rFonts w:ascii="等线(中文正文)" w:hAnsi="等线(中文正文)" w:cs="等线(中文正文)" w:eastAsia="等线(中文正文)"/>
          <w:b w:val="false"/>
          <w:i w:val="false"/>
          <w:sz w:val="20"/>
        </w:rPr>
        <w:t>扣非净利润是8858万，同比增长2.73%。收入增长主要来源于我们的境外收入和营业业务的一个增长。净利润同比变动比较小。这个增长成本有一块银行银因为隐形眼镜业务这个呃业务的毛利率比较低一点，所以它这个成本增长相对比较多，导致这个净利润增速要低于我们的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大家好，如需提问电话端的参会者，请先按再按数字一。网络端的参会者，您可以在直播间互动区域内文字提问，或点击旁边的举手按钮进行语音提问，谢谢。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管理层好，我是中金公司的张一弛。然后我有一个小问题想问一下，因为我们看到去年可能整体的这个美瞳行业，包括隐形眼镜线上的销售数据压力还是挺大的。然后今年Q一也有所回暖，然后我们也看到公司Q一其实收入的还是取得了一个还可以的一个增长。能不能请管理层给我们介绍一下，目前整体咱们美瞳这一块的一些产能的规划，然后一些新品上的一些战略，以及目前观察到这个市场的一些情况，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05:52</w:t>
      </w:r>
    </w:p>
    <w:p>
      <w:r>
        <w:rPr>
          <w:rFonts w:ascii="等线(中文正文)" w:hAnsi="等线(中文正文)" w:cs="等线(中文正文)" w:eastAsia="等线(中文正文)"/>
          <w:b w:val="false"/>
          <w:i w:val="false"/>
          <w:sz w:val="20"/>
        </w:rPr>
        <w:t>好的，确实去我们也有所感觉。今年从一季度开始，整体的美瞳的市场比去年表现可能要好一点。但是因为我们没有具体的统计数据，今年应该来说从客户的拿货，各方面，整体感觉还是包括各个厂家的产能，大家都还是开的比较足的，所以有可能是市场整体的回暖。但是这个价格方面，从去年开始还是说大家内卷的比较厉害。这个价格去年一路走低，今年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06:36</w:t>
      </w:r>
    </w:p>
    <w:p>
      <w:r>
        <w:rPr>
          <w:rFonts w:ascii="等线(中文正文)" w:hAnsi="等线(中文正文)" w:cs="等线(中文正文)" w:eastAsia="等线(中文正文)"/>
          <w:b w:val="false"/>
          <w:i w:val="false"/>
          <w:sz w:val="20"/>
        </w:rPr>
        <w:t>因为只是一个季度，还不太好说。但是我们刚才我们前面郭总也介绍，因为我们通过不断的工艺改进，包括我们的这个产能规模不断的爬坡，那我们的单片的成本也在下降。所以从一定程度上也可以去弥补这个的价格的下降。从公司的产能布局来看，我们现在基本上所有的产能都能利用起来。下一步是不是要进一步的拓展新的产能，我们还是要观察这个市场的情况，包括整个的市场的竞争的格局？这一块我们还是要看，新品方面我们也在不断的推出，这块是我们优势所在。因为毕竟是说我们的之前从这个人工晶体，角膜塑形镜这方面，我们延展了很多技术，包括我们不管是在这个散光老花，包括材料方面的硅水凝胶等这些方面，我们是有绝对的优势。那我们还是想继续发挥我们在技术和产品功能方面的一些优势，来在这个市场进行竞争，这也是我们的强项所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07:38</w:t>
      </w:r>
    </w:p>
    <w:p>
      <w:r>
        <w:rPr>
          <w:rFonts w:ascii="等线(中文正文)" w:hAnsi="等线(中文正文)" w:cs="等线(中文正文)" w:eastAsia="等线(中文正文)"/>
          <w:b w:val="false"/>
          <w:i w:val="false"/>
          <w:sz w:val="20"/>
        </w:rPr>
        <w:t>好，谢谢。好的，感谢谢博。下面咨询电话，尾号8007的仓位者进行提问，请优先提供您的姓名和记录名，谢谢。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07:57</w:t>
      </w:r>
    </w:p>
    <w:p>
      <w:r>
        <w:rPr>
          <w:rFonts w:ascii="等线(中文正文)" w:hAnsi="等线(中文正文)" w:cs="等线(中文正文)" w:eastAsia="等线(中文正文)"/>
          <w:b w:val="false"/>
          <w:i w:val="false"/>
          <w:sz w:val="20"/>
        </w:rPr>
        <w:t>下午好，我是新月王佳慧。我想请教一下，我们收购了德美之后，其实也标志着公司在生物材料领域继续横向拓宽了一大步，那我们在接下来的公司战略中，我们是怎么样的来比较我们传统的主业眼科这块的增速，还有就是其他生物材料领域的一些机会？您怎么看待？就是比如说在长期的，比如说三年左右，或者是3到5年公司的这个增长的来源中，可能这两个部分分别贡献大概有多大的这样的一个结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是的，对我们收购德美还是基于我们认为是有我们在开发医疗器械，尤其是这种耗材类的医疗器械方面有很大的协同性。因为大家知道医疗器械的整体的开发逻辑，甚至包括一些销售的这种渠道的逻辑还是相通的。我们跟德美都属于高值耗材的医疗器械公司。我们之前说实话除了眼科之外，我们也布局了一些生物材料的一些技术储备。甚至有一两项的产品也是直接跟运动医学相关的。所以我们生物德美也不是说从零开始，之前我们生物材料做了很多的研发投入，那收了得了以后，肯定是我们能扩大公司的整体的销售规模，销售收入。但具体是说这两个未来的一个占比，这两个赛道未来的占比那当然一是看我们自身的一些技术，一些产品的开发的进展，当然也看整体的这个市场环境，这个市场竞争的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大家也知道运动医学在我们现在的医疗器械各个赛道里面，算是增长比较快的一个领域。因为这个也可以理解，因为随着中国这个社会的进步，社会生活水平的提高，参加运动的人群也越来越多。德美属于国产的运动医学的头部企业，应该是排在第二名左右。而且现在整个的运动医学的进口的产品还是占相当的比例，就是至少还有一半以上的这方面的产品属于进口。那么还又还存在一个很大的一个进口替代的一个空间。所以我们基于这个原因，一个是整体的运动医学的增长还是比较快。再一个德美在这里面属于头部企业，而且还有进一步抢占进口产品市场份额的机会。所以我们投资了德美，当然也是看重这个团队，包括我们之前也有一定的接触交流，甚至有和有一定的合作机会之前所以我们是收购了德美，我们也希望未来德美成为了业务的一个重要的板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10:35</w:t>
      </w:r>
    </w:p>
    <w:p>
      <w:r>
        <w:rPr>
          <w:rFonts w:ascii="等线(中文正文)" w:hAnsi="等线(中文正文)" w:cs="等线(中文正文)" w:eastAsia="等线(中文正文)"/>
          <w:b w:val="false"/>
          <w:i w:val="false"/>
          <w:sz w:val="20"/>
        </w:rPr>
        <w:t>好了，谢谢总。感谢，下面有请电话尾号7515的乘务者进行提问，请优先提供您的姓名和记住名，谢谢。好的，我这边是中信建投药组刘慧斌，我也是给跟谢总请教一个问题，就是想问一下咱们的P2产品在25年的报表里面，大概收入的一个体量，包括26年Q1的1个情况。然后我们也看到咱们披露咱们的带散光版本的那个PRT也已经到临床实验的阶段了也也想让公司展望一下后续这个产品的一个后期时间的一个节奏预期，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因为我们PR的产品总体的收入，包括说我们是纳入的晶体手术产品晶体里边我们没有分拆，这里也就不具体披露了。但是我们总体去年是我们第二产品上市的第一年，总体还是比较符合我们的预期。主要还是在这个产品的安全性，是这个功有效性方面得到了一个验证。因为毕竟之前虽然这个产品上市之前经过了三期临床实验，但是临床试验毕竟一个小规模的，没有经过大规模的医生的使用，包括不同层次，不同使用习惯的医生的使用，还是没有真正得到市场验证。去年我们是一个市场验证的一个过程。我们这个整体的产品我们在有些比如在光学性能上面，我们是是是符合完全符合我们预期。就是因为我们的我们认为我们的光学性能，之前在临床实验过程中就已经得到证明是优于竞品的，这个方面已经得到充分的验证。去年我们还做了很多的工作，对医生进行培训，包括一些市场上教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因为毕竟我们的产品跟竞品还是在使用手法上面略有不同。我们包括我们的追踪器，就是植入用的一个装置，也需要医生去学习使用。所以这方面我们去年做了大量的工作，这都是为今年包括未来几年的销售做做很好的铺垫。那关于PRT的这个产品，我们已经完成了临床入组，应该正在处于随访阶段。我们预期在未来两年之内应该能获得获批。因为现在如果没有散光的这个产品，我们这个市场推广还是受到很大的限制。因为毕竟这个产品用于高度近视的患者，绝大多数高度近视的是还是有散光的这个呃度数的。所以我们现在还是尽快的拿到散光的PR的产品的注册证，才能使这个产品更好的推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好的，谢谢总，我们这边没有其他问题了。下面有请电话尾号6089的乘务者进行提问，请优先提供您的姓名和求助您，谢谢。谢总好顾总好，周总好，我是中心医院研究员徐佳琪。然后我非常感谢给我们团队提问机会，我这边有两个小问题想要请教一下。第一个是关于晶体这一块，想请问一下就是目前我们对新一轮的今年新一轮的晶体国产大概是什么样的一个预期？然后包括我们后期的那些晶体的新产品，比如说包括双胶晶体，然后你去年后期的1到4年级的一个产品的一个销售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关于下一轮的国彩，理论上讲应该是今年开始，因为第一轮的时间也到期了。但是现在具体的日期还没有出来，可能会稍微滞后。据外界判断基本上是可能要等到下半年，但是大概率今年应该会开始第二轮的国产的爆料。我们的新产品，包括之前已经入上一轮集团的这个双骄精品诠释，总体来说还是销售的状况很不错，这个也给我们带来新的利润点增长点。当然了，这个主要还是基于这个产品的性能，得到医生的非常的认可。我们无论是在全程视力，还是在光学的一些这种不良现象方面，我们都是优于一些竞品。我们刚刚拿到了单交一道库的这个全景，这个产品我们也应该来说能够正好能赶上第二轮的集采。这块产品也是从效果上讲也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因为我们这款产品在欧洲已经上市多年，得到了欧洲的医生的广非常大的一个认可。这款产品我们相信随着进入新一轮的集采，也会对我们公司的人工业务带来了一个新的增长点。明白，然后我这边第二个小问题是关于美厨业务的。刚刚郭总也有分享，就是说现在公司也在有一定的一个提升。那就是说目前我们这两个代工厂各自的一个产能利用率以及两率大概是一个什么样的一个情况。然后包括今年这两个代工厂的一个产规划，这个结果那个产能两家代工厂我们现在基本上是买的。当然了因为我们尹这个隐形眼镜美瞳这个行业，还有一部相当一部分是我们代工，代工的这个需求，当然是说有的时候会随着季节或者随着月份会稍微有点浮动。但是我们基本上那两个工厂产能是全部利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15:36</w:t>
      </w:r>
    </w:p>
    <w:p>
      <w:r>
        <w:rPr>
          <w:rFonts w:ascii="等线(中文正文)" w:hAnsi="等线(中文正文)" w:cs="等线(中文正文)" w:eastAsia="等线(中文正文)"/>
          <w:b w:val="false"/>
          <w:i w:val="false"/>
          <w:sz w:val="20"/>
        </w:rPr>
        <w:t>良率方面，尤其是说我们在江苏天眼这家工厂，我们去年我们是花了大量的精力去改进他们的工艺，改进他们的管理。我们北京可能派出了相当多的人，可能是10 10人到20人这个团队长期驻扎在那里。所以通过这些努力我们这个天眼这家工厂的良率大幅度提升。我之前可能也跟你们交流过，我们的良率之前是可能都六十多不到70。那现在基本上能达到80以上，甚至到85，而且是各个车间的良率都能达到这个水平。所以这块也是对我们是说给客户的交付，包括在包括在我们的产量，包括我们的一个成本，我们在这个毛福利方面，我们是是有个大幅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好的，谢谢。感谢您非常详细的分享，我这边没有其他问题了。下面有请电话尾号9914的服务者进行提问，请优先通过您的姓名回复姓名，谢谢。你好，我是高盛的分析师杨天一。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在这边管理层我还是想追问一下农金这方面的问题，想问一下整体的市场需求恢复情况是怎么样的？尤其是这种比较高端的产品，现在市场购买力的接受情况，尤其是star他们也推出了v APP这样的一个新的产品，现在也覆盖了一些高度近视。所以我们想了解一下公司的定位、定价，就是它一级市场对这种比较贵的产品的一个接受情况。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17:28</w:t>
      </w:r>
    </w:p>
    <w:p>
      <w:r>
        <w:rPr>
          <w:rFonts w:ascii="等线(中文正文)" w:hAnsi="等线(中文正文)" w:cs="等线(中文正文)" w:eastAsia="等线(中文正文)"/>
          <w:b w:val="false"/>
          <w:i w:val="false"/>
          <w:sz w:val="20"/>
        </w:rPr>
        <w:t>因为从宏观上讲，国内整体的高端消费，从各个行业来看，就这一两年的都是不太需求比较弱是吧？这个可能大家宏观上都能感受到或者都能看到。但是因为我们现在融金属于新上市，整体我们的市场份额里边还是偏小。所以说现在我们还是处于这个产品上市推广，甚至是一个培训教育阶段。那这个到底受这个消费需求的影响有多大，这个不好判断。因为如果说我们现在已经达到一个稳定的规模，那我们可以跟历年的数据去对比，可以说这个是受市场环境的影响，还是说受竞品的影响。但是我们目前这个阶段，我们从宏观上讲肯定跟消费环境有关。但是我们更多的还是属于这个产品的一个不上市期的一个推广阶段，我觉得这方面可能很难去跟这方面去挂钩，这是我的个人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好的，那就是we back，因为它也是比较新的产品。我们想跟这种国外最新一代的产品指标的话，我们会在定价方面，比如说更加的更加的affordable，或者用其他的一些方法去去去打开这个市场。据我的了解，v five应该比我们定价要高一点。因为我们的定价当时比他的V4要高，他们现在V5比我们比较高。当然这个市场定价，这都是这个策略，就肯定是说理论上讲就是说肯定是价格越高，你的消费者的承受能力越低，你你的销量可能就会受限。但是这个我觉得是一个综合的衡量。那就是说我们首先我们的产品性能，如果我们的产品性能甚至不输于v five，但是我们价格又比它低，那我们当然理论上讲，我们可能是销售预期会更好。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19:26</w:t>
      </w:r>
    </w:p>
    <w:p>
      <w:r>
        <w:rPr>
          <w:rFonts w:ascii="等线(中文正文)" w:hAnsi="等线(中文正文)" w:cs="等线(中文正文)" w:eastAsia="等线(中文正文)"/>
          <w:b w:val="false"/>
          <w:i w:val="false"/>
          <w:sz w:val="20"/>
        </w:rPr>
        <w:t>但是另外一方面，毕竟精品公司也在国内存在多年，而且长期的是说国际上也是处于垄断地位，他有一定的品牌效应，包括一定的医生的认可度。所以对我们的新上市的一个产品来讲，要获得患者或者获得医生的认知，也还是需要一个长期的一个培育的一个过程。好的，谢谢董事长，我没有其他问题了。好，如需提问电话端的参会者，请向话机上对新创建，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20:09</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即使用按钮申请语音提问，谢谢。下面有请电话尾号7549的张慧者进行提问，请优先提供您的姓名和记录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20:31</w:t>
      </w:r>
    </w:p>
    <w:p>
      <w:r>
        <w:rPr>
          <w:rFonts w:ascii="等线(中文正文)" w:hAnsi="等线(中文正文)" w:cs="等线(中文正文)" w:eastAsia="等线(中文正文)"/>
          <w:b w:val="false"/>
          <w:i w:val="false"/>
          <w:sz w:val="20"/>
        </w:rPr>
        <w:t>谢总好，我是招商证券的张雨欣，然后我这边想请教一下，我们我们的医美部分今年也会有玻尿酸获批。然后后续其实也看到我们有一些医美相关的原料，在行业内处于一个非常优势的一个地位。然后我想请教一下，就是今年这个玻尿酸的一个获批的节奏，以及我们后面也在布局哪些新产品。另外这个玻尿酸不知道它具体来看是一个大分子、中分子，还是一个偏偏复合的水光。后续您对医美这边有怎样的一个规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医美这一块因为我们确实前些年做了一些产品的布局。光玻尿酸这一块都不管是交联的还是水光的，我们有几款产品。首先我们因为我们是还是说我们是做生物材料的，有很多的技术储备，包括这个透明质酸钠，因为在我们眼科上面也有很很大规模的应用，所以这一块，我还是之前基于我们技术做了一些产品的布局。那刚才说的这个玻尿酸的几款产品，我们是在交联方面，包括一些特殊交联工艺，我们还是有些特色的。应该在产品安全性还是说它的支撑性能，我们认为我们还是有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当然了大家也知道现在的医美的市场也很卷，竞争也很激烈。单纯的玻尿酸的产品现在价格出厂价格也走的比较低了，当然我们后边还有几款有特色的产品。大家看到我们在我们公告的这个产品研发管线里面，包括我们有基于多细胞机制的医美注射产品。那这几款产品如果获批的话，还是一些比较比较有特色，可能会有带来市场比较比较比需求比较旺盛的一些产品。但是因为现在我们你整体的医美这几款产品拿证都是陆陆续续可能是在最快也是今年年底，甚至到明年明年大多数可能明年、后年。所以整体的医美的销售策略，我们还是要看啊要看这个整体的市场竞争格局。因为大家也知道这个竞争的市场形势发展也变化也非常快，所以我们这一块我们还是目前没有过多的信息给大家披露。明白，谢谢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我另外还想请教一下，刚刚您也提到了，咱们这个PR的产品定价高于V4，低于V五这样的。就是说我就是想因为其实这个定价也比较清晰了。但是我有一个不理解的地方，就可能说对于一个价格不太敏感的一个消费者，选择了一个近视手术里面最高端的术士。那他他可能就是价格上不是很敏感，我们的这个定价定在中间，就是不知道比如说这个医生端或者是咱们的营销团队向给医生去介绍我们的产品，就在安全性等各个方面，就是如何让消费者去比如说在价格一两千差异的情况下去要选择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23:37</w:t>
      </w:r>
    </w:p>
    <w:p>
      <w:r>
        <w:rPr>
          <w:rFonts w:ascii="等线(中文正文)" w:hAnsi="等线(中文正文)" w:cs="等线(中文正文)" w:eastAsia="等线(中文正文)"/>
          <w:b w:val="false"/>
          <w:i w:val="false"/>
          <w:sz w:val="20"/>
        </w:rPr>
        <w:t>是的，定价是销售策略的很重要的一部分，但是肯定也不是全部是吧？因为理论上讲还是假设你的产品是完全同质化的，那就是说你的价格高，利润空间大，那你可以说这种不管是你的促销的这种手段，都可以去拿出更多的利润做品牌的宣传。当然这个所有的东西都是都是有利有弊的。然后你定价低，你天然就可以吸引更多的这种对价格敏感的客户。包括客户群体也有各种类型，有对价格敏感的，有对价格不敏感的？所以这个如果是有一种统一的定价策略，就是万能的那大家都会去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当然还是很重要的一方面就是说产品并不是完全同质化的，那你产品有的产品可能适合哪种用户，或者你的产品如果是全方面的能碾压你的竞品，那是更好了。那如果是说你在产品的性能方面，你有某些优势，可能更适合某些客户群体，这肯定也会带来差异化。所以我的总体上我的意思表达了就是说定价没有一个万能的公式是吧？那肯定是说你定在某个价位，你就会或者某方面的有利的支出，但是也会给你带来不利的支出。所以我们这款荣金目前定价的这个价位，也是说我们销售团队是做了各种衡量来来做了这个决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24:59</w:t>
      </w:r>
    </w:p>
    <w:p>
      <w:r>
        <w:rPr>
          <w:rFonts w:ascii="等线(中文正文)" w:hAnsi="等线(中文正文)" w:cs="等线(中文正文)" w:eastAsia="等线(中文正文)"/>
          <w:b w:val="false"/>
          <w:i w:val="false"/>
          <w:sz w:val="20"/>
        </w:rPr>
        <w:t>明白，谢谢您讲的特别清楚，我也学到很多。谢谢，我没有其他问题了。下面有请电话尾号7749的服务者进行提问，请优先提供您的姓名和寄送给您，谢谢。好，谢柏豪。郭总好，周总好，我是国家民生医药的分析师杨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我这边的话想请教关于海外的一个小问题。之前咱们说过德美的时候，领导们也提到看中德美的海外市场开拓的不错。然后我想请教一下，德美现在咱们也定掉了，就国美的这块海外的这个发展经验，目前来讲对咱们的借鉴主要是有哪些？然后咱们现在海外的一个产品的一个注册，包括销售团队的一个建设，本地化的或者说我们自己派出去的，以及产品的一个销售结构，以及可能国内外产品的一些应用差异上，这个您是否方便给我们分享一下。然后未来的话，比如3到5年海外市场我们的一个主要的一个打法和业绩增长预期，请麻烦领导跟我们分享一下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25:58</w:t>
      </w:r>
    </w:p>
    <w:p>
      <w:r>
        <w:rPr>
          <w:rFonts w:ascii="等线(中文正文)" w:hAnsi="等线(中文正文)" w:cs="等线(中文正文)" w:eastAsia="等线(中文正文)"/>
          <w:b w:val="false"/>
          <w:i w:val="false"/>
          <w:sz w:val="20"/>
        </w:rPr>
        <w:t>德美目前的海外收入占比也并不是很高。我我我可能之前跟你们交流，可能我不知道，可能有这里面有一些信息差。就是说德美目前海外销售的占比，我的印象中也是个位数，要差不多可能是在5到5%到10%之间。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但是相对来说，德美的产品我觉得在海外销售应该也有很大的优势。毕竟这些产品中国的产品性价比还是比较高，所以说我觉得他们是要很大的潜力。我们再说我之前跟德东北的管理层也也有也有充分的交流，他们也是下一步要重点发力海外，这个跟我们在经济方面也是不谋而合的那海外的市场我们两边能不能共用一些资源？是这个当然是说肯定是可以的。我们但是销售团队肯定是分开的，毕竟是运动医学和眼科，他的客户包括市场的，包括一些展会，都是都都是不同的，肯定还是两边的团团队分别去做。我们在眼科这块，我们也是现在加大了海外的这些市场拓展，应该来说取得了不错的成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刚才郭总在前面也介绍了，我们去年的整体的海外收入是应该是翻倍的一个增长，而且我们现在的产品在海外，尤其我们甚至高端的晶体这块，在海外的接受度比较高。它不光是说我们销售收入提升了，关键还是说我们的这个利润也也不错。因为现在是卖的都是越来越多是高端的精细的这些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所以整体的海外市场，我们还是成为一个向好的一个局面。未来我们也会在越来越多的国家获得市场的准入，取得注册证，相信我们会有进一步的提升的空间。你好，刘续费，谢波也说很清楚，我这边没什么其他问题了，谢谢。谢谢，有请电话尾号3767的客服热线进行提问，请优先提供您的姓名和机构名，谢谢。你好，我是国信证券张超，感谢给我提问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27:52</w:t>
      </w:r>
    </w:p>
    <w:p>
      <w:r>
        <w:rPr>
          <w:rFonts w:ascii="等线(中文正文)" w:hAnsi="等线(中文正文)" w:cs="等线(中文正文)" w:eastAsia="等线(中文正文)"/>
          <w:b w:val="false"/>
          <w:i w:val="false"/>
          <w:sz w:val="20"/>
        </w:rPr>
        <w:t>我想就这个员工请再跟领导请教一下，因为我们看白内障手术量，之前交流的时候也有提到25年可能是下滑的。那我们目前观察像DRG或者限制基层筛查的这样的政策影响是不是已经见底了。然后我们对26年整个国内白内障手术量的预期，是否可能会有一个企稳回升的迹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好，谢谢领导。本质上这个受政策的影响是否见底了，这个还不好判断。因为从一季度的情况来看，整体的市场也没有没有增长，基本上处于对我们来说就是我们的这个，而且基本上也都处于一个持平的状态。因为本来讲第二期控费，不允许筛查，这些还还是还是有的，这个并没有说这个在在这方面并没有放松。所以说什么时候这个白内障的整体的市场见底，我们现在也不好判断。当然了，前期因为受这个政策的影响，去年的大批这种中小型民医院因为经营困难或者因为各方面有些关，你要给我想这种。不清，就是是这种终端机构。出清，这个可能也差不多了，那未来也不可能能存活下来的，我想还是能继续经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从我们看的公立医院的手术量是正常还是上升的，那后面包括一些大型的民营的连锁集团的情况，我想后面几天也会陆陆续续出来报表，大家也可以从他们的，因为他们毕竟是终端机构，从他们这上面可能看的更清楚一点。因为我们毕竟只是一个生产厂家，我们的产品只能代表我们的这个出货量。我觉得从终端的这些连锁集团的他们的报表，可能更能看清楚这个百年账的业务情况。好的，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30:09</w:t>
      </w:r>
    </w:p>
    <w:p>
      <w:r>
        <w:rPr>
          <w:rFonts w:ascii="等线(中文正文)" w:hAnsi="等线(中文正文)" w:cs="等线(中文正文)" w:eastAsia="等线(中文正文)"/>
          <w:b w:val="false"/>
          <w:i w:val="false"/>
          <w:sz w:val="20"/>
        </w:rPr>
        <w:t>然后还想再请问一下，硅水凝胶我们的目前的销售情况。因为25年又获得一张新的注册证，然后包括彩片的硅水凝胶也已经在注册阶段。我们目前对硅水凝胶的现在整个产能的规划或者工艺上的布局现在是什么样子呢？大概预计什么时候能够会有一个放量，成为我们美容板块的这样一个拉动增长的预期，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硅水凝胶产品去年我们说实话还是在不断的完善打磨这个产品。那从因为从销售端因为整体的这个美瞳的价格在走低。我们当时也判断，如果是说最近宁凝胶这个产品上来，也未必能一开始有很大的一个销量。因为还是说大家目前的整体的消费环境还是偏弱，所以我们去年也没有去大规模的去推这个硅水凝胶的产品。那主要还是在打磨他的工艺，包括我们的产能，可能还是优先在用在其他的这些水凝胶产品方面。但是我们现在的产品已经基本上准备好了，包括我们瑰萃凝胶的离焦软镜，我们现在已经已经在软件里出货。这个新一年我们是预计会不管是硅水凝胶的彩片还是彩片，我们是想加大了这个市场的推广，毕竟在这方面我们是有技术优势，是国内，包括现在国际上能做硅水凝胶彩片的这个厂家并不多，所以我们今年可能是我们自己有的渠道，自有的品牌进行一定的推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好的，好，谢谢师傅详细的解答，我这边没有别的问题。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下面有请电话尾号是5801的仓位者进行提问，请优先提供您的姓名和记录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32:24</w:t>
      </w:r>
    </w:p>
    <w:p>
      <w:r>
        <w:rPr>
          <w:rFonts w:ascii="等线(中文正文)" w:hAnsi="等线(中文正文)" w:cs="等线(中文正文)" w:eastAsia="等线(中文正文)"/>
          <w:b w:val="false"/>
          <w:i w:val="false"/>
          <w:sz w:val="20"/>
        </w:rPr>
        <w:t>确保好，各位领导好，我是霜华宏源医药组的陈艳杰。我这边有两个的问题，一个是关于我们前进的，因为我们也提到了自己的品牌的一些建设情况。我想问一下现在的疫情当中可能多少比例的销量或者销售额上来看，这是属于我们自己品牌的一个性，这第一个问题。第二个是关于羽毛利率，看到包括清洗OK性，包括其他清洗的防控产品的毛利率还是有一定的下降。邀请师傅帮我们分析这几类产品下降的一个原因，以及怎样展望后续的一个毛利率的一个波动情况，是这两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33:04</w:t>
      </w:r>
    </w:p>
    <w:p>
      <w:r>
        <w:rPr>
          <w:rFonts w:ascii="等线(中文正文)" w:hAnsi="等线(中文正文)" w:cs="等线(中文正文)" w:eastAsia="等线(中文正文)"/>
          <w:b w:val="false"/>
          <w:i w:val="false"/>
          <w:sz w:val="20"/>
        </w:rPr>
        <w:t>我们营业厅现在自有品牌占比应该不到一半，可能是百分之四十五十左右。预计今年我们可能会争取超过一半自有品牌。因为我们也是做了很多的投入，不管是在品牌的宣传，还是在渠道的建设方面，这个也需要时间。但是我们是希望未来我们这个自由品牌，自由渠道占比一定是要超过一半以上。那我们毛利率方面，整体的毛利率肯定有所下降，因为还是说隐形眼镜这一块的占比在在加大。从产品结构来讲，营业量的加大肯定是导致整体的公司的毛利率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33:44</w:t>
      </w:r>
    </w:p>
    <w:p>
      <w:r>
        <w:rPr>
          <w:rFonts w:ascii="等线(中文正文)" w:hAnsi="等线(中文正文)" w:cs="等线(中文正文)" w:eastAsia="等线(中文正文)"/>
          <w:b w:val="false"/>
          <w:i w:val="false"/>
          <w:sz w:val="20"/>
        </w:rPr>
        <w:t>那分产线方面我没有具体看我们的人工晶体的毛利率下降多少。如果有所下降的话，那一是主要还是说在于这个价格，就是我们的平均销售价格，我印象中还是在有所下降，整体的平均，当然这里边也有产品结构的因素在这里边。因为人工晶体我们有包括普通款的人工晶体，有有高高端的人工晶体，也有龙经理在里面。是所以说但是我的印象中是说我们的隐形眼镜毛利率是减少了。我看就人工晶体的毛利率减少了3.006个百分点。这里边是说我们可能价格下有平均价格有下降，但是我们成本也在下降，因为我们通过不断的工艺改进，那角膜塑形的净的这个毛利率我开始减少了1.0一个百分点。这个当然也还是因为也是可能是受这个价格大家竞争，导致价格会略有下降。但是总体上你人工经济的整个租赁店的毛利率还是在85%左右，还是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34:54</w:t>
      </w:r>
    </w:p>
    <w:p>
      <w:r>
        <w:rPr>
          <w:rFonts w:ascii="等线(中文正文)" w:hAnsi="等线(中文正文)" w:cs="等线(中文正文)" w:eastAsia="等线(中文正文)"/>
          <w:b w:val="false"/>
          <w:i w:val="false"/>
          <w:sz w:val="20"/>
        </w:rPr>
        <w:t>谢谢我我追问一个小问题，就是关于这个隐形眼镜，就我们这个自有品牌的具体渠道的比例还是挺高的。我想问一下为什么这个比例挺高的？可能也在逐步提高的情况下，这个产品的单价可能看上去还是会下降。还是市场竞争因素导致的。因为这个C端的产品，因为尤其现在都在主要的游戏隐形眼镜和美瞳，这个主要的销售战场还是在电商平台，电商平台就进入了这种门槛相对比较低。在这里边，很多品牌，所谓品牌商很多，那一定程度会大家可以理解，像化妆品，或者是这种普通的消费品，这个还是价格内卷的比较厉害。那我们即便是说自有品牌，我们做自己的品牌，一开始我们的品牌肯定不管知名度客户群体肯定也没那么多。所以说这块你一定程度上在某些品牌领域，可能还是要通过价格去把量做上来，所以说这个不是说自己做品牌就一定的就说要就能维持高价格，或者你高价格跟高销量这个肯定是成反比的，所以说这个有不同的品牌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36:12</w:t>
      </w:r>
    </w:p>
    <w:p>
      <w:r>
        <w:rPr>
          <w:rFonts w:ascii="等线(中文正文)" w:hAnsi="等线(中文正文)" w:cs="等线(中文正文)" w:eastAsia="等线(中文正文)"/>
          <w:b w:val="false"/>
          <w:i w:val="false"/>
          <w:sz w:val="20"/>
        </w:rPr>
        <w:t>谢谢师傅，非常清楚，就这两个问题，感谢。请问有请电话尾号2386的消费者进行提问，请优先提供你的姓名和位置说明，谢谢。谢谢，谢总好，我是国泰海通的梦露。刚才几位投资者都请教了一下关于业务的问题，就是我想从财务的角度上也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我看咱们应收账款也是同比有所比较大幅的增长。我不知道这个主要的原因是什么，我们有没有比如说为了和经销商去更多的去推货，放宽信用证就是这样的。然后我们截至目前的，包括26年Q1的1个回款情况大概是什么样子。另外就是财务层面，因为我看之前咱们也说，像德美也是会有可能会使用银行贷款的，方式是收购。就咱们您对26年的财务费用，然后包括我们资产负债率姿势有大概什么样一个展望，坚信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应收账款前面我们郭总也介绍说了一下，我们这里边增加了部分，有一半以上是来自德美的并购。因为德美虽然是说它的利润并表是在二季度，从四月份开始，但是因为我们工商变更是在三月底，所以它的资产负债表是在这次一季报里面就定下来了。所以它的应收账款，包括存货，都是包含了德媒的一部分，当然了，另外一方面，因为我们一季度的传统上是这个回款，就是因为大家都是在年底回款，那相当于一季度有些客户又我们又有一部分账期，所以一季度通常来说我们的这个回款还是要差一点。那我们还是要在后面几个季度加强加强回款的管理，总体上财务费用，包括收购我们还是总体还是在可控范围内。郭总。1200万左右这个定价。因为我们增加五个多亿的贷款，所以包括我们资产负债率，这个总体上在可控的范围之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明白，谢谢总和郭总，我这边没有别的问题。线路热线电话尾号0608的参会者进行提问，请优先提供您的姓名和机构姓名，谢谢。爱博医疗的各位管理层好，我是华盛医药组陈俊威。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38:42</w:t>
      </w:r>
    </w:p>
    <w:p>
      <w:r>
        <w:rPr>
          <w:rFonts w:ascii="等线(中文正文)" w:hAnsi="等线(中文正文)" w:cs="等线(中文正文)" w:eastAsia="等线(中文正文)"/>
          <w:b w:val="false"/>
          <w:i w:val="false"/>
          <w:sz w:val="20"/>
        </w:rPr>
        <w:t>我们这边也有一个小问题想请教一下。其实之前月月老师的这个问题，我们看到公司打造这个top隐形眼镜这个即时零售品牌，还有24小时的一个智慧无人门店。就是想请教一下，当在当前这个医保支付改革的这个背景下，能否请领导帮我们整体介绍一下这个营收端业务的一个战略定位，还有这个规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39:03</w:t>
      </w:r>
    </w:p>
    <w:p>
      <w:r>
        <w:rPr>
          <w:rFonts w:ascii="等线(中文正文)" w:hAnsi="等线(中文正文)" w:cs="等线(中文正文)" w:eastAsia="等线(中文正文)"/>
          <w:b w:val="false"/>
          <w:i w:val="false"/>
          <w:sz w:val="20"/>
        </w:rPr>
        <w:t>因为我们眼科确实这也是我们一个相对来说的优势。就是我们有很多的这种相对来说偏消费的产品，包括隐形眼镜。隐形眼镜虽然是属于三类的医疗器械，跟我们的人工晶体或者其他的这种最严格医疗器械，属于一个从生产端是一个一样的管理范畴。但是从消费端，因为它是直接到终端消费者，是一个消费属性。我们过去包括到现在也一直认为我们有这个医疗端又加上消费端，这是我们的一个优势，是一个双轮驱动的一个战略。所以我们还是非常看重这个，因为产量的互补性。所以在消费端的这块，隐形眼镜在过去十几年，然后他逐渐经历了转变，他的销售模式发生了很大的改变。以前是眼镜店，后来到了这个线上，包括一些传统电商天猫、京东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39:52</w:t>
      </w:r>
    </w:p>
    <w:p>
      <w:r>
        <w:rPr>
          <w:rFonts w:ascii="等线(中文正文)" w:hAnsi="等线(中文正文)" w:cs="等线(中文正文)" w:eastAsia="等线(中文正文)"/>
          <w:b w:val="false"/>
          <w:i w:val="false"/>
          <w:sz w:val="20"/>
        </w:rPr>
        <w:t>后来这几年又逐渐的转向了一些新兴的这些电商，包括抖音包括这个o to O。O to o也是在过去两三年的时间才开始新出现的那我们也是抓住了第一波机会，我们投资了这个泡泡。泡泡现在他们是在应该是说在o to o这一块第一名，我们当时是指的这个仓店，就是这个直营仓店。这一块是说我们既然做这个to c端的产品，C端的产品一个除了我们的产品的性能要有优势之外，很大一块还是要在渠道，在品牌上面要有自己的优势，一定要控制自己的渠道和自己的品牌。这块我们在过去两三年一直在布局，除了我们要抓我们自己的工厂，工厂就是生产的工艺，工厂的管理，包括产能规模。实际上我们在这个品牌端跟渠道端也做了大量的工作。最后我们是希望是通过这些综合的这些优势，把我们的消费消费类的产品做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40:59</w:t>
      </w:r>
    </w:p>
    <w:p>
      <w:r>
        <w:rPr>
          <w:rFonts w:ascii="等线(中文正文)" w:hAnsi="等线(中文正文)" w:cs="等线(中文正文)" w:eastAsia="等线(中文正文)"/>
          <w:b w:val="false"/>
          <w:i w:val="false"/>
          <w:sz w:val="20"/>
        </w:rPr>
        <w:t>了解很清楚，谢谢。我们这边没有其他问题，只能交给其他的尚老师。下面有请电话尾号8233的服务者进行提问，请优先提供您的姓名，后期姓名，谢谢。领导下午好，我是东北医疗大健康组的付菡熙。我们首先请教一下近视防控板块后续的管线的一个布局的一个情况，以及也想请教一下怎么看近视防控板块的目前以及长期的一个增长的一个情况，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近视防控。大家也看到从我们的产品端，我们的角膜塑形镜还是增长的。虽然是个位数的增长，但是在整个行业里边，目前因为角膜塑形镜国内可能几十张票了，竞争也很激烈。但是我们还能保持增长，这可能为数不多的还能保持增长的角膜塑形镜的品牌。我们的优势还是在于我们这个综合的优势。一是我们是在眼科整个的眼科的产品线，我们眼科的服务，我们眼科的学术的影响力，我们是有综合的优势。比只是单纯做近视防控，或者只是单纯有一个一角膜塑形镜的注册证，我们是有综合的一个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42:09</w:t>
      </w:r>
    </w:p>
    <w:p>
      <w:r>
        <w:rPr>
          <w:rFonts w:ascii="等线(中文正文)" w:hAnsi="等线(中文正文)" w:cs="等线(中文正文)" w:eastAsia="等线(中文正文)"/>
          <w:b w:val="false"/>
          <w:i w:val="false"/>
          <w:sz w:val="20"/>
        </w:rPr>
        <w:t>从长期来看技术防控肯定这个市场不会减少，不会不不会萎缩，因为大家知道近视人群肯定会越来越多。当然了，因为这个市场那么好，所以竞争大家想参与到这里边的人肯定也会越来越多，所以就会出现各种竞争的产品。近毕竟近视防控的手段也确实是可以多种多样，不管是说药品还是设备，包括角膜塑形液，还有软件？包括还有大镜片，还有离焦镜。所以这两年咱们最近也面临着这种其他的近视防控产品的一个竞争力。在这方面我们一方面还是发挥我们的综合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42:50</w:t>
      </w:r>
    </w:p>
    <w:p>
      <w:r>
        <w:rPr>
          <w:rFonts w:ascii="等线(中文正文)" w:hAnsi="等线(中文正文)" w:cs="等线(中文正文)" w:eastAsia="等线(中文正文)"/>
          <w:b w:val="false"/>
          <w:i w:val="false"/>
          <w:sz w:val="20"/>
        </w:rPr>
        <w:t>我们的综合的优势在于产品的多样化，在于我们综合的对对近视防控，对眼科、对近视发展的这些理解，我们能能做出最好的产品，最有效的产品，因为最终你这个近视防控还是要经过出厂检验的，吧？你的你的真正的你能不能真正的给患者能控制住近视产品，得到市场的认可，跟你的真正的背后的技术是呃是紧密关联的。在这方面，我们能还能在这种竞争情况下取得进展，还是取决于我们那个产品力。再加上我们已经综合的这个市场渠道的一些优势。总体来说我们对未来几年近视防控市场的持续增长，包括我们的份额的持续增长，还是保持信心的。非常感谢领导的分享，我们就没有其他问题了，谢谢。下面有请电话尾号68014的服务者进行提问，请优先提供您的姓名和机构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6804这位陈伟总，您看一下是否静音了，谢谢。请关注公众号思维纪要社，更多纪要请加V西安20210130。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好，那我们进入下面一位，下面有请电话尾号2262的同学进行提问，请优先提供您的姓名和记录给您，谢谢。下午好，公司领导好，我这里是国际医药的分析师韩。我这边也有一个小问题想再请教一下领导，咱们一季度各个业务的收入以及增速能否分享一下，谢谢。一季度因为我们报表里面没有拆分，那大致是还是说这个跟去年全年的趋势大致相同。就是说在手术产品这边基本上持平，就国内加国外基本上持平。在角膜塑形镜就是近视防控产品是有个位数的增长。在隐形眼镜这一块是一个基本上是一个双位数的一个增长，基本上大致是这个格局，跟去年全年的这个趋势差不多。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然后我这边第二个小问题就是想再请教一下领导，咱们海外目前的战略规划后续该如何展望，谢谢。海外我们如果具体的说，还是说我们现在第一步就是说在加快在各个市场的各个国家的准入，所谓的准入就是取得注册证，我们在这个基础上就是开发各种代理商，因为海外大多数还要跟当地的合作伙伴去合作，所以这一块是总体上就是这种计划。好的，您非常清晰，感谢杰哥，我这边没有其他问题。好的，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45:59</w:t>
      </w:r>
    </w:p>
    <w:p>
      <w:r>
        <w:rPr>
          <w:rFonts w:ascii="等线(中文正文)" w:hAnsi="等线(中文正文)" w:cs="等线(中文正文)" w:eastAsia="等线(中文正文)"/>
          <w:b w:val="false"/>
          <w:i w:val="false"/>
          <w:sz w:val="20"/>
        </w:rPr>
        <w:t>由于时间关系，我们进入最后一位投资者。下面有请电话尾号68040359进行提问。请优先提供您的姓名和记住名，谢谢。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46:13</w:t>
      </w:r>
    </w:p>
    <w:p>
      <w:r>
        <w:rPr>
          <w:rFonts w:ascii="等线(中文正文)" w:hAnsi="等线(中文正文)" w:cs="等线(中文正文)" w:eastAsia="等线(中文正文)"/>
          <w:b w:val="false"/>
          <w:i w:val="false"/>
          <w:sz w:val="20"/>
        </w:rPr>
        <w:t>好的，大家可以听到吗？好的，感谢公司领导给我这个提问的机会。我是平安药王一畅。我这边有两个小问题，第一个想问一下就是咱们的一道新品的定价，我们来判断下来他在那个市场上是否具备一定的一个价格竞争力。然后第二个想问一下，就是雷尼士康无极系列，它这个产品它的一个产品力，然后想问一下它的一个感觉这个产品的一个竞争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46:46</w:t>
      </w:r>
    </w:p>
    <w:p>
      <w:r>
        <w:rPr>
          <w:rFonts w:ascii="等线(中文正文)" w:hAnsi="等线(中文正文)" w:cs="等线(中文正文)" w:eastAsia="等线(中文正文)"/>
          <w:b w:val="false"/>
          <w:i w:val="false"/>
          <w:sz w:val="20"/>
        </w:rPr>
        <w:t>经济的问题，我们的E道夫最近也获得了这个医保的一个定价的一个认可。具体的因为我不知道我们销售那边已经做好准备让我公开价格了还没有，所以这个不方便太透露，以后这也没有跟销售那边去交流。定价已经定了，这个应该还是一个不错的一个价格。关于人民健康的这个产品，第一我们都是这个行业内，我们肯定没法去评论叠加的产品，确实也对他这个产品也不是太了解，所以没法给你一个评价。好的，谢谢公司领导，我这边没有问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47:24</w:t>
      </w:r>
    </w:p>
    <w:p>
      <w:r>
        <w:rPr>
          <w:rFonts w:ascii="等线(中文正文)" w:hAnsi="等线(中文正文)" w:cs="等线(中文正文)" w:eastAsia="等线(中文正文)"/>
          <w:b w:val="false"/>
          <w:i w:val="false"/>
          <w:sz w:val="20"/>
        </w:rPr>
        <w:t>好的，感谢各位投资者的提问。因为这个时间关系，下面我们请谢博士做一个总结发言。因为前面都跟大家交流的比较充分了，这里我也不多说了。还是感谢投资人的信任和支持。虽然这个外部环境充满挑战，但是我们对我们的整个的事业还是充满信心。会一步一个脚印的把公司的业务做好，回馈股东，谢谢大家谢谢，感谢大家参加本次会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47:48</w:t>
      </w:r>
    </w:p>
    <w:p>
      <w:r>
        <w:rPr>
          <w:rFonts w:ascii="等线(中文正文)" w:hAnsi="等线(中文正文)" w:cs="等线(中文正文)" w:eastAsia="等线(中文正文)"/>
          <w:b w:val="false"/>
          <w:i w:val="false"/>
          <w:sz w:val="20"/>
        </w:rPr>
        <w:t>如果各位会后仍有进一步问题，欢迎和我们保持沟通。那今天的会议就到此结束，祝大家工作生活愉快，谢谢。对。</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E6636BB100BBAFBB4581D91E6DDB8DE439ECBEFCB37DD0F89A08463F44DFE56A0EBB9DEC4E51E1D4A8179739C81F40BB7260A4C3CA2B28C3508F9C7D500FCE041A37D35</vt:lpwstr>
  </property>
</Properties>
</file>