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财通-解读DeepSeek V4与国产算力适配性 260424_原文</w:t>
      </w:r>
    </w:p>
    <w:p>
      <w:pPr>
        <w:jc w:val="center"/>
      </w:pPr>
      <w:r>
        <w:rPr>
          <w:rFonts w:ascii="等线(中文正文)" w:hAnsi="等线(中文正文)" w:cs="等线(中文正文)" w:eastAsia="等线(中文正文)"/>
          <w:b w:val="false"/>
          <w:i w:val="false"/>
          <w:sz w:val="20"/>
        </w:rPr>
        <w:t>2026年04月27日 07:43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他期待非常久的V4模型。然后整体来看的话，大家的市场反馈对它也非常的积极，我们也很荣幸第一时间邀请到了国内知名的大模型创业团队的负责人为大家今晚解读一下dept v是的在技术方面的一个升级。实际的一个测评效果，以及后续对整个国产算力链，还有包括应用的一个产业影响。开场的话我们想先请专家老师为我们分享一下，就从产业里面第一时间的反馈来看，大家对ETV4整体的一个评价如何。我们目前实际的一个测评效果看下来，因此它在整体的这个模型能力，包括推理能力或者它的代码agent表现到底是什么样的，跟其他的国内头部大模型相比或者海外的模型比，DPCV它目前来看最显著的一些特色或者差异化主要体现在哪里？谢谢专家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好的，主持人。GPC壳的V4的发布，实际上是大家已经等待了有一年多的时间。因为去年大概是在一月底的时候，25年1月底发布了peptide的RE，海内外都会期待着deep tic发布完了，但是没有先没完了，就就V4，V4它是一个混合的一个模型，它带了思考和非思考都在了。所以我们现在就没有再单独这种叫regional就是推演的模型，所以没有没没有单独的推演模型，所以这次他发的其实是有两个模型，同样架构的两个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一个是V4的pro就是最大的最聪明的一个模型是1.6T的，就是1.6万参数的，然后激活参数是49B那采用了预训练的数据，预训练数据决定了这个模型的世界知识，以及他学到了知识的广度。用了33T就是33万亿，这样的一个back的数据，相比上一代的V3，V三大概是14万亿左右，24亿左右就涨了一倍还多一点，所以它的世界的支持增长的非常大。然后模型的参数也从上一代的那个6 600 6710亿涨到现在1.6万亿的话，也涨了2.5倍。所以这个模型其实是比上一代V三大了很多很多。因为我们都知道有一个定律叫get，就是这个可扩展性模型。腋下训练知识越多，他就越聪明。这样的一个理论，还有这样的一个路线依然是成立的。所以DPC选择这样的一个路径是发了这个B4 pro，然后另外一款他也同时发了一个模型，是小一点模型是2840亿参数的，然后激活参数是130亿参数，它的预训练数据当然同样很大，那么小的一个模型在预训练数据也达到了32T所以他用一个2000亿的模型去了32T就是类似于更大的一个模型一样的数据，它表现的很好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整体上来看的话，因为微信的发布是我们今天所有的开发者，我们作为行业都在测试TVC，都没有干别的事，都在测这个V4。整体上可以认为说他达到了国内的先进一个水平。能不能说第一名，我觉得目前还没有一个定论，但是肯定是第一梯队的这样的一个水准。然后开源的话也达到了全球第一梯队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我们就拆解来看，第一个是迪普吉克，他依然是秉持了所谓的价格屠夫这样的一个鲜明的角色那提出这次的模型，像最大那个模型的话，它的价格大概只有美国GPT5.5的，大概就它的6分之1。然后美国的最先进的那个cloud模型的7分之1左右。但它整体性能上是可以去比肩他们最先进的性能是当然还目前来看是差了一点，但是可以去对比的是这样的一个状态。从这个角度来看的话，就是我们刚才讲到，比如说从它的编码能力上来看的话，实际的编码的效果是很不错的。就是AI coding的这块的领域是这个部分是比较好的，尤其是那个小一点的模型，叫这个V4的flash。Flash的话那款模型的话它的价格很低，特别适合做持续的做一些编码的工作。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再看到像这个agent的一些性能，agent的性能的话，其实这个自己的表述是达到了美国的最先进的公司，就是刚才说到的的donate 4.5的水平。然后离这个sonet，离美国的cloud office 4.6这模式还有一定的差距。他这是他自身的一个表，所以一般来说他的描述是比较务实一点的。对他他的宣传一般都是比较务实一些，就不是特别夸张那种。所以我们实际上测试的情况也是类似。但是有一个点是他在调用工具这个维度的话，他自身在选择工具和使用工具的时候，这样的一个表现好像还不是特别成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05:37</w:t>
      </w:r>
    </w:p>
    <w:p>
      <w:r>
        <w:rPr>
          <w:rFonts w:ascii="等线(中文正文)" w:hAnsi="等线(中文正文)" w:cs="等线(中文正文)" w:eastAsia="等线(中文正文)"/>
          <w:b w:val="false"/>
          <w:i w:val="false"/>
          <w:sz w:val="20"/>
        </w:rPr>
        <w:t>是因为可能是因为他这一次发布，其实可能也是选择在一个比较敏感的一个节点去率先发出来吧。就是他的他在调用的这个工具的能力上面的成熟度还差一点。但是这个可能不是大的一个，它不是一个硬伤。他后续的这个他会持续的去做一些后续练的强化学习优化。大家可以去更新这个版本，能够去在这个点上去做一些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除此之外，整体上来看，DPC这个模型还是很不错的。就除了刚才说的在agent做调用工具上，要给一些我们要去工程师或者用户去做一些调用工具的提问的时候，给一些明确的指令。否则的话他自己在选择工具和使用工具上，目前来说还不是特别成熟。对，但这个后期可以去弥补回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另外一个贬值的技术上特别大的一个亮点是什么呢？Deep就是采用了保留了原先的这种叫deep sik的期初注意力机制，就是deep发明的叫DSA，包括字符也好，包括kimi等等都借鉴了他那个DSA的那个那个中国人发明了这样的一个attention的机制。保留以外他在这个token上面也做了一个压缩。就是我们现在的我们的提问，我们上下我们的提问，其实是会原文发给模型去做这个推理，做一个下一个token的推理。这里面原先这种目前全球的这种注意机制的话，有一个缺点是他的attention的这种注意力的机制会导致平方级的一个存储，会导致这个计算量和KVKV开始的显存的存储会非常大。然后那个DVT做了一个很聪明的事情，他把这个token也做了压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请关注公众号思维纪要社，更多纪要请加V西安20210130。说比如说就是它的脱壳能压缩的话，会带来一个很大的一个好处是它的GPU的计算的减少了30%多。然后它的KV存储下降到了比我原来的20%几。所以它的整体上的消耗，GPU的计算和存储消耗是原来的3分之1到4分之1左右。这样就带来很大的一个效率的提升，就是在在做推理的时候，使用的GPU和使用的显存就大幅度的下降，就是实现了所谓的降本。这就是deep stick的一些核心的能力。当然他也用了一些一些残差的连接的一些方式，也是在更好的去让整个模型有更高的一个效率，这是他在记录当中的一些亮点。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对，大体上是这样的一个情况。目前来看我们我们开发者社区还自己自发了我自发了一个在做这个会前我自发了一个调研。我就是写的是大家对C这次发布的一个一个效果预测。这样的一个评价就是有四个选项。第一个是超出预期，第二个是符合预期，第三个是不符预期，第四个是很拉垮，然后绝大部分选择是符合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对，大体上是这样的一个我们业内是这样的一个评价。目前对那个主持人，好的，谢谢专家。正好顺着您刚提到的，就是他在论文里面提到的这个架构上的创新，包括他的这个压缩，还有稀疏注意力，还有包括您刚刚提到这个token，它的这个单位的一个下降。想请教一下像他这个技术的话往下延续，是不是随着他这个参数量的提升，他这个技术是能够一直去做到这么一个更好的一个压缩，去节省掉我们的一个算力或者计算的一个难度。并且他像他这样的一个技术的话之后，对于他这本身模型生成的一个效果的损失是怎么样去衡量的。就比如说我们在对比中美模型他们之间的性能的差异的时候，我们怎么样从这个角度去去看中美模型之后发育的一个发展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对，是的，刚才忘了提到一个点，就是他用token的压缩和这个特有特自己独创这种吸收注意力机制的这个效果底下的话，它可以实现了我们说一兆就是100万的这个上下文的这样的一个长度。现在模型拼拼上下文是非常的重要的一个特性。就是一兆是一个业内相当于是比较一线水模型才有的水准，就是100万的我们说100万的下文，就是说我们跟模型去聊天的时候，前面所有的聊天都会积累为模型的上下文。它拥有100万的这样的一个上下文长度，就代表着说它模型拥有很好的一个注意力机制。我们跟他聊的所有事情他都会记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如果你的模型的上下文的宽度不够的话，那么他记不了那么多，他只能做压缩。所以信息可能前面信息就被丢掉了，但是100万是一个不错的一个长度。这一次也宣布，从此以后，因为所有的新的模型发布都是百万上下文的一个起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这个其实是一个非常大的一个福音的。就是不管我们现在可能有人用的豆瓣会好一点，或者是用你用养龙虾。因为像养龙虾这种记忆对应养龙虾一样，爱马仕这种H的一些这样的一些应用场景的话，对于上下文的要求是很高的。第二个的话要做大量的一些叫做上下文的工程，或者IIIG这种检索的一些压缩。那种像我们现在做的很多这种工作室都是有损的，它都是获取到一些信息的片段，它并不是全部。但是你的窗口，你的上下文是100万的话，他的这样的一个技术非常好，也全部交给模型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张海文处理。那因为提供的这样的一个论文里面，通稿里面，其实它随着这个上下文的身的长度的变长之后，它的对于CPU的计算量的增加。这个曲线过去大概是达到了60度以上，就是这个曲线我们说一个一个坐标轴，一个一个平面坐标轴里面这个曲线就是上升是一个60度以上的上升。它是对于这个token长度越长，它的消耗的GPU，包括存储的这个曲线是60度以上的，现在它已经做到了30度以下了，这个曲线很不走了，就是这个曲线很平。所以随着这个上下文的长度的增加，以及对它的这个GPU的消耗和这个显存的消耗，它的增加其实是非常不显著的，它的曲线是非常的平的。所以因此就是从这个技术视角来看的话，这很有可能是最先突破可以升到1000万的程度的上下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1万1亿的上下文我们现在一直在说AGI，AGI就是非常需要上下文记忆，现在模型的智商已经非常高了。现在全球的都在做一个事情，就是攻克的是模型的记忆的问题。模型之所以能不能很好的工作，就是它拥有是否拥有很好的记忆，就像是我们的一个我们招一个员工一样，一个秘书一样。如果他工作的时间很长，他特别了解这个老板，就是了解这个主人。那么他给你的这样的一些支撑，给你做的一些工作可能会更好。因为他很懂你，你一个眼神，你简单一句话，他知道你要想做什么，都有记忆的好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因为这套技术的话，意味着说它在持续的增长到1000 one的上下文，一个亿的上下文，它的曲线很有可能还是很平的。这个时候就非常的拥有很好的一个所谓的增长的这种可能性。所以我们也期待像这个C的这种4.5VD4.5或者五的时候，它的这个上下文能达到10001000个亿以上。那目前来看，他在用这种技术有损的压缩技术来看的话，他并没有明显的去损失它的性能。因为它整体的从它的发布的这个评测级上的一些指标，包括我们实际测试来看的话，目前的效果是符合预期的，也达到了国内的这种所有模型的第一梯队，甚至是目前来看很可能是第一名的这种状态，在全球也是属于第一梯队的的状态。仅次于美国的最先进的克劳德GPT5.5，包括面3.1的pro略差一点而已，也非常好的一个性能，基本上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主持人，好的，明白，谢谢。我们对于这个V4模型它的一个训练的过程，或者他用了那用到了哪些芯片，我们是比较关注。想请教一下这方面，就是您从业内的了解情况，他的这个训练过程是大概是什么样子的？训练的话有公布了这个论文，他的这次论文训练依然是采用的是英伟达的卡，就是N卡来去做训练的那DBC公开是H800是他的主力的这个卡，因为他之前买了很多这种类型的那他的训练的在前期阶段大部分都是要他比P8的这样的一个方式。到最后的时候，末尾阶段它采用了轿混合式的这个LP4的这样的一些精度来去训练。这个其实有一个很大的一个点，就是它用低精度的这些这样的一些数据去训练，是为了让模型能够适应，在做推理的时候，因为国产卡国产国产的卡整体上的话它会更适应一些，这个量化精度更高，就是这种比特位更八位、四位这样的一些精度的去做推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15:57</w:t>
      </w:r>
    </w:p>
    <w:p>
      <w:r>
        <w:rPr>
          <w:rFonts w:ascii="等线(中文正文)" w:hAnsi="等线(中文正文)" w:cs="等线(中文正文)" w:eastAsia="等线(中文正文)"/>
          <w:b w:val="false"/>
          <w:i w:val="false"/>
          <w:sz w:val="20"/>
        </w:rPr>
        <w:t>因为国产的这个算力塔的受益工艺的限制，就是我们说这个英伟达的卡都是7纳米以下，好像最先进的3纳米项目。但是我们因为我们就是受益作为这种，不管是这个光刻机也好，还是说不能去台积电流片，做这个专利卡也好。所以说像一些工艺的部分，我们的算力卡的算力的这样的一些计算能力是弱于英伟达的。所以因此是我们需要更需要这种低精度的这样的一些量化。就是比如说四位的八位的这样的一些这种数据格式去做推理。所以就这个在训练的后尾阶段专门去做了用了mix的四位，为了这样的一些这样的数据格式去做训练，是为了更好匹配国产卡的在区域当中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我们今天也看到了华为升腾，华为升腾也专门在下午的时候办了一场发布会，也专门去展示了如何更好的去去匹配这个DPCV4的推理的部署。在FP8还是FP4的这些量化当中的一些优化的一些策略和方法。所以在整个训练当中依然是用英伟达的卡。但是在做训练外语阶段，包括在推理的部署里面，其实CDC已经提前跟国产的算力卡做了灰度的测试和灰度的优化。然后今天发布的时候，其实就同步向升腾国产的一些算力的集群部署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Deep sik的就同步在发布了，这是头一次是deep sik发布模型和国产同时推理，同时发布对引擎。然后去这样的一个搭载了这个C的模型，在对外推出这种API的服务是同时发布，这也是第一次，也代表TPC这个模型充分考虑了国产算力的生态的一些需要，来专门去做了针对性的一些适配和优化，这也是第一次这样来做，主持人大概是这样的一个情况好的，明白。您刚刚提到它确实就是针对国产卡做的，比如说FP4FP8的一些调优支持。除了这一块的话，它跟国产卡的这个适配还有没有别的一些比较值得关注的一些点。然后包括这个跟以前以往来看的话有什么不一样的一个地方。然后未来的话我们这个V4的模型和国产卡的适配会大概怎么样去去去发展，这块可以稍微再展开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其实有很多就是我们说他原先在去年的时候已经公布了它的一些推理引擎，包括里面就做了很多的一些相关的。比如像我们说的EP的定型了，然后attention机制的一些优化了，包括一些算子的这个支撑，就包括我们说的有就以华为昇腾为例，华为昇腾它的整个它的算子的统一算子，它是叫K就CNN。它跟这个英伟达的CUDA不是同一套东西，而是自研的一套东西。那为了兼容这个就是公司兼容扩大和兼容的兼专门做了一套中间的框架来去去适配。它可以去同时兼容coda的英伟达扩大，也可以同时兼容英伟达的，兼容华为的CNN，也可以同时兼容其他国产算力的这样的一些部分。所以这些点都是实际在做推理和工程化部署的时候的一些配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然后这个配合工作并不是这个单项，是他是会跟国产的算法去充分的去做一些协同和分工，然后是DP这个更多的是从模型和推理引擎角度去做一些框架的结构向上兼容国产的一些部分。比如像孙总也介绍了他们很详细的一些升腾的950系列等等这些怎么去更好的兼容这个系列的V4，对，主持人，好的，感谢。我也请教了一下，之后他基于这个国产卡去做后续的一个推理或者其他的一个训练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他从这个成本的一个角度或者说他训练的这个效果来看的话，跟英伟达或者其他的海外的芯片来看，会不会有显著的一个一个一个差距。这块您是否能可以解答一下。训练的话目前训练是在英伟达的卡上做训练的。因为首先是因为他自己的算力集群主要还是英伟达系列的卡为主。然后这一次在这个新的模型适配更多在推理侧去适配国产卡的这样的一个算力集群。那我们可以预计可能下一次的这这个的新的模型，比如说这个的V5，他很有可能会在国产卡集群当中去做训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从整个因为我们都知道是英伟达其实卖给国内的卡其实并不是最先进的卡。目前卖到国内的是H10、H200，这些都其实都已经开始受限了，都是通过一些特殊渠道去买了。它更之前的就是H100或者H800这种卡的话，它的整个效率其实跟跟这个国产卡的效率其实是已经追上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21:47</w:t>
      </w:r>
    </w:p>
    <w:p>
      <w:r>
        <w:rPr>
          <w:rFonts w:ascii="等线(中文正文)" w:hAnsi="等线(中文正文)" w:cs="等线(中文正文)" w:eastAsia="等线(中文正文)"/>
          <w:b w:val="false"/>
          <w:i w:val="false"/>
          <w:sz w:val="20"/>
        </w:rPr>
        <w:t>但是核心的原因是什么呢？核心原因是还是因为模型，就是我们说的attention这套机制的训练，大规模的提前的训练，这上面的话他们一直都是用的是英伟达的训练，所以他的整个研发的惯性，包括研发在这个操作技术的成熟度方面，是更更偏向于跟英伟达体系的。如果要去跟比如在华为升腾，这样的一个受力集群上做训练的话，就要提前做比较长时间的一个准备。那通过这一次做推理的磨合，推理模块大规模的去部署sic的这样的模型。推理的磨合之后，也可以在训练册同时去做一些准备。那么下一次新的模型去做这个训练电的时候，它的这种兼容性也会得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但是我们说国产卡做这种高性能的模型，尤其是像1.6T，像知道这个模型是1.6万亿参数这种超大参数的模型，做这种超大集群的支撑做训练的的时候，其实在卡里面并没有很充分的经验，或者说这样的一个经验并没有经过很长时间打磨。因此所有事情对于我所有技术的落地都需要经过这个技术打磨的。所以这个部分的话需要实际的去做实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23:15</w:t>
      </w:r>
    </w:p>
    <w:p>
      <w:r>
        <w:rPr>
          <w:rFonts w:ascii="等线(中文正文)" w:hAnsi="等线(中文正文)" w:cs="等线(中文正文)" w:eastAsia="等线(中文正文)"/>
          <w:b w:val="false"/>
          <w:i w:val="false"/>
          <w:sz w:val="20"/>
        </w:rPr>
        <w:t>我们说比如说我们知道其实已经是DPT的新的模型已经在做训练了。然后我们获取到的信息其实也是在国产的这个算力上去做一些训练，所以也值得期待。但是想要说可能在短时间内国产的卡用来训练全面替代英伟达，我觉得也不太现实。这个需要有一个过渡，这里面就是这个过渡的时间的话，其实也取决于这个投入的部分。因为其实做这种新的全新的新的模型，加上新的商业集群去做磨合的话，存在的风险其实也是蛮大的。所以可能需要一定时间来去做一些磨合，才能看到在下一代模型当中，这个在国有创立那边去做直接做训练出来大概是这样的一个情况。那基于就刚才我们提到的这个基于国产芯片的一个集群去做训练或者未来推理的话，目前除了deep这个就是其他的一个国一些国产模型，他们的一个国产芯片的适配情况进度您大概了解吗？也可以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国产的模型其实因为现在我们可以看到像kimi的模型。Kimi的模型它其实它的架构其实是参考了deep CK的V3。但是他的本模型的参数从6710亿变成了1万亿，现在7米的KK2系列就是K2.5、K2.6都是这套架构。所以他这个架构里面它其实也充分也借用了deep stick的一些像刚才说的ET的并行等等一些推理引擎的部分的一些生态的一些兼容性。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所以本质上国产的算力芯片，他们在去年就这个RE在去25年1月份的时候发布之后，陆续的开源的一系列的这样的一些推理引擎的开源代码之上，国产的算力卡已经主动去做了一些适配。因此目前我们掌握的信息是，国产的这样的一些算力卡芯片在云计算厂商或第三方的一些云部署的厂商里面去跑虚拟的模型。其实已经是有部分的，kimi GM的等等，这些都是在局部的落地，就有部分在落地，可能大概的比例是10%到20%左右。因为质谱的GM模型的话，他最新的模型它也是用了是这的DSA，它也是用了他的其实也是deep stic这套机制。所以从生态的兼容性上来说的话，都是有一些积累，都是受益这个在去年的时候开源充分开源的一些引擎。这些专利的厂商也主动去做一些适配的，因此是也有一定的积累。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像这一次但是像这一次dept发布及去适配国产算力这种深度的，在发布之前就深度的这种适配的话，确实是这种深度是第一次。那随着这样的一个时间推移，因为国产的吉普将来都是属于我们叫元神开源之神。这是他的开源是相对比较彻底一点的，他的技术的文档也写的很清楚。他的开源的一系列成果也会被其他的大模型厂商，优点会被被吸纳。被优点的吸纳之后，同样的这个开源生态已经培育的兼容国产算力的一些这种积累的话，也会得到一些继承。所以整体上因为现在其实国产算力卡的这种兼容，也是迫不得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因为现在新增购买的这些英伟达的卡，MPD的卡其实是非常有限的。甚至就是可能很多的卡的购买都是通过一些非公开的形式去购买。他是无法去做到非常大的一些规模化，因为也是地缘政治一些原因。如果这个没有改变的话，那只能是不断的去更深化的去兼容到国产的双离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27:31</w:t>
      </w:r>
    </w:p>
    <w:p>
      <w:r>
        <w:rPr>
          <w:rFonts w:ascii="等线(中文正文)" w:hAnsi="等线(中文正文)" w:cs="等线(中文正文)" w:eastAsia="等线(中文正文)"/>
          <w:b w:val="false"/>
          <w:i w:val="false"/>
          <w:sz w:val="20"/>
        </w:rPr>
        <w:t>因为现在算力非常的稀缺的，我们现在的推理算力都已经缺到了。每天我们可以看到像质谱，质朴每天发的这个专利的套餐叫coding plane，现在已经改名叫coding plane了。不管是四十多块钱还是一百多块钱，还是三四百块钱，每天一早发这种套餐出来都是卖完了，抢到抢不到。甚至有有很多的国外的开发者国外的开发者因为在国外卖，父母在国外卖是比国内要贵一些。国外卖的都跑过来中国来买，便宜的算力都买不到。所以现在专利是非常的紧缺的，因为这一波随着agent的兴起，就是我们说agent就包括我们看到的own cloud小龙虾这些，还有其他的一系列，在做一些任务规划和干活这样的一些工作，它是非常的消耗open的。这样的导致整个算力的算力卡的增长，目前的增长的速度又很慢，所以算力现在非常紧缺。因此就是在国外双利卡无法去大规模的进来的情况底下，国产的双利卡的不断的适配的拥抱，以及国产双利卡的产能的不断的加速的提升，这个是被迫去不断的去进步的一个点，所以必然是这样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主持人，好的，谢谢分享。另外我们也看到DC它这个V4的定价也是非常的有性价比。然后我就想请教一下，就是从价格的这个角度来看的话，他目前的这个低就低于同行的一个更高性价比的定价，是基于他这个技术架构，它是更加能够去帮助大家去节省算力这一个角度。能不能帮我们解读一下它这个商业化的一个一个一个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29:21</w:t>
      </w:r>
    </w:p>
    <w:p>
      <w:r>
        <w:rPr>
          <w:rFonts w:ascii="等线(中文正文)" w:hAnsi="等线(中文正文)" w:cs="等线(中文正文)" w:eastAsia="等线(中文正文)"/>
          <w:b w:val="false"/>
          <w:i w:val="false"/>
          <w:sz w:val="20"/>
        </w:rPr>
        <w:t>是的，就是刚才有讲到他做他除了保留原来the six的集中注意力机制以外的话，它的你可以看到它的激活参数很小。他在1.6T就是1.6万亿的参数的情况下，它每一次的这样的一个激活只有49B其实这个已经小于他之前的。因为他之前的他之前的六千多亿参数的时候，我记得他的激活参数是大概是2000 2000多亿。然后现在它的参数变成1.6亿1.6万亿的情况下，它激活上就只有有490亿。所以他用了更多的MOE的模型，就是MOE的这个专家的部分，然后每一次激活的更少。所以他每一次实际在做激活的推理的时候，他所消耗的这个算力和这样的一个KV cat是很小。于是刚才提到他用了token的压缩的技术上，整个计算量和减这个显存大概就原来的3分之1到4分之1，所以它可以做到很低的这样的一个成本。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另外他其实这次的售价他并不是最优的状态。因为他在他的售价里面其实有写了一行小字，就是因为现在国产高性能的这种高端算力是非常的吞吐非常有限。其实它意思就是说国产的专利集群其实现在也非常紧张。所以我们说的摊薄成本其实还比较高。所以他还没有大规模汉堡。他预计下半年预计下半年他直接有写升腾950超节点批量上市以后的这个V4的pro的价格会大幅下调，是大幅下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因为这个时候大幅下调是真的会大幅下调的那比如说它可能下调60%、70%、80%都是很有可能的。因为我们可以看到这个pro其实它并不算特别便宜。它的价格跟kimi就是同行的kimi k2.6其实是有点接近的。但是它相比美国的这个cloud的最先进的模型，可能大概是对方的7分之1，大概是OpenAI的PPT的6分之1，相比国外的模型是便宜6到7倍。它最便宜是那个V4 flash。V4 flash的话大概是他的V4 pro的10分之1左右的这样的一个价格。那相当于可能就是。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31:56</w:t>
      </w:r>
    </w:p>
    <w:p>
      <w:r>
        <w:rPr>
          <w:rFonts w:ascii="等线(中文正文)" w:hAnsi="等线(中文正文)" w:cs="等线(中文正文)" w:eastAsia="等线(中文正文)"/>
          <w:b w:val="false"/>
          <w:i w:val="false"/>
          <w:sz w:val="20"/>
        </w:rPr>
        <w:t>V是press相当于是美国最先进的一些模型的70%分之1、60分之1。它它带来的性能是实际上在一些中低的一些任务上面的表现，目前来看还是很不错的。所以它的最性价比最高的就是V4 flash这个模型。像我们现在用来养龙虾等等，这个模型就非常的适合了。但是可能目前我们实际今天测试来看，它在agent上能力上来讲的话，可能还是需要做一些优化。就在有提到就是他在调用这种工具上面还存在一些问题，可能因为也是发布的时间的原因，我相信我们相信是可以去做一些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32:38</w:t>
      </w:r>
    </w:p>
    <w:p>
      <w:r>
        <w:rPr>
          <w:rFonts w:ascii="等线(中文正文)" w:hAnsi="等线(中文正文)" w:cs="等线(中文正文)" w:eastAsia="等线(中文正文)"/>
          <w:b w:val="false"/>
          <w:i w:val="false"/>
          <w:sz w:val="20"/>
        </w:rPr>
        <w:t>大体上是这样的一个情况好的，谢谢专家。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请电话尾号0972的参会者进行提问，请发言，谢谢。你好，专家能听见吗？可以听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你好你好，我想请教一下，最近因为感觉上anthropic和OpenAI他们ethnic很明显是更加人气更高。因为它的整个数据调用量，整个曲线是更陡的。但是导致这国内的来讲，就很明显质朴也是已经是四千多亿了。但是red max的话去C的话也就停留在两千多亿，这其实也是上市以来很大的一个剪刀差。就是你觉得这个里面是确实是apple take最近它整个的调用量，token的数量是上升的。但是这里面有什么核心原因，还是说OpenAI后面也会把你就我们也关注到他最近的一些对于数据量的话好像也慢慢上来，而且它是多模态的。相对来讲其实相对于某就是某一个在在programming方面的一个优势来讲，是不是也是还有它优势的，这个您怎么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对，我们实际在使用，我们有我们实际从业者有使用的解决一些新项目的整体规划，包括解决一些很复杂的一些bug问题。我们会用上SOP的最先进的模型，包括4.6、4.7来去处理。但是很贵，但是它解决问题的效果确实非常好。他的尤其是他是在软件工程这个体系上，这个表现非常的他就很很专业。因为他整个模型，你让他去写代码，你会发现他的整个它是遵循着我们传统的这种人工团队去写代码那样的一个软件科学体系是非常的严谨的。就是他一步步的去做整个产品需求的撰写，然后技术需求的撰写，还要写这种技术概要，技术的选型，他们每一步都非常严谨。就导致他很严谨的情况底下，他的整个输出它是很很行的。就是他每一步都压中了你想要做的这个事情，然后它的交付的质量是很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今天昨天夜里GPT发布了5.5之后，我们其实也做了一些测试。实际来看的话，SL cloud office 4.74.6在整个软件交互上的成果的这样的一些质量依然还是优于GPT5.5。虽然GPT5.5已经是发了很多的这样的一个刷榜的指标，已经超过了4.7。但是实际的效果依然是克劳德还是最最能打的。那么对应的一系列的一些agent的任务，就是因为克劳德他的SVP他最早他他发布了这种所谓的白皮书也好，或者是说这个克劳德他有自己的一个他的白皮，他那个叫什么我忘了，就是他的一个宪法，克劳一个宪法他的理念，他因为一开始他就奔着去做这种GDP barrel，就是这个对GDP价值很高的一些任务。因为OpenAI的话，他就是他比较分心。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36:36</w:t>
      </w:r>
    </w:p>
    <w:p>
      <w:r>
        <w:rPr>
          <w:rFonts w:ascii="等线(中文正文)" w:hAnsi="等线(中文正文)" w:cs="等线(中文正文)" w:eastAsia="等线(中文正文)"/>
          <w:b w:val="false"/>
          <w:i w:val="false"/>
          <w:sz w:val="20"/>
        </w:rPr>
        <w:t>他一开始对to C2C是他最大的重点。但是SOB他一开始就是to b做一些对企业级的一些经济价值活动最有效的一些AI的部分。然后从中去做业务场景和落地数据的飞轮和这样的一些打磨。所以他在做这种领域的预训练，包括后训练的强化学习方面，他确实他积累的能力B它的数据的轨迹会比150L更好一些。所以它在to b不管是那些coding，还是做做一个agent的，做数据表格的整理，还是做一些日常白领干活的很多场景，包括美国的很多软件公司都被被他吓退。因为他可以做很多这样的一些coding，包括一些白领的一些，知识的编辑，包括数据的编辑等等一些，这workflow已经是非常的精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实际使我们使用的上来讲，就是他在他的整个任务流的稳定的控制。包括你要去让他做一些细粒度的一些修改上和控制上是非常精准的。它也不会损失整体上的一些，包括上下文的部分，包括记忆的部分，他也控制的很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克劳德除了模型很稳以外，他自己的这些cloud code，cloud home work这种agent agent整个就是agent叫他整个这个time这样的一些上下文，他的记忆，他的工具的调用等等，他其实做了非常精细化的一些调优。所以他其实是在这个部分都取得比较不错的效果。在横向对比到open高风险也加强了，就很明显的高风险也是在完全需要去再加强在to b在coding在to b场景当中的一些应用场景的一些提升。所以他像这种solar这种社区的他已经关闭了。他全力把算力投入到去对标，去打造这个contest。对open I也有的所谓的code这样的一个对标cloud的cold对标cloud的这个code这样的一些工具，包括GPT55.5也是在它的code这种模型，也是编码模型基础上进化来到点4到5.5，也是为了对标到克劳德。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38:49</w:t>
      </w:r>
    </w:p>
    <w:p>
      <w:r>
        <w:rPr>
          <w:rFonts w:ascii="等线(中文正文)" w:hAnsi="等线(中文正文)" w:cs="等线(中文正文)" w:eastAsia="等线(中文正文)"/>
          <w:b w:val="false"/>
          <w:i w:val="false"/>
          <w:sz w:val="20"/>
        </w:rPr>
        <w:t>从目前的进展来看的话，最近OpenAI在这几个月在于生产力在to b的生产力GDP价值的一些业务场景上和任务流上的提升是很进步是很快的那从这个视角来讲，他是有机会去做赶超的事情，他依然还没有反超，SC现在赶超没有反超，那就是他肯定充满了这样的一个记忆。但是我们说，模型领先了之后，它会有数据飞轮的，应用的人越多，你的数据的轨迹就是我们都说有人去购买这个H的用户数据，购买这个轨迹。然后尤其是克劳德，他都是云端部署的，因为它是一个闭源模型，它不允许用户去做计划部署。所以你所有的agent不管是cloud code还是你的cloud的那个work。很多的用户的轨迹，其实是他可以拿到，他可以有更多进化的这样的飞轮。他已经有先发优势了，他的飞轮就会滚动的会更快一些。这个就是先发优势者的这样的一些享受的红利。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39:58</w:t>
      </w:r>
    </w:p>
    <w:p>
      <w:r>
        <w:rPr>
          <w:rFonts w:ascii="等线(中文正文)" w:hAnsi="等线(中文正文)" w:cs="等线(中文正文)" w:eastAsia="等线(中文正文)"/>
          <w:b w:val="false"/>
          <w:i w:val="false"/>
          <w:sz w:val="20"/>
        </w:rPr>
        <w:t>从这个视角来看的话，因为C端用户跟B端用户还是有差异的，克劳德在B端用户占的份额是比较高的，然后C端用户占比份额更高的是OpenAI，所以在B端想要反超克劳德并不是很容易。在C端其实目前来看，通过这样的一些代码的提升，包括A的能力的提升，OpenAI稳住C端的这样的用户机会是很大。在低端想要反超克劳德，我觉得可能还是有比较大的一些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对，不知道刚才您是不是就想了解这两个还是国内的好像对，没有提问国内的问题。对，国内的我想对，谢谢感谢非常好。国内反过来理解一下，就是质朴。因为它是对于做做那个to g客户政府客户起家的。他做这个东西其实说老实话就是有点像项目制的这个公司。就是我我相信他现在也是感觉像你所说，现在的这个token快走的很快。但是我们从长远的前景来看，因为made max来讲，它to c的，包括它是多模态的，其实是它能够走才能够出海，其实是不是前景更广阔一点。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41:14</w:t>
      </w:r>
    </w:p>
    <w:p>
      <w:r>
        <w:rPr>
          <w:rFonts w:ascii="等线(中文正文)" w:hAnsi="等线(中文正文)" w:cs="等线(中文正文)" w:eastAsia="等线(中文正文)"/>
          <w:b w:val="false"/>
          <w:i w:val="false"/>
          <w:sz w:val="20"/>
        </w:rPr>
        <w:t>因为to c的模式来讲的话，你中国有这个价格优势，包括以后有能源优势。所以这样的话，这个模式输出出去是更容易的。反而像质谱这种就是你项目去去去立的，你要从中国copy到其他国家，是不是反而它是有它的限制的。所以从这个意义上来讲，虽然说好像有点像urban AI和克劳德在国外，但是在中国的情况是不是就不太一样？想听听您的想法，谢谢。您说这个我是赞同，就是to c的商业模式可能会更轻盈，然后复制和规模化可能更快一些，这个是我是认可的。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41:50</w:t>
      </w:r>
    </w:p>
    <w:p>
      <w:r>
        <w:rPr>
          <w:rFonts w:ascii="等线(中文正文)" w:hAnsi="等线(中文正文)" w:cs="等线(中文正文)" w:eastAsia="等线(中文正文)"/>
          <w:b w:val="false"/>
          <w:i w:val="false"/>
          <w:sz w:val="20"/>
        </w:rPr>
        <w:t>之所以最近的那个质朴的股价就反超了mini max，对，核心原因是质朴发了这个GM5.05.1的模型。他在生产力场景就是a coding里面，因为它的模型是万亿级的。然后m mix的M2系列，M2.7系列是它这个模型只有两千多亿的参数。它毕竟它的模型的参数。在那里就像是它的模型，它是有点像是DVCV4的flash版本。然后那个字谱的比这个V4V4的V4 pro的差一点。但是它也是万一体，所以它的整个世界知识，包括后训练后的效果会更好一些。所以质谱其实是靠了5.0和5.1这两个模型。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42:33</w:t>
      </w:r>
    </w:p>
    <w:p>
      <w:r>
        <w:rPr>
          <w:rFonts w:ascii="等线(中文正文)" w:hAnsi="等线(中文正文)" w:cs="等线(中文正文)" w:eastAsia="等线(中文正文)"/>
          <w:b w:val="false"/>
          <w:i w:val="false"/>
          <w:sz w:val="20"/>
        </w:rPr>
        <w:t>在AI coding这个领域确实它的性能是很能打的。所以带来非常多的一些开发者去订阅它的coding plan coding。这样的话这种开发者其实也是有点像是超级C端，就super c其实mini max在之前也打了很多一个super c那么miu s的多没多多模态的部分，包括它有music，有有音乐的，有视频的海螺的生成，他还有一些语音的生成，音色等等，这些是它的强项和动态能力是更好。这个可能是更偏向于做自媒体的，就是写公众号了，写这个抖音号，还是写写发这个facebook，发这个youtube这些人群可能更多用这种。那么是他这两种人群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43:19</w:t>
      </w:r>
    </w:p>
    <w:p>
      <w:r>
        <w:rPr>
          <w:rFonts w:ascii="等线(中文正文)" w:hAnsi="等线(中文正文)" w:cs="等线(中文正文)" w:eastAsia="等线(中文正文)"/>
          <w:b w:val="false"/>
          <w:i w:val="false"/>
          <w:sz w:val="20"/>
        </w:rPr>
        <w:t>AI coding的生产力工具，它除了个人开发者，还有企业的中小企业的开发者，都会使用到a coding的付费的能力。包括付费的数量其实是目前是大于这个自媒体工从业者的。所以因为a coding它的应用场景中，所以我们整个世界都是处在用代码堆积的这样的一个数据世界当中。所以AI coding的业务场景会大于这种自媒体这样的一个场景。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43:53</w:t>
      </w:r>
    </w:p>
    <w:p>
      <w:r>
        <w:rPr>
          <w:rFonts w:ascii="等线(中文正文)" w:hAnsi="等线(中文正文)" w:cs="等线(中文正文)" w:eastAsia="等线(中文正文)"/>
          <w:b w:val="false"/>
          <w:i w:val="false"/>
          <w:sz w:val="20"/>
        </w:rPr>
        <w:t>那就更大的场景是什么？更大的场景是AI办公就是靠克劳德，靠work，依然是to b的业务产品当中，这种就是a agent一个能力，就是我们实际在用的时候，mini max的M2.7的H的能力其实是弱于7米的M2.52.6的。这个GM的部分是写代码比较强，但是综合的综合A的能力可能还是需要做一个调优。所以PT mac这一波其实是因为我的看法，就是因为它的M2.7它在整个模型的它的参数太小了。所以它在模型的整个表现上，它的A的参数上其实是弱于7米，整体包括coding上其实也是弱于GM的。它所以它的估值可能暂时性的回到还是被质谱超过了。但是它mini max有这个M3.0，3.0是奔着AI的办公这个场景去的，所以也值得期待。MMM max 3.0它在办公场景发力之后，也会重新抢回应有的一些身位。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可能是一些个人的一些观察，也可以给一些这个对，可以参考。感谢。我最后问一下一个小白的问题，其实这种算力好像感觉最近质朴反超了，但我记得Kelly去年的算力也挺落后的，就模型模型能力也挺多。后来其实他堆了很多很多资源在这上面，后来也上来。所以到底怎么看这个护城河，就是这个是不是一个mad max的模型的落后是阶段性的，可能过个三个月5个月以后它又能赶上了。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45:31</w:t>
      </w:r>
    </w:p>
    <w:p>
      <w:r>
        <w:rPr>
          <w:rFonts w:ascii="等线(中文正文)" w:hAnsi="等线(中文正文)" w:cs="等线(中文正文)" w:eastAsia="等线(中文正文)"/>
          <w:b w:val="false"/>
          <w:i w:val="false"/>
          <w:sz w:val="20"/>
        </w:rPr>
        <w:t>这个主要是什么？是你你有卡的资源，还是说有某个科学家的能力，还是看什么呢？几个方面，AI的话有三大要素，算法、数据还有算力，这三个都是相互交织在一起的。我们说的算法其实就是决定了团队的能力。团队能力你刚才讲到领军人物的判断非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45:57</w:t>
      </w:r>
    </w:p>
    <w:p>
      <w:r>
        <w:rPr>
          <w:rFonts w:ascii="等线(中文正文)" w:hAnsi="等线(中文正文)" w:cs="等线(中文正文)" w:eastAsia="等线(中文正文)"/>
          <w:b w:val="false"/>
          <w:i w:val="false"/>
          <w:sz w:val="20"/>
        </w:rPr>
        <w:t>对，就比如说我们举个例子，第一个为什么选择V4是1.6T，这样的一个非常大的一个模型，那是1万亿的参数，CM也是1万亿的参数。Kimi就以kimi为kimi的，kimi之所以翻身是因为他训练了kimi 2.0。他其实是在这个tic v3的基础上，V3是6700亿，70亿的参数，他直接把它扩到1万亿，他他他就很容易就比这个C更强。所以他站在今天这个解绑之上，然后他又有很好的一些预训练和工程化的一些经验。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46:31</w:t>
      </w:r>
    </w:p>
    <w:p>
      <w:r>
        <w:rPr>
          <w:rFonts w:ascii="等线(中文正文)" w:hAnsi="等线(中文正文)" w:cs="等线(中文正文)" w:eastAsia="等线(中文正文)"/>
          <w:b w:val="false"/>
          <w:i w:val="false"/>
          <w:sz w:val="20"/>
        </w:rPr>
        <w:t>那七年的杨紫麟判断的这个点，如果他继续用原来新零售架构训的话，那很可能今年就被淘汰了。但是他选用站在巨人的在这个check的这种开源解绑之上训练2.0，它一下子翻身了。那么他这个点踩的非常好啊，就是这种押宝的话，是因为训练一个这种万亿级参数的模型，需要两三万张卡训练两三个月。这也是基本上集了整个初创团队全部的资源去all in他去找了。如果这把压错了，错过这个机会，可能就是后面的融资各方面，因为你看不到你的进展，你可能就崩掉了，就黄掉了。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47:07</w:t>
      </w:r>
    </w:p>
    <w:p>
      <w:r>
        <w:rPr>
          <w:rFonts w:ascii="等线(中文正文)" w:hAnsi="等线(中文正文)" w:cs="等线(中文正文)" w:eastAsia="等线(中文正文)"/>
          <w:b w:val="false"/>
          <w:i w:val="false"/>
          <w:sz w:val="20"/>
        </w:rPr>
        <w:t>但是他压对了这个就是顶尖的领军人物的判断。他对于全局全球的竞争的判断和这种节奏的判断应该在什么点，要达到什么样的生态位的，拿出什么样生态位的这样的一个模型的能力。我的优势在什么地方？我要拿出来是一个长线的工具跟人家打拼，能够受到了市场的认可。所以从这个角度来讲，领军人物对于模型的技术路线和模型发这样的一个规划是绝对的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47:36</w:t>
      </w:r>
    </w:p>
    <w:p>
      <w:r>
        <w:rPr>
          <w:rFonts w:ascii="等线(中文正文)" w:hAnsi="等线(中文正文)" w:cs="等线(中文正文)" w:eastAsia="等线(中文正文)"/>
          <w:b w:val="false"/>
          <w:i w:val="false"/>
          <w:sz w:val="20"/>
        </w:rPr>
        <w:t>就这样我们可以看到腾讯邀请了刘志宇过来，他也是他有很还有很好的一些实践的经验。他见过在儿科院见过这种高性能的顶级的实验室做过高性能模型是应该怎么做？然后应该用什么样的一个在某个时间点做出什么样的模型来占到这个市场的需要，那就是该讲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47:57</w:t>
      </w:r>
    </w:p>
    <w:p>
      <w:r>
        <w:rPr>
          <w:rFonts w:ascii="等线(中文正文)" w:hAnsi="等线(中文正文)" w:cs="等线(中文正文)" w:eastAsia="等线(中文正文)"/>
          <w:b w:val="false"/>
          <w:i w:val="false"/>
          <w:sz w:val="20"/>
        </w:rPr>
        <w:t>数据其实现在基本上公开互联网的数据，基本上就是大家都可以查得到。但是优质的数据确实是比较稀缺的。你可以看到这个T这一波V4比V3从他现在V4是33T还是33万亿，V3只有14万亿。所以中间他花了很多时间去搞数据，这种他没有公开的。因为数据是一个很很非常核心的一个保密点，他怎么搞到这些数据的这一些是怎么搞到的？有去跟行业合作，有还有更深度，还有可能是针对这个可能都不能说的，这个是很关键的一个数据的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对于互联网公司来说，有一些互联网公司，比如抖抖音这种公司，它有很多的视频数据。虽然去的GTS2.0就很强，那其他家没有这么优质的一些这种这种短期这种数据，他们有很多他就训练很强用。然后包括可能也是快手，那他也是因为他有很多的视频的数据，所以他是一个很好的数据。是各家其实是有差异的，就是每个成像的数据，然后最后的算力，当然算力也是很关键的，是你有很多的算力的情况底下，你可以有很多团队同时试错。那有很有可能你就很快就探索到一个高性能的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然后你每一个模型你训练的时间很短。因为你的生意很多，你用两三千万张，两三万张卡训两三个月。你直接上10万张卡，你可能就需要训一个月，那你上20万可能半个月你就可以试一把了。所以这个都是相辅相成的，所以就多少资源干多少事，这个基本上是这样的一个逻辑。所以给这个和他们的关系来讲，它是一个开放的一个模型。就像您刚所说，kimi其实都是建，它的模型本身就是建立在DS之上的一个。所以实际上你可以理解为质谱和mini x和是竞争的关系。但是D这个是更多是基础层的关系，它不和他们竞争的，可以这么理解吗？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49:57</w:t>
      </w:r>
    </w:p>
    <w:p>
      <w:r>
        <w:rPr>
          <w:rFonts w:ascii="等线(中文正文)" w:hAnsi="等线(中文正文)" w:cs="等线(中文正文)" w:eastAsia="等线(中文正文)"/>
          <w:b w:val="false"/>
          <w:i w:val="false"/>
          <w:sz w:val="20"/>
        </w:rPr>
        <w:t>在商业上可以这样理解，因为这很佛系。他他训练出很好的模型之后，你可以看到他竟然有很多的帮他宣传C端有很大的流量，但是他不屑于去经营C端的用户，他也不去发展什么外部端做的更好，然后这个APP端做的更好，他不care这个东西，然后B端他也很佛系，他就往那放的。他也没有任何销售人员，也没有行业的这样的一些垂直行业的这种行业解决方案。你要用不用不用拉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50:27</w:t>
      </w:r>
    </w:p>
    <w:p>
      <w:r>
        <w:rPr>
          <w:rFonts w:ascii="等线(中文正文)" w:hAnsi="等线(中文正文)" w:cs="等线(中文正文)" w:eastAsia="等线(中文正文)"/>
          <w:b w:val="false"/>
          <w:i w:val="false"/>
          <w:sz w:val="20"/>
        </w:rPr>
        <w:t>然后他也不去经营这个体系的他的所以他更多做的是一个所以我们认为说这它是比吉米的基础高0.5级的这种存在。它是一种探索的，是一些技术模型架构上的更大的创新和更前沿的一些模型技术。对于商业化上的追求，它他不是特别的感兴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50:52</w:t>
      </w:r>
    </w:p>
    <w:p>
      <w:r>
        <w:rPr>
          <w:rFonts w:ascii="等线(中文正文)" w:hAnsi="等线(中文正文)" w:cs="等线(中文正文)" w:eastAsia="等线(中文正文)"/>
          <w:b w:val="false"/>
          <w:i w:val="false"/>
          <w:sz w:val="20"/>
        </w:rPr>
        <w:t>但是这一次做了融资有没有压力？肯定是有压力，是做了融资能力，肯定要对投资者有这样的一些回报的承诺支持。所以他有没有一些转变，我相信肯定有一些转变。但是它作为一个前沿技术的探索的这种AI lab的定位，依然是它的核心优势。它不会保持那商业化的维度，它会不会再往前迈一步？肯定会往前再迈一步，但是这种竞争可能还是偏良性一些。他也不会特别的去全面的商业化，就是花很大的力气做全面商业化。我相信他依然是一个保留原来的这种比较纯的技术的实验这个定位，包括可能会加上一些比现在可能更多的一些商业，或者是它的全面跟竞不跟这种拼命竞争的这种格局可能不会特别的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51:47</w:t>
      </w:r>
    </w:p>
    <w:p>
      <w:r>
        <w:rPr>
          <w:rFonts w:ascii="等线(中文正文)" w:hAnsi="等线(中文正文)" w:cs="等线(中文正文)" w:eastAsia="等线(中文正文)"/>
          <w:b w:val="false"/>
          <w:i w:val="false"/>
          <w:sz w:val="20"/>
        </w:rPr>
        <w:t>好的，谢谢陈姐，感谢。好的，谢谢这位领导。我因为我们今天时间有限，我最后再问一个稍微宏大一点，稍微中长期一点的一个问题。就是我们能看到这次DCV4的发布和国产芯片的适配性，或者中长期的一个可行性是越来越强的。包括我们DP也是在做模型架构上一些优化等等。就是从您这个产业里面的一个视角来看的话，像国产模型和适配国产芯片和海外模型，他们和英伟达他们中长期的一个绑定合作的话。这两条路径是不是以后会是两个相对独立的，还是说大家还是会在这种模型架构技术层面上面会去互相借鉴，还是会有非常多融合的一些点。就是您怎么去看待这个中美模型之后，就比如说中长期的一个发展路线的一个一个一个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52:45</w:t>
      </w:r>
    </w:p>
    <w:p>
      <w:r>
        <w:rPr>
          <w:rFonts w:ascii="等线(中文正文)" w:hAnsi="等线(中文正文)" w:cs="等线(中文正文)" w:eastAsia="等线(中文正文)"/>
          <w:b w:val="false"/>
          <w:i w:val="false"/>
          <w:sz w:val="20"/>
        </w:rPr>
        <w:t>首先模型测的话，国产模型其实依然是落后美国的模型，可能半年到一年。这个差距我觉得是还是有的，因为我们一直在是这一次也他自己的通稿里也有写到，是大概达到了它的米的4.5的水平，离克劳德这个OPPO14.6的thinking还有交付质量还有一定的距离，他自己也有这样的一个表述。所以美国的模型，因为它毕竟它起步的早，然后它的算力的丰富度也很高。其实它不在他们在做模型的训练的时候，他能更多的去追求的是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53:26</w:t>
      </w:r>
    </w:p>
    <w:p>
      <w:r>
        <w:rPr>
          <w:rFonts w:ascii="等线(中文正文)" w:hAnsi="等线(中文正文)" w:cs="等线(中文正文)" w:eastAsia="等线(中文正文)"/>
          <w:b w:val="false"/>
          <w:i w:val="false"/>
          <w:sz w:val="20"/>
        </w:rPr>
        <w:t>他不太受不太不太受限于卡的这个部分，因为有生产出来多少他就买多少。他的整个融资环境也更好一些。像OPI和克劳德基本上就拿走了整个全球的大模型融资的80%以上。他们的融资额都是千亿级以上的，所以他并不缺钱，他有很大的一些自由度去去发挥。然后也然后他们人数也相对更多一些，就比如说OPAI的人数已经大几千人了，客位也是几千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53:59</w:t>
      </w:r>
    </w:p>
    <w:p>
      <w:r>
        <w:rPr>
          <w:rFonts w:ascii="等线(中文正文)" w:hAnsi="等线(中文正文)" w:cs="等线(中文正文)" w:eastAsia="等线(中文正文)"/>
          <w:b w:val="false"/>
          <w:i w:val="false"/>
          <w:sz w:val="20"/>
        </w:rPr>
        <w:t>第三这样的规模。但是比如说像the seeker依然是一两百号人这样的一个规模的实验室。所以人手上在探索的领域上依然是有差距的。所以这种差距的话，它其实并不是说能够靠靠个人智慧或怎么样的一个能够很快去这样的翻盘。或者说就是这个产业分工，它其实是一个全球性的产业分工，在我看来它可能会持续的去维持就是这样的一个状态。其实也很好的是，美国在追求更高性能的模型，国产是做更高性价比的模型，没有更好的商业化落地。这样的一个分工其实也符合这种一贯的全球分工。说到模型跟算力的维度的话，因为美国的英伟达的模型算力和MD的算力，高性能的算力都不允许卖到中国来的，就是卖的都是一些特殊渠道，对于大厂来说，就是到这场竞争当中的BAT这种互联网公司，以及对初创已经上市公司了，还是股东包括即将上市的kimi一些星辰等等这些公司。他们上市以后可能合规各方面的要求更高，所以不可能去做大规模的这种就是去用一些英伟达的卡，去OMG的卡去做训练这种事情，被迫只能去依赖于国产的算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55:25</w:t>
      </w:r>
    </w:p>
    <w:p>
      <w:r>
        <w:rPr>
          <w:rFonts w:ascii="等线(中文正文)" w:hAnsi="等线(中文正文)" w:cs="等线(中文正文)" w:eastAsia="等线(中文正文)"/>
          <w:b w:val="false"/>
          <w:i w:val="false"/>
          <w:sz w:val="20"/>
        </w:rPr>
        <w:t>因为这个格局，除非是必然证据的一些变化可能会允许。因为达到开麦，那我我认我个人判断是不太可能发生。因为这是美国保持它的科技领先的一个非常重要的一个手段。就不可能轻易的去放掉这样的一个这种算题卡的这种对这种出口的限制。所以这种会持续的这样的一个算力卡会依赖于增量，不依赖于国产算力卡的这样的一个格局会发生。局部用对用一些方法去用这个外部的一些卡去做训练。但逐渐的去从英伟达的卡到迁移到国产卡去做训练，这个也是不得已的一个路径。然后也必须要去去拥抱和提前做准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56:18</w:t>
      </w:r>
    </w:p>
    <w:p>
      <w:r>
        <w:rPr>
          <w:rFonts w:ascii="等线(中文正文)" w:hAnsi="等线(中文正文)" w:cs="等线(中文正文)" w:eastAsia="等线(中文正文)"/>
          <w:b w:val="false"/>
          <w:i w:val="false"/>
          <w:sz w:val="20"/>
        </w:rPr>
        <w:t>所以我觉得可以可能可以期待，值得期待是可能比如说年底我们看到国产的一个先进模型，可以在国内卡的胜利卡当中去训练出来，可能也能跑到一个国产的第一梯队的，可能不是最强的，可能是第一梯队。那这样也算是一个国产卡的一个进化，是一个很重要的一个里程碑的一个事件，大体上是这样的一个观察和判断。好的，谢谢专家的分享。我们今天时间也正好1个小时，非常感谢专家对我们的精彩分享，然后也感谢各位领导周晚上聆听我们的一个电话会。我们今天就先到这边，之后大家如果有有想讨论的话，也可以来线下联系我们财通计算机。我们今天先这样，谢谢各位领导，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58:35</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E6636BB100BBAFBB4581D91E6DDB8DB4B946BEFCB37DDF98EA08463F44DFE56A2EAB9DEC485AE1D4A81797392B1F409E7B61A4C3CA2B28C35F8DBC7D500FCED41838D35</vt:lpwstr>
  </property>
</Properties>
</file>