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聚灿光电26Q1业绩说明会 260424_原文</w:t>
      </w:r>
    </w:p>
    <w:p>
      <w:pPr>
        <w:jc w:val="center"/>
      </w:pPr>
      <w:r>
        <w:rPr>
          <w:rFonts w:ascii="等线(中文正文)" w:hAnsi="等线(中文正文)" w:cs="等线(中文正文)" w:eastAsia="等线(中文正文)"/>
          <w:b w:val="false"/>
          <w:i w:val="false"/>
          <w:sz w:val="20"/>
        </w:rPr>
        <w:t>2026年04月27日 07:42</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报和一季报的一个营销。今天其实非常荣幸的能够邀请到公司的多位领导来参加。我先简单介绍一下，就是现在首先我们邀请到的是财务总监兼董事会秘书陆叶总，然后还有投关的总监，陈飞龙飞龙总，还有我们的投关的领导，还有凯悦总。其实今天除了这三位领导之外，还有会两位重磅的嘉宾，会和我们在问答环节来进行一个互动交流。像包括公司的副总经理徐锐军徐总，以及技术负责人曹总这边，都会来帮我们我们在互动问答环节的时候来进行一个互动的交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00:41</w:t>
      </w:r>
    </w:p>
    <w:p>
      <w:r>
        <w:rPr>
          <w:rFonts w:ascii="等线(中文正文)" w:hAnsi="等线(中文正文)" w:cs="等线(中文正文)" w:eastAsia="等线(中文正文)"/>
          <w:b w:val="false"/>
          <w:i w:val="false"/>
          <w:sz w:val="20"/>
        </w:rPr>
        <w:t>公司是昨天发了年报和一季报了，其实年报还是非常好的。因为LED行业其实我们大家都看到了，然后其实公司能实现这么一个增长的情况，其实还是不错的。那在这种情况下面来讲的话，我们第一个环节，还是由凯悦总这边帮我们先把年报或者是一季报的一些公司经营的一些近况，给大家做一个更新或者分享。第二部分还是问答环节，我们就先把第一部分交给凯悦总这边，谢谢凯悦总。各位领导大家好。热烈欢迎各位能参加聚灿光电科技股份有限公司2026年第一季度业绩交流会。衷心感谢国泰海通为本次交流提供大力支持。我是证券事务代表郭凯玥，参加本次交流会的还有财务总监兼董事会秘书陆燕女士，投关及投融资总监陈飞龙先生，董事兼副总经理曹玉飞先生和副总经理徐志军先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01:43</w:t>
      </w:r>
    </w:p>
    <w:p>
      <w:r>
        <w:rPr>
          <w:rFonts w:ascii="等线(中文正文)" w:hAnsi="等线(中文正文)" w:cs="等线(中文正文)" w:eastAsia="等线(中文正文)"/>
          <w:b w:val="false"/>
          <w:i w:val="false"/>
          <w:sz w:val="20"/>
        </w:rPr>
        <w:t>聚灿光电的主营业务为橙色系LED外延片芯片的研发、生产和销售。目前已经投资近50亿元，在江苏省宿迁市打造了全球领先的全色系智能化、大规模的LED研发生产基地。LED是将电能转化为光能的器件，LED芯片由氮化镓生产的蓝绿芯片和生化家生产的红黄芯片组成，构成全色系的芯片模组。LED终端应用包括照明、背光和直显。照明应用在家居、商超、景观等室内外场景，背光应用在电子产品的背光源包括手机、平板电脑、电视。只显应用在各种屏幕，比如小间距显示屏、mini LED电视屏等。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02:24</w:t>
      </w:r>
    </w:p>
    <w:p>
      <w:r>
        <w:rPr>
          <w:rFonts w:ascii="等线(中文正文)" w:hAnsi="等线(中文正文)" w:cs="等线(中文正文)" w:eastAsia="等线(中文正文)"/>
          <w:b w:val="false"/>
          <w:i w:val="false"/>
          <w:sz w:val="20"/>
        </w:rPr>
        <w:t>第一季度，公司实现营业收入4.1 9亿元，同比下降42.71%。实现净利润2959万元，同比下降51.83%。实现扣除非经常性损益后净利润2.66 2666万元，同比下降55.41%。</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02:46</w:t>
      </w:r>
    </w:p>
    <w:p>
      <w:r>
        <w:rPr>
          <w:rFonts w:ascii="等线(中文正文)" w:hAnsi="等线(中文正文)" w:cs="等线(中文正文)" w:eastAsia="等线(中文正文)"/>
          <w:b w:val="false"/>
          <w:i w:val="false"/>
          <w:sz w:val="20"/>
        </w:rPr>
        <w:t>实现经营活动产生的现金流量净额-2点五六亿元，同比下降245.56%。具体来看，有以下三点，一是新拓业务贡献增量，存量业务稳步增长，新拓业务快速增量。报告期内，主营业务收入3.6亿元，同比增长12.97%。</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03:06</w:t>
      </w:r>
    </w:p>
    <w:p>
      <w:r>
        <w:rPr>
          <w:rFonts w:ascii="等线(中文正文)" w:hAnsi="等线(中文正文)" w:cs="等线(中文正文)" w:eastAsia="等线(中文正文)"/>
          <w:b w:val="false"/>
          <w:i w:val="false"/>
          <w:sz w:val="20"/>
        </w:rPr>
        <w:t>在蓝绿光业务收入同比增长3.37%的情况下，国防光业务收入3147万元，同比增长超35倍。第一季度，公司积极推进年产240万片红黄光外延片芯片项目，加大设备交付调试试产力度，第一阶段月产10万片，已经实现接近满产。第二阶段月产10万片，主要生产设备基本调试完成，即将交付生产。报告期末，公司mini直显产品已向多家头部企业稳定供货，合作密切。车载照明、植物照明多款产品都通过客户验证，即将规模化量产。第一阶段红黄光业务销售规模尚处于快速增长阶段，营收效益体现不明显。随着第二季度产能持续释放，多款产品规模化量产，营收增量将会更加明显，经济效益值得期待。红方光LED业务有望快速成为公司下一个现金流业务，公司将成功打造双业务矩阵，成为全色系LED芯片领域的引领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04:10</w:t>
      </w:r>
    </w:p>
    <w:p>
      <w:r>
        <w:rPr>
          <w:rFonts w:ascii="等线(中文正文)" w:hAnsi="等线(中文正文)" w:cs="等线(中文正文)" w:eastAsia="等线(中文正文)"/>
          <w:b w:val="false"/>
          <w:i w:val="false"/>
          <w:sz w:val="20"/>
        </w:rPr>
        <w:t>第二点，其他业务显著下降。其他业务收入5910万元，同比下降85.68%，主要是因为黄金废料处置模式发生变更，由对外销售调整为委外加工复利用，黄金废料销售业务对应的收入与成本不再确认。LED芯片生产使用高纯度的颗粒状黄金，生产过程中仅有少量黄金通过蒸镀工艺附着于电路之上，其余大部分黄金会与其他生产物料掺杂，以附着物形式吸附在加工器件表面，形成黄金废料。公司将其销售与专业的黄金回收公司形成其他业务收入。根据2025年11月1日起实施的关于黄金有关税收政策的公告，财政部、税务总局公告2025年第11号通过上海黄金交易所购买生产用黄金进项税额扣除率由13%调整为6%，但公司黄金废料销售适用增值税税率13%并未变化，导致原业务模式无以为继。公司将黄金废料处置模式由对外销售调整为委外加工复利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05:21</w:t>
      </w:r>
    </w:p>
    <w:p>
      <w:r>
        <w:rPr>
          <w:rFonts w:ascii="等线(中文正文)" w:hAnsi="等线(中文正文)" w:cs="等线(中文正文)" w:eastAsia="等线(中文正文)"/>
          <w:b w:val="false"/>
          <w:i w:val="false"/>
          <w:sz w:val="20"/>
        </w:rPr>
        <w:t>第三点，业务调整衍生变动。黄金废料处置模式变更后，黄金价格波动产生的损益无法及其体现，黄金采购前期支付的承兑汇票本期兑付，使得第一季度净利润、经营活动产生的现金流量净额出现大幅下降。黄金废料处置模式的调整，短期内对公司经营成果和现金流量产生不利影响，但从长期来看，有利于聚焦主业资源，放眼长期经营，强化创新驱动，从而提升主营业务收入规规模，也有利于主营业务产品毛利率、周转率等指标直观体现，清晰反映经营状况，增强公司抗风险的能力和可持续发展能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06:02</w:t>
      </w:r>
    </w:p>
    <w:p>
      <w:r>
        <w:rPr>
          <w:rFonts w:ascii="等线(中文正文)" w:hAnsi="等线(中文正文)" w:cs="等线(中文正文)" w:eastAsia="等线(中文正文)"/>
          <w:b w:val="false"/>
          <w:i w:val="false"/>
          <w:sz w:val="20"/>
        </w:rPr>
        <w:t>综上，报告期内公司主营业务持续发力，mini LED车载照明、植物照明、背光直线等为代表的高端LED芯片销售规模扩增，新增业务增长曲线趋势渐成，其他业务模式调整使得报告期内营收规模显著下降，但有利于推动公司聚焦主业高质发展。以上就是聚灿光电相关情况介绍，感谢各位领导聆听。好的，谢谢彩月总。我们其实现在就进入互动问答的那阶段，然后麻烦会议秘书播报一下提问的方式，谢谢。大家好，如需提问电话端的参会者，请向话机上的星号键再按数字一。网络端的参会者，您可以在直播间互动区域内文字提问，或点击旁边的举手按钮申请语音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06:57</w:t>
      </w:r>
    </w:p>
    <w:p>
      <w:r>
        <w:rPr>
          <w:rFonts w:ascii="等线(中文正文)" w:hAnsi="等线(中文正文)" w:cs="等线(中文正文)" w:eastAsia="等线(中文正文)"/>
          <w:b w:val="false"/>
          <w:i w:val="false"/>
          <w:sz w:val="20"/>
        </w:rPr>
        <w:t>大家好，如需提问话端的参会者，请向话机上的星号键，再按数字一。网络端的参会者，您可以在直播间互动区域内文字提问，或点击旁边的举手按钮申请语音提问，谢谢。各位领导，就是我先请教几个问题。第一个问题我想请想请教一下，关于其实去年其实就有一点开始的那个LED芯片涨价的事儿。我不知道能不能麻烦来几位领导帮忙分享一下之前的一个情况，还有怎么看今年的这个价格，还有有没有可能会出现一个旮沓。就是我可能价格那边其实我可能给下客户会有一些更多的一些调整的一个空间，可能就会在什么季度或者什么时候，然后有可能就会体现在我们的一个利润的一个增量的一个贡献上面。我想可能比较关心第一个小问题，请教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08:02</w:t>
      </w:r>
    </w:p>
    <w:p>
      <w:r>
        <w:rPr>
          <w:rFonts w:ascii="等线(中文正文)" w:hAnsi="等线(中文正文)" w:cs="等线(中文正文)" w:eastAsia="等线(中文正文)"/>
          <w:b w:val="false"/>
          <w:i w:val="false"/>
          <w:sz w:val="20"/>
        </w:rPr>
        <w:t>我想我想我是陈飞了，我向各位领导汇报一下，今年一季度的话，整个的市场的话还是偏偏淡一些。然后不过目前的话各方面信息应该是让市场有看好的趋势，这是第一个。第二个的话就是其实我们这个工业化产品，它随着技术进步，成本的下降，然后还有我们的这些效率提升，它这成本是下降的。所以它的价格同样款同款产品正常价格是逐渐向下的。所以这个时候，企业自身的经营还是蛮重要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08:43</w:t>
      </w:r>
    </w:p>
    <w:p>
      <w:r>
        <w:rPr>
          <w:rFonts w:ascii="等线(中文正文)" w:hAnsi="等线(中文正文)" w:cs="等线(中文正文)" w:eastAsia="等线(中文正文)"/>
          <w:b w:val="false"/>
          <w:i w:val="false"/>
          <w:sz w:val="20"/>
        </w:rPr>
        <w:t>而我们的话从价格上可以看到，我们从我们一直以来都是在努力调结构，提升这个产品的性能。然后的话通过这个方式来提升产品价格。我们确实是看到去年的话，我们产品价格有比较明显的提升。今年一季度因为市场情况下，我们这个市场有所变有所变淡，我们的价格有所下行。但是我们有一些新的引进像这样的产品，一些高阶类的产品在快速的放量，包括我们红黄的产品的放量，整个的整个的我们整个的价格还是向上行的，只是上行的这种幅度偏偏小。但是我们可以看到二季度的话，一个自身的话，我们的一些产品内部调结构，我们的这个力度，二季度应该会有个更明显的一个进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09:44</w:t>
      </w:r>
    </w:p>
    <w:p>
      <w:r>
        <w:rPr>
          <w:rFonts w:ascii="等线(中文正文)" w:hAnsi="等线(中文正文)" w:cs="等线(中文正文)" w:eastAsia="等线(中文正文)"/>
          <w:b w:val="false"/>
          <w:i w:val="false"/>
          <w:sz w:val="20"/>
        </w:rPr>
        <w:t>因为我们自己的一些蓝绿光扩产的盈利产品的产量会逐渐的放量，然后我们自己的生活家这款产品会逐渐放量，那叠加下这种产品价格，应该还是会有一个比较好的向好的这个趋势。谢谢，孙总总，我和您去去再来请教一下。其实在今年的一月份的时候，包括其实四月份的时候，其实可能都有一些新闻。然后说是国内这边产业链上下游的一些公司，其实都有一些调整的一个价格，可能平均涨幅可能大概在十几。它有可能10%几，也有20%的可能也有部分高端的，可能大概25%的这么一个情况。您的意思是，其实我们这边是没有去跟的这一块，还是说就其他的那些东西再涨价之类的。我们正常的话同一款产品，规格各方面是一样的情况下，我们正常的价格不会去做调提升客观，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10:57</w:t>
      </w:r>
    </w:p>
    <w:p>
      <w:r>
        <w:rPr>
          <w:rFonts w:ascii="等线(中文正文)" w:hAnsi="等线(中文正文)" w:cs="等线(中文正文)" w:eastAsia="等线(中文正文)"/>
          <w:b w:val="false"/>
          <w:i w:val="false"/>
          <w:sz w:val="20"/>
        </w:rPr>
        <w:t>实事求是说，因为这样的话会对各方面都会有一些压力。但是我们通过我们的技术提升，我们的产品这个性能提升，规格做的更小一些，或者说量子提升更深一些。然后我们会重新会有一个新的规格产品出来，这个产品价格这个新规格产品价格是较原来的是提升的，其实就是提升的方式不一样。可能在个别的细分的领域，客户的选择是比较有限的情况下，它是可以直接提价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11:28</w:t>
      </w:r>
    </w:p>
    <w:p>
      <w:r>
        <w:rPr>
          <w:rFonts w:ascii="等线(中文正文)" w:hAnsi="等线(中文正文)" w:cs="等线(中文正文)" w:eastAsia="等线(中文正文)"/>
          <w:b w:val="false"/>
          <w:i w:val="false"/>
          <w:sz w:val="20"/>
        </w:rPr>
        <w:t>但是在我们这种偏市场化，偏量比较大一点的产品的类别上面，直接提价其实还是蛮困难的。了解，然后那那我先接着请教一下，您看到就是现在二季度开始，然后就是包括可能能不能帮忙展望一下今年下半年下游客户的一些需求的情况。比如说按照我们咱们这边的，一个业务领域，从背光或者直显这个相关的一些照明那边，然后就我们现在的目前看到的一个市场的一个需求，能不能帮忙分享一下？市场这块我们了解的信息还是偏向向好的。因为整个的这个市场一季度它偏大一点，但二季度目前的各方面绩效应该还向好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12:26</w:t>
      </w:r>
    </w:p>
    <w:p>
      <w:r>
        <w:rPr>
          <w:rFonts w:ascii="等线(中文正文)" w:hAnsi="等线(中文正文)" w:cs="等线(中文正文)" w:eastAsia="等线(中文正文)"/>
          <w:b w:val="false"/>
          <w:i w:val="false"/>
          <w:sz w:val="20"/>
        </w:rPr>
        <w:t>具体到我们自己这块的话，最重要的是我们自己的产品结构在优化。我们的这个银镜，我们的这个蓝绿光这块的银镜，我们的mini这一块的这样的量在放量。然后我们的红黄光这块，因为它一季度我们的销售规模只有三十来万，其实去年全年我们也只做了4000万，一季度我们做了3000万，二季度我们这块量会放的很大，应该会有一个很好的量。红黄这块本身的价格比较高，红黄它我们目前主要用的领域是mini车用和轴照明这一块。那这个这几个细分领域它产品价格本身就比较高，宏观产品的话价格平均的话可以做到两百多块钱一片，这个是两寸的。然后的话蓝绿的话只有六十多6，一般的那个平普通产品只有六十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13:24</w:t>
      </w:r>
    </w:p>
    <w:p>
      <w:r>
        <w:rPr>
          <w:rFonts w:ascii="等线(中文正文)" w:hAnsi="等线(中文正文)" w:cs="等线(中文正文)" w:eastAsia="等线(中文正文)"/>
          <w:b w:val="false"/>
          <w:i w:val="false"/>
          <w:sz w:val="20"/>
        </w:rPr>
        <w:t>然后的话我们所说的引进了这和mini这块的话，有接近100块钱一片。所以整个的我们的产品可以看到这个内部的结结构性调整还是很明显的。高阶产品会放量，所以我们对二季度的价格还是非常有信心的，谢谢。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13:45</w:t>
      </w:r>
    </w:p>
    <w:p>
      <w:r>
        <w:rPr>
          <w:rFonts w:ascii="等线(中文正文)" w:hAnsi="等线(中文正文)" w:cs="等线(中文正文)" w:eastAsia="等线(中文正文)"/>
          <w:b w:val="false"/>
          <w:i w:val="false"/>
          <w:sz w:val="20"/>
        </w:rPr>
        <w:t>像红黄那边的话，其实去年就算产能的话，是不是单月可能大概现在是不是按5万片来算，然后会比较好一点。然后还说可能会咱们年报里面有写，然后可能部分工序，可能是大概是8万片的一个样子。那目前那块儿的一个实际生产量怎么样？那红黄这块，我们事业部的负责人徐志军，徐徐总也在线，请徐总跟各位投资者做一个汇报，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14:21</w:t>
      </w:r>
    </w:p>
    <w:p>
      <w:r>
        <w:rPr>
          <w:rFonts w:ascii="等线(中文正文)" w:hAnsi="等线(中文正文)" w:cs="等线(中文正文)" w:eastAsia="等线(中文正文)"/>
          <w:b w:val="false"/>
          <w:i w:val="false"/>
          <w:sz w:val="20"/>
        </w:rPr>
        <w:t>产能情况的话，现在当下的产能已经是九万多片，是芯片的产能。然后外延的产能，本月的话能做到12万多片，然后下个月的话我们正在紧急爬坡，下个月的话芯片的产能有望再突破10万。外延的产能的话预计能到16万，到7月份外延的产能就能实现满产。然后芯片的产能会持续在根据我们的市场情况进行持续的释放。您说的产能其实我可以理解为，其实我们的生产的就是拿到的订单那些，然后是支撑我们这块产能爬坡，这我们其实也能跑满的，这么理解吗？是的，所以其实我们现在就是订单非常好，就这么一个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15:14</w:t>
      </w:r>
    </w:p>
    <w:p>
      <w:r>
        <w:rPr>
          <w:rFonts w:ascii="等线(中文正文)" w:hAnsi="等线(中文正文)" w:cs="等线(中文正文)" w:eastAsia="等线(中文正文)"/>
          <w:b w:val="false"/>
          <w:i w:val="false"/>
          <w:sz w:val="20"/>
        </w:rPr>
        <w:t>我你我你再重复一下，就我们现在的订单的情况是怎么样的？徐总，我们现在整体红黄订单，目前应该是可跟我们的生产还是比较匹配的。我们我们公司是追求的满产满销，了解。如果今年上量上的这么快的话，那它体现的就是在毛利率那块的话，相较于这钱的话，会是怎么样的一个预期，能不能帮我们指引一下？这个我来回答一下，毛利这块的话会比较有比较显著的提升。因为现在我们的话这个量的话只有10万片不到。我们一阶段10万片，二阶我们我们整个工整个这个一工是这一期就是20万片，我们现在释放了10万片不到，但是后面还有10万片。刚才徐总也介绍了，就是后面的话很快我们二季度会放量到16万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16:17</w:t>
      </w:r>
    </w:p>
    <w:p>
      <w:r>
        <w:rPr>
          <w:rFonts w:ascii="等线(中文正文)" w:hAnsi="等线(中文正文)" w:cs="等线(中文正文)" w:eastAsia="等线(中文正文)"/>
          <w:b w:val="false"/>
          <w:i w:val="false"/>
          <w:sz w:val="20"/>
        </w:rPr>
        <w:t>那前面的话我们这些公共的一些设备，公共的一些辅助工程，这块已经全部都投入了。其实已经转过了也进行折旧了。所以前期的话毛利率会非常的微微薄。这个用我们用很小的量去承载这么大的一个公摊的成本，它的这个毛利率自然是非常微薄的。但是后面我们随着后面的量的放大，我们的成本会有一个比较显著的提升。成本会显著的下降，那么我们毛利率会有一个比较显著的提升。所以我们今年对这个红黄这块我们是寄予厚望的。我们认为还是非常有机会把它作为一个我们的腺瘤产品，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17:04</w:t>
      </w:r>
    </w:p>
    <w:p>
      <w:r>
        <w:rPr>
          <w:rFonts w:ascii="等线(中文正文)" w:hAnsi="等线(中文正文)" w:cs="等线(中文正文)" w:eastAsia="等线(中文正文)"/>
          <w:b w:val="false"/>
          <w:i w:val="false"/>
          <w:sz w:val="20"/>
        </w:rPr>
        <w:t>有可能上30，就是非常早。我们之前做这个可行报告，我们的毛利是超过30%的。因为红黄本身的话，我们现在正在我们蓝绿产品的话，正常毛利就在25%到30%之间。你但是红黄的话，它因为它这个技术难度会更大一些，然后产品的性能高的要求更高一些，所以它的毛利率会偏高一些。我们预期我们所以对这块预毛利还有很强的期待，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17:42</w:t>
      </w:r>
    </w:p>
    <w:p>
      <w:r>
        <w:rPr>
          <w:rFonts w:ascii="等线(中文正文)" w:hAnsi="等线(中文正文)" w:cs="等线(中文正文)" w:eastAsia="等线(中文正文)"/>
          <w:b w:val="false"/>
          <w:i w:val="false"/>
          <w:sz w:val="20"/>
        </w:rPr>
        <w:t>了解，就是您说那个刚才我觉得我也能理解，就是稳态其实肯定能上30%以上的话，那其实还是非常不错的那我能不能请教一下您，大概到我们如果内部有没有一个测算，就是我们在大概到了多少万片的那个情况下。然后我们基本上其实呃就可以看到就是呃，前期比如说包括各种摊销在里面的，然后我其实就能看到一些毛利率的一个往往上走的这么一个情况。我们整体的芯片和外延端产能都达到20万片，我们的毛利率30应该是没有问题的。当然这需要一个过程。了解。其实接下来就是我再请教请公司领导帮我们就各位投资者帮忙梳理一下。除了红黄这一块来讲的话，今年来看的话，我们一方面是把其他那部分业务相当于其实减少的还是非常明显的，所以其实主要就是主业这边的那你看今年的话，从二季度往后看，全年的话，我们公司接下来主要的一些成长的一些驱动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18:57</w:t>
      </w:r>
    </w:p>
    <w:p>
      <w:r>
        <w:rPr>
          <w:rFonts w:ascii="等线(中文正文)" w:hAnsi="等线(中文正文)" w:cs="等线(中文正文)" w:eastAsia="等线(中文正文)"/>
          <w:b w:val="false"/>
          <w:i w:val="false"/>
          <w:sz w:val="20"/>
        </w:rPr>
        <w:t>然后也想请公司领导，帮我们各位投资人帮忙分享，拆解一下，谢谢。今年我们增长的内动力，主要来两块，一块是我们的我们的话产品就是蓝绿这块，蓝绿这块的话，我们自身的引进产品的放量，我们mini产品的放量，对于营收和净利润的增长贡献会有一个比较突出的量。在营收上面增长它不会特别的显著，因为基数比较大，我们的红我们的蓝绿这个基数已经有12 13个亿的这样一个量了。那它增长基营收的基数，营收基数大，所以在营收的增长量不会特别大。但是在竞争利益上面我们非常有期待，因为做的都是高低的产品，我们的这个毛利率空间会比较大。所以蓝绿这块的话，我们营收的增长期望值偏窄一点点，但是利润增长期望值我还蛮高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20:01</w:t>
      </w:r>
    </w:p>
    <w:p>
      <w:r>
        <w:rPr>
          <w:rFonts w:ascii="等线(中文正文)" w:hAnsi="等线(中文正文)" w:cs="等线(中文正文)" w:eastAsia="等线(中文正文)"/>
          <w:b w:val="false"/>
          <w:i w:val="false"/>
          <w:sz w:val="20"/>
        </w:rPr>
        <w:t>红红黄这一块的话，我们的话是两个方面都有。一方面营收去年我们只做了4000万，今年的话我们实际上是非常有大的空间的。一季度我们已经做了3000万，你的这个量还是非常小的，只有我们只卖了十十几万片。全年我们这个营收的增量应该还是会非常明显的，而且量还是肯定不是翻一倍，可能是翻几倍的翻是是翻多少倍的问题。随着这个量放大，利润肯定会体现，但是可能四季度或者说越到后面利润提升会更明显。</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20:41</w:t>
      </w:r>
    </w:p>
    <w:p>
      <w:r>
        <w:rPr>
          <w:rFonts w:ascii="等线(中文正文)" w:hAnsi="等线(中文正文)" w:cs="等线(中文正文)" w:eastAsia="等线(中文正文)"/>
          <w:b w:val="false"/>
          <w:i w:val="false"/>
          <w:sz w:val="20"/>
        </w:rPr>
        <w:t>前期这个项目还是偏向于保本或者说微利的一个状态。所以今年我们红黄这块的话，营收的增量肯定是明显的。利净利润增量到四季度的时候可能会很明显。但是全年下来看的话，因为他以前没有一个微量微利的阶段，全年的话利润的增量可能不会特别明显。但是明年的话这个利润的增量，因为是全年都是有这个量能量在这里，所以去明年的全年的这个营收和利润增量应该是还是非常明显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21:17</w:t>
      </w:r>
    </w:p>
    <w:p>
      <w:r>
        <w:rPr>
          <w:rFonts w:ascii="等线(中文正文)" w:hAnsi="等线(中文正文)" w:cs="等线(中文正文)" w:eastAsia="等线(中文正文)"/>
          <w:b w:val="false"/>
          <w:i w:val="false"/>
          <w:sz w:val="20"/>
        </w:rPr>
        <w:t>整体来说我觉得26年的资产它是一个走向的，因为这个红黄产品的放量重新走上一个快速成长期，26年27年的增长还是很明确的那更多的是这个幅度到底是在什么一个区间的问题。谢谢主任。好的，杨总非常清晰。当然就是我在问问题的时候，其实投资人也可以举手问问题，就是麻烦那个会议秘书然后再播报一下提问方式，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21:59</w:t>
      </w:r>
    </w:p>
    <w:p>
      <w:r>
        <w:rPr>
          <w:rFonts w:ascii="等线(中文正文)" w:hAnsi="等线(中文正文)" w:cs="等线(中文正文)" w:eastAsia="等线(中文正文)"/>
          <w:b w:val="false"/>
          <w:i w:val="false"/>
          <w:sz w:val="20"/>
        </w:rPr>
        <w:t>大家好，如需提问电话端的参会者，请先按话机上的星号键，再按数字一，网络端的参会者，您可以在直播间互动区域内文字提问，或点击旁边的举手按钮申请语音提问，谢谢。大家好，如需提问电话端的参会者，请先按话机上的星号键，再按数字一。网络端的参会者，您可以在直播间互动区域内文字提问，或点击旁边的举手按钮申请语音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22:35</w:t>
      </w:r>
    </w:p>
    <w:p>
      <w:r>
        <w:rPr>
          <w:rFonts w:ascii="等线(中文正文)" w:hAnsi="等线(中文正文)" w:cs="等线(中文正文)" w:eastAsia="等线(中文正文)"/>
          <w:b w:val="false"/>
          <w:i w:val="false"/>
          <w:sz w:val="20"/>
        </w:rPr>
        <w:t>我还是接着就是来，有一个投资人，然后那请各位投资人上麦。会议秘书，下面有请电话尾号6789的参会者进行提问。想问一下马OLED的这一块的未来的一个趋势，这是怎么个情况？你好，这个问题请我们的董事兼副总经理曹一飞先生回复一下，谢谢。你好，谢谢你的提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23:15</w:t>
      </w:r>
    </w:p>
    <w:p>
      <w:r>
        <w:rPr>
          <w:rFonts w:ascii="等线(中文正文)" w:hAnsi="等线(中文正文)" w:cs="等线(中文正文)" w:eastAsia="等线(中文正文)"/>
          <w:b w:val="false"/>
          <w:i w:val="false"/>
          <w:sz w:val="20"/>
        </w:rPr>
        <w:t>Michael LED这一块，我们现在跟我们的下我们也是非常看好这一块的一个需求。但是这块它的一个需求的方向，现在可能没有那么一个大的一个井喷式的一个爆发。我们主要给我们下游的一些客户在做一些定向的一些，按照他们的一些需求做一些定制化的一些产品的一些开发。目前我们也开发了几款产品，在客户端也有相关的一些样品的一些打样，包括小批量的一个量产。这一块具体的一个需求，我们预计还可能会在未来的两年，可能会有一个随着穿戴设备一些AR的一些这种市场化的一些普及，这一块的可能会未来两年会增长的会比较快一些。以上，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24:22</w:t>
      </w:r>
    </w:p>
    <w:p>
      <w:r>
        <w:rPr>
          <w:rFonts w:ascii="等线(中文正文)" w:hAnsi="等线(中文正文)" w:cs="等线(中文正文)" w:eastAsia="等线(中文正文)"/>
          <w:b w:val="false"/>
          <w:i w:val="false"/>
          <w:sz w:val="20"/>
        </w:rPr>
        <w:t>我再请问一下这个问题跟现在微软的那一篇论文CPU的关联度有多少？如果说CPU这个东西起来的话，那公司会处于一个什么样的一个风口？CPU这个东西，其实它现在的话还是比较前沿的。从我们的理解上来看，从从我对行业的一些了解，因为这个东西它对真正的产业化去取代现有的激光通信的这一块，应该说会有一会有一定的会有一定的时时时间的一个有有一段时间的一个可能未来两三年都不见得会有这种明显的一个这种产业化的那产业化的一个情况，主要还是大家现在用在前期的一些产品开发产品的一些研究上。好的，谢谢曹总，我的问题结束了。好，再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25:40</w:t>
      </w:r>
    </w:p>
    <w:p>
      <w:r>
        <w:rPr>
          <w:rFonts w:ascii="等线(中文正文)" w:hAnsi="等线(中文正文)" w:cs="等线(中文正文)" w:eastAsia="等线(中文正文)"/>
          <w:b w:val="false"/>
          <w:i w:val="false"/>
          <w:sz w:val="20"/>
        </w:rPr>
        <w:t>我我我再来其实还有几个问题想请教一下，咱们公司领导其实像mini那边，然后我们现在那边背光那部分，然后下游终端那边感觉就是从一些做下游客户那边的一些，公司那边了解到的，可能今年一季度的时候，其实各方面的压力都有。包括可能受到一些原材料的一些上涨的一些影响。然后还有包括美国那边的有一些需求各方面的一些变动。所以其实终端那边包括我讲的主要是电视，可能这部分容易背光这部分会有一些可能终端那边需求量有一点往下滑之类的。所以其实我不能请教一下公司领导，帮我们分享一下我们mini背光的部分，目前看到的情况是怎么样？还是说预期得看今年全年，能帮我们分享一下，讲讲需求端的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26:58</w:t>
      </w:r>
    </w:p>
    <w:p>
      <w:r>
        <w:rPr>
          <w:rFonts w:ascii="等线(中文正文)" w:hAnsi="等线(中文正文)" w:cs="等线(中文正文)" w:eastAsia="等线(中文正文)"/>
          <w:b w:val="false"/>
          <w:i w:val="false"/>
          <w:sz w:val="20"/>
        </w:rPr>
        <w:t>你好，你刚才讲这个问题我回答一下，就是关于迷你背光，现在随着市场的一个就是随着终端的一个对市场的一个判断哈那目前传递过来的就是迷你背光。现在已经分了两个方向，一个是传统的迷你背光，就是单一光源的，用蓝光LED单一光源的去做这个迷你背光的。另外一种现在新兴的一个技术方向，大家看新闻的话可能也有看到，有些终端品大品牌推已经推出这个mini RGB的这个背光源。这个的话就是它的显示效果确实还是不错的。大家有有时间的话，也可以去这个大的商场里面，去这个大品牌的展馆里面去看一下。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27:51</w:t>
      </w:r>
    </w:p>
    <w:p>
      <w:r>
        <w:rPr>
          <w:rFonts w:ascii="等线(中文正文)" w:hAnsi="等线(中文正文)" w:cs="等线(中文正文)" w:eastAsia="等线(中文正文)"/>
          <w:b w:val="false"/>
          <w:i w:val="false"/>
          <w:sz w:val="20"/>
        </w:rPr>
        <w:t>那从去年，应该说是从去年开始，终端对于迷你背光这块的需求普遍有转向这种迷你RGB的这种一个情况。而且随着大家预期今年的话，这一块会有一个非常大的一个市场的一个增长，我们也在积极的去布局这一块。我们的我们的一些产品也开了相关的一些产品，然后在客户端的目前在打样的效果还是不错的。然后今年下半年的话，这一块也会陆陆续续的去量产起来。但是迷你传统背光这块，可能因为它的一些显示效果上，有它的一些跟敏感GB比，可能也有它的一些劣势所在。然后这一块的一个量，目前看起来是目前是从下游客户反馈的数据来看，不会有一个大的一个增长。大家可能会更多的重心会在mini RGB这一块。以上，谢谢。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28:52</w:t>
      </w:r>
    </w:p>
    <w:p>
      <w:r>
        <w:rPr>
          <w:rFonts w:ascii="等线(中文正文)" w:hAnsi="等线(中文正文)" w:cs="等线(中文正文)" w:eastAsia="等线(中文正文)"/>
          <w:b w:val="false"/>
          <w:i w:val="false"/>
          <w:sz w:val="20"/>
        </w:rPr>
        <w:t>曹总，我接受您这个问题，请教一下。确实也看到了今年1月份的时候，像CES那部分那个那个版的时候，然后像三星和LG，他们其实也是在今年发布那个就是RGB的mini的那些电视，确实这块肯定增速还是非常高的。所以我很想请教一下，我们目前就是我我们现在切入到的客户端那边，然后会是有有包含哪些客户，这是第一个。然后第二个因为国内肯定是RGB这边肯定走的更靠前一点，然后韩国那边他们其实是在争的咱们走这个路线的。所以其实从两个中国大陆这边，包括韩国那边然后来看这个RGB的这个mini的这么一个电视这个赛道的时候，您觉得就是两个国家这边几个核心的龙头公司的一个产品，怎么样去去比较他们的一些差别，或者是有没有一些，差别。然后我们是怎么样看，我们还是说主要比如说我们跟国内的这些公司之类的，我其实很想了解一下，两个大的国家的这么一个在同样这个赛道上的一个市场竞争情况。你这个问题问的非常大哈那我只能说是仅就我所了解的一些情况，尽量的去回答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30:28</w:t>
      </w:r>
    </w:p>
    <w:p>
      <w:r>
        <w:rPr>
          <w:rFonts w:ascii="等线(中文正文)" w:hAnsi="等线(中文正文)" w:cs="等线(中文正文)" w:eastAsia="等线(中文正文)"/>
          <w:b w:val="false"/>
          <w:i w:val="false"/>
          <w:sz w:val="20"/>
        </w:rPr>
        <w:t>迷你RGB背光那块，确实是国内的终端品牌是有一定的领先性的。因为在LED这一块，现在基本上都是中国的LED芯片厂是占主导的。这块的供应链主要也在中国。然后像你讲的像韩国，像其他的一些地区的，他们的LED板块的话在萎缩。所以说中国在mini RGB这一块，我们的终端品牌走在了这个行业的前边，甚至对这个行业造成了很明显的一个冲击，因为之前可能大家对于LCD和OLED这一块的话更看好这OLED。那迷你RGB的这个市场的起来确实也是，怎么讲的话，他应该说可能也打了一部分这个品牌的一个措手不及，他们也重新看到了LCD的这种发展的一个潜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31:27</w:t>
      </w:r>
    </w:p>
    <w:p>
      <w:r>
        <w:rPr>
          <w:rFonts w:ascii="等线(中文正文)" w:hAnsi="等线(中文正文)" w:cs="等线(中文正文)" w:eastAsia="等线(中文正文)"/>
          <w:b w:val="false"/>
          <w:i w:val="false"/>
          <w:sz w:val="20"/>
        </w:rPr>
        <w:t>那那从两个国家的竞争上来讲，因为在从中国的这个市场上来看哈那中国品牌肯定是有明显的优势的那在国际在整个的全球范围内来看，因为有一些国际品牌，他们在这个国际市场上的认可度和竞争力，可能还是有他们一些品牌影响力所在。那他们在现在，这反过来，其实也在补强这一块，再寻求这个芯片供应商来加大这一块的一个合作。那包括我们的现在的客户的合作，也不仅限于国内品牌。在跟日韩的一些品牌终端品牌其实也有合作的。我们的产品也有在用在他们的一个终端。从大的行业的趋势来看，像中国的两大巨头，TCL海信应该说是在电视这一块的市占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32:31</w:t>
      </w:r>
    </w:p>
    <w:p>
      <w:r>
        <w:rPr>
          <w:rFonts w:ascii="等线(中文正文)" w:hAnsi="等线(中文正文)" w:cs="等线(中文正文)" w:eastAsia="等线(中文正文)"/>
          <w:b w:val="false"/>
          <w:i w:val="false"/>
          <w:sz w:val="20"/>
        </w:rPr>
        <w:t>大家看新闻的话可能也看到，这两块已经是数一数二的，在全球范围内数一数二的一个竞争。就是可以看到中国品牌其实在终端上，在全球市场上的一个竞争，已经在实战市场持续的在提升。说明中国品牌的这种竞争力还是还是持续性比较强，然后有有比较强的国际化的一些竞争力。但是你说长远的发展，是不是说两个国家这一块，我相信随着因为中国有这么强大的一个供应链和现在来看的话，这个高端技术的一个创新能力也非常强。那中国品牌的这种竞争力会越来越强。但是其他的一些地区的一些品牌可能也会不甘落后，然后加快这加大这一块的一个竞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33:21</w:t>
      </w:r>
    </w:p>
    <w:p>
      <w:r>
        <w:rPr>
          <w:rFonts w:ascii="等线(中文正文)" w:hAnsi="等线(中文正文)" w:cs="等线(中文正文)" w:eastAsia="等线(中文正文)"/>
          <w:b w:val="false"/>
          <w:i w:val="false"/>
          <w:sz w:val="20"/>
        </w:rPr>
        <w:t>以上是我仅代表个人也了解的一个情况，谢谢曹总。因为欧美的那边就是海外那边肯定还是会继续推，然后他们现在也在推那个RGB的mini。然后就从目前他们的RGB mini，还有他们的OLAY和国内这二级别经理这部分的终端产品来看的话，哪个方面的一些公司他可能会更有市场竞争力一点，或者您更看好哪些玩家，在这个赛道里面。还有就是我很想请教你一个大数方面的一个事儿。请关注公众号思维纪要社，更多纪要请加V西安20210130。而且比mini那边确实渗透率其实提升的也其实还是挺快的那像现在来讲的话，您觉得今年它的一个渗透率，还能维持去年25年的那种高速增长，还是说是会怎么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34:24</w:t>
      </w:r>
    </w:p>
    <w:p>
      <w:r>
        <w:rPr>
          <w:rFonts w:ascii="等线(中文正文)" w:hAnsi="等线(中文正文)" w:cs="等线(中文正文)" w:eastAsia="等线(中文正文)"/>
          <w:b w:val="false"/>
          <w:i w:val="false"/>
          <w:sz w:val="20"/>
        </w:rPr>
        <w:t>首先这个谜OLAY和迷你RGB和LCD这一块，它就是怎么说呢？我觉得从短期来看的话，他们很明显来看，从定时间来看，他们两个是一个有相互的一个怎么讲，相互一个市场的一个份额会相互竞争的那长期来看的话，就看谁在这个显示的效果，在这个成本方面，性价比方面，更容易让我们这些消费者能够不接受。广大消费者如果是更愿意接受一个显示效果好，因为一个技术在市场上被容纳，它的市占率的一个情况的话，最终是反映在消费者的一个接受程度上。消费者的话无外乎首先就是性价比，其次就是说在相同的性价比的情况，相同的价格的情况下，又能够带来更好的显示的一些效果。因为这个电视机看看的就是它的一个显示效果。如果说谁在这两个方面能够占据优势的话，那长期来看，谁就在这一块的一个市占率上占据一个绝对的优势。但短期来看，他们两个肯定是，怎么讲呢，OLAY肯定也不甘心说是这么容易的去被这个倪倪亚滴滴这一块的市场给取代。所以说它会有一个明显的一个竞争的关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35:52</w:t>
      </w:r>
    </w:p>
    <w:p>
      <w:r>
        <w:rPr>
          <w:rFonts w:ascii="等线(中文正文)" w:hAnsi="等线(中文正文)" w:cs="等线(中文正文)" w:eastAsia="等线(中文正文)"/>
          <w:b w:val="false"/>
          <w:i w:val="false"/>
          <w:sz w:val="20"/>
        </w:rPr>
        <w:t>你说迷你RGB的一个渗透率的问题，第二个问题就是渗透率的问题。我觉得之前可能是个别品牌，25年可能是孤军奋战，然后稍有领先。那从今年来看的话，就是大家几大品牌的话都加大了对敏感基地这块的一个投入。我相信今年的一个增长率，就是大家都进入这一块去玩的时候，所以这个赛道，我相信它的一个发展的速度会更快。所以说我觉得从今年来讲的话，你哑级别的一个渗透率的话，应该会比比之前会更快。在今年甚至明年这两年的一个复合增长率应该是不容小觑的。好，以上谢谢。意思就是还是会更快，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36:40</w:t>
      </w:r>
    </w:p>
    <w:p>
      <w:r>
        <w:rPr>
          <w:rFonts w:ascii="等线(中文正文)" w:hAnsi="等线(中文正文)" w:cs="等线(中文正文)" w:eastAsia="等线(中文正文)"/>
          <w:b w:val="false"/>
          <w:i w:val="false"/>
          <w:sz w:val="20"/>
        </w:rPr>
        <w:t>针对您觉得今年然后会上升到多少？因为去年的时候我看有些数据，首先mini LED本身可能去年的渗透率是25，然后我不知道RGB mini就在这里面大概会占多少。然后今年RGB mini如果又会又比较快速的增长的话，那像今年RGB mini这部分会在整个的一个占比里面会占多少？比如说有没有，比如说3个点4个点之类的。这一块可能还是要看公开的一些看这个机构的一些数据。因为从我的我没办法去给一块这一块的一个精确的一个预测。但是我只能说是从我目前接触的这个跟客户接触到的一些信息来看的话，今年的增长率肯定会是更加的明显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37:38</w:t>
      </w:r>
    </w:p>
    <w:p>
      <w:r>
        <w:rPr>
          <w:rFonts w:ascii="等线(中文正文)" w:hAnsi="等线(中文正文)" w:cs="等线(中文正文)" w:eastAsia="等线(中文正文)"/>
          <w:b w:val="false"/>
          <w:i w:val="false"/>
          <w:sz w:val="20"/>
        </w:rPr>
        <w:t>相对于之前，好的，那回到我们公司本身，就是我们这一块的话其实肯定看驱动公司业绩或者公司成长的一个非常重要的一个驱动因素。然后就是帮我们大概的给一个概念。比如说下游客户那边说10万台，然后我们这边因为很多的店它可能尺寸不大一样。比如说我有八五的、100的，或者是甚至100往上，各种尺寸。我们就按照一个平均的一个尺寸的一个电视来算，大概按10万台，然后会对对我们这边的一个需求量拉动多少，或者是一个一个一个营收，或者是对应的一个大概会有一个怎么样的一个区间，能不能就帮帮我们，就是也分享分享。</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38:30</w:t>
      </w:r>
    </w:p>
    <w:p>
      <w:r>
        <w:rPr>
          <w:rFonts w:ascii="等线(中文正文)" w:hAnsi="等线(中文正文)" w:cs="等线(中文正文)" w:eastAsia="等线(中文正文)"/>
          <w:b w:val="false"/>
          <w:i w:val="false"/>
          <w:sz w:val="20"/>
        </w:rPr>
        <w:t>我们当然对这一块的一个预期还是充满了乐观的。因为从行业从我们的市场反应来看，就是下游对这一块的需求是比较明显的。我们现在也在加拿大这一块的一个产品的一个投入，具体的这一块说实话不太好预期，但是我觉得可能这块的产能到我们年底的话，预计能占到我们应该也是在个位数。因为今年的话是一个今年下半年预期才会有一个快速的一个各大品牌快速上量的一个节奏。所以说他这个随着这因为我们现在的体量比较大，那可能也就是占了我们的一个比较低的一个个位数。那你说这是RGB这一块的对我们的一个贡献是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39:37</w:t>
      </w:r>
    </w:p>
    <w:p>
      <w:r>
        <w:rPr>
          <w:rFonts w:ascii="等线(中文正文)" w:hAnsi="等线(中文正文)" w:cs="等线(中文正文)" w:eastAsia="等线(中文正文)"/>
          <w:b w:val="false"/>
          <w:i w:val="false"/>
          <w:sz w:val="20"/>
        </w:rPr>
        <w:t>就是你我说的就是迷你RGB的，就是背光源的这一块的，了解就整个mini整整个mini这边的。整个迷你包括迷你显示的话，这一块的话其实带动就比较强。因为刚才我们陈飞龙总也讲到，包括我们刚徐总也讲到，我们今年的目标是到了今年年底，我们的整个宏光的产能会完全释放。那这一块的话，迷你的在我们的产能的话至少会在1%。</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40:15</w:t>
      </w:r>
    </w:p>
    <w:p>
      <w:r>
        <w:rPr>
          <w:rFonts w:ascii="等线(中文正文)" w:hAnsi="等线(中文正文)" w:cs="等线(中文正文)" w:eastAsia="等线(中文正文)"/>
          <w:b w:val="false"/>
          <w:i w:val="false"/>
          <w:sz w:val="20"/>
        </w:rPr>
        <w:t>就像我们整个的产能，我们包括氮化钾这一块的话，就是可能有百分之现在整个的产值在接近10%，就是这样的一个水平，10%左右的水平。了解。那像客户那边确实它的增速肯定是比如说100%往上的这么一个增速，对吧？飞龙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40:43</w:t>
      </w:r>
    </w:p>
    <w:p>
      <w:r>
        <w:rPr>
          <w:rFonts w:ascii="等线(中文正文)" w:hAnsi="等线(中文正文)" w:cs="等线(中文正文)" w:eastAsia="等线(中文正文)"/>
          <w:b w:val="false"/>
          <w:i w:val="false"/>
          <w:sz w:val="20"/>
        </w:rPr>
        <w:t>我说的是终端那边的那个增速。对工业上增中端增速我们还真的不太掌握，可能还是要看下参照一下一些行业研究报告。不好意思，那了解好的，反正确实这个数据我是看到的还是比较权威的。可能去年的话可能增速大概在1%，可能全球的话可能大概在80%附近，这是全球。但是其实中国的增速还是非常快的，中国这边的增速，然后出货量的维度可能大概增了120%左右的这么一个情况，所以其实是国内的一个增速，然后是会比全球的一个整体增速还要快50%左右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41:29</w:t>
      </w:r>
    </w:p>
    <w:p>
      <w:r>
        <w:rPr>
          <w:rFonts w:ascii="等线(中文正文)" w:hAnsi="等线(中文正文)" w:cs="等线(中文正文)" w:eastAsia="等线(中文正文)"/>
          <w:b w:val="false"/>
          <w:i w:val="false"/>
          <w:sz w:val="20"/>
        </w:rPr>
        <w:t>就是去年好好，谢谢分享。这坚定了我们继续进行做高级产品，做像mini像这个车载，像这个引领，像植物照明，像这些高端领域继续发展的信心。谢谢您的数据分享。没事，是的，其实你也一直在讲，我们公司主业那边，其实现在那些业务发展方向也是往高端那块去推。然后另外有一个我不是没没听特别懂，刚才凯悦总讲的那个黄金的那部分，我知道黄金那边的那个税然后有一些改革，所以我可不可以简单的理解，就是我们现在就是不直接对外销售，就委外加工。我们会给我有个问题，就是我我们如果把这部分的业务进行是委外加工的形式，然后回收的话，那我是不是要给他付一些委外的一些代工费之类的。我这个其实还想请公司领导帮我们分享一下，就已经利率。对，是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42:32</w:t>
      </w:r>
    </w:p>
    <w:p>
      <w:r>
        <w:rPr>
          <w:rFonts w:ascii="等线(中文正文)" w:hAnsi="等线(中文正文)" w:cs="等线(中文正文)" w:eastAsia="等线(中文正文)"/>
          <w:b w:val="false"/>
          <w:i w:val="false"/>
          <w:sz w:val="20"/>
        </w:rPr>
        <w:t>因为原来我们是买原买黄金，然后卖废料，这种模式下其实这个加工费我们也是负的。我们在买黄金的时候，因为我们要去的黄金是四个9或者五个九的这个纯度的金的颗粒。然后的话所以它就需要加工，所以它是在那个黄金的标准黄金价格上面加加工费的。但是我们那个Q秀的黄金K药的时候，黄金徽商他也会要收取加工费，这时候我们在这个价格里面会做扣减。所以原来这个买卖模式，我们买黄金原料，黄金高层的黄金颗粒，卖黄金废料，这个是有消费本身就存在的。现在我们不再卖这个黄金的废料了，我们是请这个黄请黄徽商和一些专业的公司，他们把这个黄金予以回收，然后予以加工，最后形成我们自己所需要高纯度的颗粒。这中间也是一样的，要有加工的成本的，我们是直接付加工费给他们的。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43:45</w:t>
      </w:r>
    </w:p>
    <w:p>
      <w:r>
        <w:rPr>
          <w:rFonts w:ascii="等线(中文正文)" w:hAnsi="等线(中文正文)" w:cs="等线(中文正文)" w:eastAsia="等线(中文正文)"/>
          <w:b w:val="false"/>
          <w:i w:val="false"/>
          <w:sz w:val="20"/>
        </w:rPr>
        <w:t>懂了，这部分其实相当于我理解因为一季度这边营收其实掉下去的那部分，其实还是主要就是那部分，然后也就是往往下降了，是不是？接下来的话，反正那部分基本上可能几乎就是没有其他收入在里面了。黑龙总我不知道现在的一个口径里面，就是一季度的那个营收的维度里面还含没含有，他说就完全已经不含了。我们一季度一其他我们其他的收入里面完全不含黄金了。因为这个买卖的价差会差一个7%左右，那这个确实成本蛮大的这是第一个。第二个的话，当然我们其他有收入里面，我们公司不只是使用黄金，还要需要使用铂金，其他的一些贵金属，但是这个量就很小。我们的其他硬收入还我们一季度其他业务收入规模很小，也有一主有一块是一些，还有一些其他的贵金废料。谢谢，懂懂了懂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44:46</w:t>
      </w:r>
    </w:p>
    <w:p>
      <w:r>
        <w:rPr>
          <w:rFonts w:ascii="等线(中文正文)" w:hAnsi="等线(中文正文)" w:cs="等线(中文正文)" w:eastAsia="等线(中文正文)"/>
          <w:b w:val="false"/>
          <w:i w:val="false"/>
          <w:sz w:val="20"/>
        </w:rPr>
        <w:t>然后确实这一次的黄金的业务的处置模式的一个变更。然后我看到其实我们那个承兑汇票那边，就导致经营活动那边现金额，那边就反复了。目前来讲的话，其实就是一个短暂性的一个影响。我的理解可能到了二季度往后的话，其实这部分就会慢慢就回来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45:13</w:t>
      </w:r>
    </w:p>
    <w:p>
      <w:r>
        <w:rPr>
          <w:rFonts w:ascii="等线(中文正文)" w:hAnsi="等线(中文正文)" w:cs="等线(中文正文)" w:eastAsia="等线(中文正文)"/>
          <w:b w:val="false"/>
          <w:i w:val="false"/>
          <w:sz w:val="20"/>
        </w:rPr>
        <w:t>其实这个投资票，是的，因为前面为什么会有这个承兑汇票呢？是因为我们买的黄金的时候，我们是用承兑汇票支付的。因为我们我们偏强势，可以跟客供应商协调。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45:27</w:t>
      </w:r>
    </w:p>
    <w:p>
      <w:r>
        <w:rPr>
          <w:rFonts w:ascii="等线(中文正文)" w:hAnsi="等线(中文正文)" w:cs="等线(中文正文)" w:eastAsia="等线(中文正文)"/>
          <w:b w:val="false"/>
          <w:i w:val="false"/>
          <w:sz w:val="20"/>
        </w:rPr>
        <w:t>但是我们卖黄金的时候，卖黄金废料的时候，我们是要求顾客打打现金的。所以这样的话就存在了一个我们存在一个还承兑汇票支付。但是现金收回的时候存在一个就是我们在快报表劣势的时候就存在一个时差。所以就导致这个前期的话，我们可能在做买卖模式的情况下，我们前期这个经营金额比较多一点。但是因为它的金额其实金额是相等的，所以对针对的公司经营这个是没有影响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45:59</w:t>
      </w:r>
    </w:p>
    <w:p>
      <w:r>
        <w:rPr>
          <w:rFonts w:ascii="等线(中文正文)" w:hAnsi="等线(中文正文)" w:cs="等线(中文正文)" w:eastAsia="等线(中文正文)"/>
          <w:b w:val="false"/>
          <w:i w:val="false"/>
          <w:sz w:val="20"/>
        </w:rPr>
        <w:t>然后后期我因为我们也是用加工模式，所以这时候我们就不再买黄金，这时候不就不再支付成都会药，但是前期开成都会要我们需要本期支付。本金兑付，所以使得我们现金流出现流出。但是这个时候虽然我现金流是流出了，但是我是对付以前开的承诺股票。所以它本身实际上这个只是一个时间差，是以前年度和本年度的时间差。所以说我们这个承诺股票，因为我们有已经有这个业务已经有五个月没有这么做了。承投票我们开具的话，正常的话就是六个月，六个月到期。所以这块的影响我们在二季度这时三季度是会全部把它消除掉的，谢谢。但是您付过去您去采购的时候，你现在比如说是你他加工完了之后你再买，然后你是需要付现金的对吧？对，刘总就最新的模式，最新的模式就是我们不付钱，我们只付加工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47:04</w:t>
      </w:r>
    </w:p>
    <w:p>
      <w:r>
        <w:rPr>
          <w:rFonts w:ascii="等线(中文正文)" w:hAnsi="等线(中文正文)" w:cs="等线(中文正文)" w:eastAsia="等线(中文正文)"/>
          <w:b w:val="false"/>
          <w:i w:val="false"/>
          <w:sz w:val="20"/>
        </w:rPr>
        <w:t>因为黄金的这个对废料是所有权是我的我只付加工费，相当于金额，相当于是这个买卖价格隔差了。了解，你就咱们就付加工费了，然后就不存在这些了。然后基本上二季度我们是去年11月份左右，您的意思是去年10月份开始，然后就在是大概有一个变化，然后可能大概在4 5月份的时候，就会慢慢的消除这种影响了。是的，因为去年珠宝的黄金的税收，然后是去年11月份的时候的事情。对，是的，了解的了解了解了解。我不知道非常好，因为刚才也聊的比较的散，您讲了公司的一些成长的一个情况，毛利率其实也有进行过一些分享。我们酒店那边可能都聚焦在一个高端的一个业务的一个发展方向上。最后您看您或者是看你哪个哪位领导，能不能再就是提高姓名，然后再帮我们总结，然后来讲一下全年或者是之类的一些展望之类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48:23</w:t>
      </w:r>
    </w:p>
    <w:p>
      <w:r>
        <w:rPr>
          <w:rFonts w:ascii="等线(中文正文)" w:hAnsi="等线(中文正文)" w:cs="等线(中文正文)" w:eastAsia="等线(中文正文)"/>
          <w:b w:val="false"/>
          <w:i w:val="false"/>
          <w:sz w:val="20"/>
        </w:rPr>
        <w:t>首先非常感谢各位百忙之中抽空参加自动管理的这个业绩交流会，也非常感谢国泰海通肖老师的团队给予的大力支持。我们的话从主业来讲，我们认为自己做的还是你又稳又扎实，而且是不断的是一个向上向好的一个状态。一季度受废料回收，废料处置的一个影响，有些波动我们也很期待，我们也很也很很多一旦想跟各位投资者汇报做些交流，希望能够给大家提供更多的更充分的信息。让大家对公司的一个未来的方向，公司的现在处的阶段，公司的团队的一个努力，各方面有一个更充分的认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49:23</w:t>
      </w:r>
    </w:p>
    <w:p>
      <w:r>
        <w:rPr>
          <w:rFonts w:ascii="等线(中文正文)" w:hAnsi="等线(中文正文)" w:cs="等线(中文正文)" w:eastAsia="等线(中文正文)"/>
          <w:b w:val="false"/>
          <w:i w:val="false"/>
          <w:sz w:val="20"/>
        </w:rPr>
        <w:t>从主从计算的16年的发展历程可以看到，聚散一直是非常聚焦，我们16年锚定这个ID芯片职业从没有动摇。然后我们16年一直是以这个创业创创业阶段的这种精神来深耕这个职业，扎扎实实做好每一步。所以公司既往的16年成长，其实速度是非常快的那我们当前正处于一个我们既有的蓝绿光这个业务，承业这个业务非常扎实，稳步增长。然后接新兴的这个生活加义务，我们快速切入我前两年的建设，快速切入要大举放量的这个关键节点。应该讲25年是公司扩产，公司建设的一个24年224年下半年，25年是公司建设的一个关键期，26年是公司产一个新的腾飞的一个关键期，27年应该是公司利润的一个释放的关键期。我们认为聚散还是非常有这个亮点，值得大家去关注，值得大家去期待。希望大家多多关注我们的公告，也希望大家有时间，我们公司今年会组织投资者交投资者参观我们的生产基地，希望大家能够有机会去我们基地实地看一看，感受一下我们的员工的这种拼劲，感受一下我们的这个车间的紧紧密繁忙。通过这些交流，我们尽量给大家给到更多的信息，方便大家做价值判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51:41</w:t>
      </w:r>
    </w:p>
    <w:p>
      <w:r>
        <w:rPr>
          <w:rFonts w:ascii="等线(中文正文)" w:hAnsi="等线(中文正文)" w:cs="等线(中文正文)" w:eastAsia="等线(中文正文)"/>
          <w:b w:val="false"/>
          <w:i w:val="false"/>
          <w:sz w:val="20"/>
        </w:rPr>
        <w:t>在LED产业，我们目前的利润还是蛮不错的。我们希我们还是蛮有信心把它做的更好。而且我们当前采取一系列扩产的举措，一些产品结构优化的举措，应该讲都是在正确的路上，只是他释放需要一些时间。谢谢各位。好的，谢谢，飞龙总结的一个总结。我们也希望看到公司确实在LE这个行业，这么多年稳扎稳打，其实业绩还是非常好的这么一个状况。明年包括明后年，还会更往高端的产品去发展的这么一个现状状况。反正就是我们持续的和公司进行一个互动交流。感兴趣的投资们可以欢迎联系公司，也欢迎联系我们。</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52:35</w:t>
      </w:r>
    </w:p>
    <w:p>
      <w:r>
        <w:rPr>
          <w:rFonts w:ascii="等线(中文正文)" w:hAnsi="等线(中文正文)" w:cs="等线(中文正文)" w:eastAsia="等线(中文正文)"/>
          <w:b w:val="false"/>
          <w:i w:val="false"/>
          <w:sz w:val="20"/>
        </w:rPr>
        <w:t>今天感谢咱们聚团的各位领导，还是非常非常好宏大的，就这么一个嘉宾的阵容非常的豪华，所以感谢。各位领导，包括徐总，包括曹总，然后包括陆总，还有飞龙总，感谢各位领导保密时间。好，那就谢谢各位投资人的一个参会。今天的那个介绍会就到此结束了。谢谢各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53:06</w:t>
      </w:r>
    </w:p>
    <w:p>
      <w:r>
        <w:rPr>
          <w:rFonts w:ascii="等线(中文正文)" w:hAnsi="等线(中文正文)" w:cs="等线(中文正文)" w:eastAsia="等线(中文正文)"/>
          <w:b w:val="false"/>
          <w:i w:val="false"/>
          <w:sz w:val="20"/>
        </w:rPr>
        <w:t>感谢大家参加本次会议，用AI进宝获得优质复盘资料，更多专业AI工具和投研内容。打开进门APP领取会员体验。祝您工作顺利，再见。本次电话会议仅服务于国泰海通证券正式签约客户，会议音频及文字记录的内容仅供国泰海通证券客户内部学习使用，不得外发，并且必须经国泰海通证券研究所审核后方可留存。国泰海通证券未授权任何媒体转发此次电话会议相关内容，未经允许和授权，本转载、转发均属侵权，国泰海通证券将保留追究其法律责任的权利，国泰、海通证券不承担因转载、转发引起的任何损失及责任。虽然有。</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2026-04-26T23:51:52Z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E6636BB100BBAFBB4581D91E6DDB8DB40938BEFCE37DDD987A08463F44DFE56A9EDB9DEC485FE1D4A81797792E1F401C7661A4C3CB2B28C35B8DDC7D5F0FCEC81038D35</vt:lpwstr>
  </property>
</Properties>
</file>