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我爱我家 260421_原文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评审结束后将给大家留有提问时间，现在有请主持人开始发言，谢谢。好的，非常感谢各位投资者接入本次电话会议。我是东北地产的刘青海。这次我们非常高兴的邀请到了我爱我家董事会秘书周天楼，周天龙周总。然后还有投资者关系你董事监黄金涛黄总为我们解读公司2025年的这个业绩，对以及对2026年的公司经营情况的展望。以及近期我们看到房地产市场也出现了止跌回暖非常良好的一个迹象。关于后续这个市场的一个展望，这个公司也是非常的熟悉。包括我觉得在如果这一轮这个楼市真的直接回稳，进入到一个回升阶段，我们认为我爱我家也是一个非常优质的，非常富有弹性的投资标投资标的，也是我们首推的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接下来我们就先有请公司的董事秘书周天龙周总为我们解读一下公司的业绩以及经营计划。好的，那就谢谢一下刘总。我先简单跟大家讲讲一下我们去年的业绩情况，然后还有今年3 4月份的二手房市场一个情况。去年我们公司全年大概实现营业收入是105个亿，同比下降16%，规模净利润是亏损9663万。这个跟24年相比，是账面的利润是由盈转亏了，但实际上25年我们还是或多或少受到了一些非经常性的一些因素的影响。实际的主业的盈利实际上还是还可以的。这里面稍微拆解一下，25年我们我觉得影响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第一个是这个投资性房产的公允价值的变动，大概是5349万，这个大家应该也都比较了解，我们在昆明持有一些商场购物中心，账面的货值大概能有28个亿，那这些资产，是记载了投资性房地产。每年到年底我们会聘请专业的评估机构，对他进行一个公允价值的评估，这个按照，评估价值去记账。但是过去几年，其实，房地产市场持续下行，每年的房价是都有一定程度的下跌。所以我们这个投资性房地产公允价值每年也会产生一个波动，这个其实在过去三年，每年都会对我们的业绩产生一些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03:20</w:t>
      </w:r>
    </w:p>
    <w:p>
      <w:r>
        <w:rPr>
          <w:rFonts w:ascii="等线(中文正文)" w:hAnsi="等线(中文正文)" w:cs="等线(中文正文)" w:eastAsia="等线(中文正文)"/>
          <w:b w:val="false"/>
          <w:i w:val="false"/>
          <w:sz w:val="20"/>
        </w:rPr>
        <w:t>互相的影响，这25年的这个大概就是影响了5349万。24年应该我没记错的话是四千多万，二三年大概也有个3，也是三四千万。这三年累计的A没有一亿多亿了，但实际上我需要讲的，是这个投资性房地产这个公允价值的波动，它仅仅就是一个资产账面价值的变化，跟公司的现金流，那跟公司的实际运营都没有，这个没有关系，它仅仅就是一个账面价值波动，这样可以，这个就忽略不计。因为后续的话，你比如说26年，26年如果房价是持平稳定的，比如说跟去年12月份价格基本是一致，那26年我们就没有这个公允价值变化，利润直接就增加了五千多万，那如果说这21年、27年房价开始往回涨，对吧，往上波动，那么我们就有可能，它实现一个正的投资性房地产的一个收益。但是我觉得这个都，没有什么太大的意义，这个跟公司主营业务也不相关，所以建议大家把这个就忽略掉，这是第一个我对影响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04:35</w:t>
      </w:r>
    </w:p>
    <w:p>
      <w:r>
        <w:rPr>
          <w:rFonts w:ascii="等线(中文正文)" w:hAnsi="等线(中文正文)" w:cs="等线(中文正文)" w:eastAsia="等线(中文正文)"/>
          <w:b w:val="false"/>
          <w:i w:val="false"/>
          <w:sz w:val="20"/>
        </w:rPr>
        <w:t>第21个是应收账款的减值准备的计提，我们去年大概计提了4172万，这个其实也还是一个历史遗留问题，过去的过去四年，从22年开始，22324252连续四年我们都有一定程度的应账款的话，要不要去提？都是就针对都是21年之前所形成的一些新房和应收的这个，账款，那这个截止到去年底，基本上我觉得也差不多了，应收账款的规模整体上降到只有1.9个亿，就跟新房相关的1.9个亿。然后这里面，只有三千多万是两年期及以上的银行贷款，剩下1500多亿都是一年期以内的，所以，在后面去提的这个的比例，概率都会比较小了。所以应收账款对于我们业绩的影响，经过这四年的，我们认为也是比较充分的体现在这个报表里了，后面影响也不会说特别大了，这个是第21个，第31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05:41</w:t>
      </w:r>
    </w:p>
    <w:p>
      <w:r>
        <w:rPr>
          <w:rFonts w:ascii="等线(中文正文)" w:hAnsi="等线(中文正文)" w:cs="等线(中文正文)" w:eastAsia="等线(中文正文)"/>
          <w:b w:val="false"/>
          <w:i w:val="false"/>
          <w:sz w:val="20"/>
        </w:rPr>
        <w:t>去年还有一个一次性的一个影响，就是有一个金融交易性金融资产的公允价值的变动，大概是-4000万。也是我们处理了一个持有的私募股权基金。在处理之后的话，它的这个产生了一个公允价值的呃，附加的影响，大概4000万，这个也是个一次性的，处理完结束，我们也没有了。所以这个226年也不会再有这个公允价值，交易性金融资产的公允价值变化的这样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最后一个是固定资产折旧，我们24年把总部大楼装修完之后，总部大楼投入使用，开始进入到了固定资产这个科目，然后开始进行继续折旧。这个总部大楼是在北京的北四环鸟巢附近，这个账面价值那是六个亿，每年大概计提三千多万的一个折旧，所以这个从25年开始，就有一定折旧的增加，这以上这四项加起来一共大概是1.7个亿。这1.7个亿其实大家看起来基本都是一个非现金的影响，基本上也是至少是跟跟去年的主营是没有什么太大的关系的，非非定性非竞争性的这样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06:56</w:t>
      </w:r>
    </w:p>
    <w:p>
      <w:r>
        <w:rPr>
          <w:rFonts w:ascii="等线(中文正文)" w:hAnsi="等线(中文正文)" w:cs="等线(中文正文)" w:eastAsia="等线(中文正文)"/>
          <w:b w:val="false"/>
          <w:i w:val="false"/>
          <w:sz w:val="20"/>
        </w:rPr>
        <w:t>1.7个亿是我们账面亏损的这个主要的原因。那如果扣掉这些因素的话，其实去年我们因为还是经营性层面来讲，还是有一定的盈利的，几千万的盈利可能还是有的。这跟2024年相比，还是有一定的增长。2024年我们扣除掉出售酒店产生的投资收益，我们实际上是盈亏平衡资金。那2.0跟24年相比，有了一定的盈利的增长，我们认为这还是非常难能可贵的。因为在25年其实行业还是在一个持续的下行周期里面，房价的下跌影响了我们的主业务的收入，也非常的下降。所以在这种环境下，我们还能实现盈利的一个主营盈利的一个增长，我觉得这个应该还是一个比较难能可贵的。这个主要是跟大家先讲一下我们的大体上收入和利润的一个变化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然后分业务来看，我们就是三项主要业务都出现不同程度的一个下降。经营业务也就是我们二手房收入是36.3个亿，同比下降11.4%。这个主要还是受房价下跌的影响，因为二手房去年整体的成交量其实是相对稳定，无论是北京、上海还是杭州，同比都是正负在五个点以内的，变化不是很大。但是去年整体的房价大概是平均下跌了15%左右。所以说的话，这个影响了我们整体的佣金收入和和和这个经济业务的收入。第21个是我们资产管理业务，也就是我们疆域的这个租赁的业务，收入是50个亿，同比下降18%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08:38</w:t>
      </w:r>
    </w:p>
    <w:p>
      <w:r>
        <w:rPr>
          <w:rFonts w:ascii="等线(中文正文)" w:hAnsi="等线(中文正文)" w:cs="等线(中文正文)" w:eastAsia="等线(中文正文)"/>
          <w:b w:val="false"/>
          <w:i w:val="false"/>
          <w:sz w:val="20"/>
        </w:rPr>
        <w:t>但这个需要指出的是，这个业务收入下降不是因为我们这个业务实际上下降了，而是因为我们的这个新的产品相对优选采用的净额法确认收入，导致的会计上确认收入出现了下降。但实际上这个业务，同比基本是持平，这个可以从我们资产管理业务的GPT去看啊，这个更能合理的反映这个业务的变化。大概是179个亿，同比是下降0.6%，基本是持平的。所以整个去年我们资产管理业务基本还是保持稳定，毛利率大概在14.9%还同比提升了2.2个百分点，因为我们江阴优选这个产品的毛利率是要高于传统产品的毛利率的。第31个新房业务大概是九个亿的收入，同比下降了21.8%，这个主要是两个原因。第一个是整个新房市场在去年还是在一个下降的趋势里面，整个行业大概下降了10%左右，另外一个原因是我们的这个新房的佣金率大概是降了0.5个百分点，大概从24年的3%降到25年的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09:49</w:t>
      </w:r>
    </w:p>
    <w:p>
      <w:r>
        <w:rPr>
          <w:rFonts w:ascii="等线(中文正文)" w:hAnsi="等线(中文正文)" w:cs="等线(中文正文)" w:eastAsia="等线(中文正文)"/>
          <w:b w:val="false"/>
          <w:i w:val="false"/>
          <w:sz w:val="20"/>
        </w:rPr>
        <w:t>这个佣金率的下降主要还是因为产品结构变化所导致的，有一些低费率的项目，这个占比提高，所以拉动了整个平均费率的一个下降。但是同样的项目在25年8月之内相比，其实费率没有什么太大的变化，这个是金纺业务，这个是分业务的一个介绍，最后再讲一下我们的佣金率，佣金率其实去年基本是稳定的。我们二手房买卖业务全国的平均最低大概是在1.6到1.7之间，同比2024年基本是持平的，变化不是很大，所以这个是二手房新房。刚才提到了新房我们的平均费率是在2.6%，同比下降0.4个百分点，这个主要是因为产品项目结构的变化所导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10:40</w:t>
      </w:r>
    </w:p>
    <w:p>
      <w:r>
        <w:rPr>
          <w:rFonts w:ascii="等线(中文正文)" w:hAnsi="等线(中文正文)" w:cs="等线(中文正文)" w:eastAsia="等线(中文正文)"/>
          <w:b w:val="false"/>
          <w:i w:val="false"/>
          <w:sz w:val="20"/>
        </w:rPr>
        <w:t>以上是公司2025年度的业绩，因为昨天晚上也披露了年报了，我们在这里面就再简单介绍一下，这是第一部分。第二部分的话我再简单讲讲行业情况，最近的这个行业的变化，这个大家应该也都有所了解了。三月份整个的小阳春市场。还是非常的不错，成交量和成交价格出现了一个量价提升的这么一个情况。三月份北京的二手房的网站量基本是达到了2万套，同比增长了3.4%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虽然同比增速看上去不高，只有3.4%，但实际上是建立在去年非常高的一个基数的基础之上的。因为去年的三月份的这个像去年春节比较早，这三月份小阳春直接就是拉到了一个很高的这么一个交易水平。而今年的时间春节靠后，然后三月初的时候经历了一个短暂的爬坡，之后，才进入到一个比较高的成交量节奏上。所以这个3.4%的增长其实也还是非常的不错，而且实际的交易量是要更高于这个网签量，网签它是有一些滞后。我们看到的就是这个呃实际交易量在三月份应该有22000套以上，这个应该也还是非常应该过去至少是过去五年应该也是最高的一个水平了。这个是三月份，四月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12:07</w:t>
      </w:r>
    </w:p>
    <w:p>
      <w:r>
        <w:rPr>
          <w:rFonts w:ascii="等线(中文正文)" w:hAnsi="等线(中文正文)" w:cs="等线(中文正文)" w:eastAsia="等线(中文正文)"/>
          <w:b w:val="false"/>
          <w:i w:val="false"/>
          <w:sz w:val="20"/>
        </w:rPr>
        <w:t>四月份的话，到现在为止，我们看到成交节奏还是非常的不错的。当然环比3月份肯定是有所回落，因为三月份本身就是全年最高的一个月份，进入到4月份金三银四，四月度环比是有回落，这个属于一个正常的季节性现象。但是你要看同比的话，今年的四月份跟去年4月份相比，应该还是能够有10%以上的增长。我们预计今年4月份的完成量应该能达到1.7到1.8万套，同比有10%到15%的增长，这个增速是比3月份是要进一步的往上走的，进一步的往上走，所以说我们感觉四月份整体的成交节奏也还是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1.7万套以上的这个交易量，其实你放到过去五年应该都是最高的。去年只有15000，四月份2024年的四月份只有13000多，2023年的四月份还不到13000。所以说今年的这个四月份如果能到17000以上，那应该是远远高于过去四年的同期的四月份的成交量。所以这说明其实四月份还是保持着一个还不错的一个成交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成交量在3 4月份其实非常好，包括从一月份开始就已经还是非常好了。这个原因我们分析主要有两两方面，第一方面是价格，价格经过了过去三四年的大幅度的下跌，尤其是去年四季度，初四又跌了一波，已经跌到了一个有相对吸引力的水平上。随着价格的不断的下台阶，这个需求就会被逐步的激发出来。其实去年Q4我们看到的非常明显，很多这种标志性的小区，它的价格一把跌了10%以上之后，成交量突然出现放量，一个月的交易量可能比前十个月交易量还要更大，这就是随着价格的下移，需求就会慢慢的释放。因为过去四年也好，五年也好，过去这么多年积累了大量的潜在的买盘，很多人这个需求在过去五年是被递递延的，是日在观望的，那么当这个价格跌了这么多之后，自然而然的就会吸引一部分的买盘入场，所以这个我们觉得是第一方面原因就是价格，价格的下降带动了需求的上升。第21个层面，我们觉得就是政策政策的，无论是从落地的政策，还是从各方面的窗口指导的都变得更加积极。对于买卖双方都产生了心态上的更积极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14:49</w:t>
      </w:r>
    </w:p>
    <w:p>
      <w:r>
        <w:rPr>
          <w:rFonts w:ascii="等线(中文正文)" w:hAnsi="等线(中文正文)" w:cs="等线(中文正文)" w:eastAsia="等线(中文正文)"/>
          <w:b w:val="false"/>
          <w:i w:val="false"/>
          <w:sz w:val="20"/>
        </w:rPr>
        <w:t>从1月1号开始，求是杂志的这篇文章，改善和稳定房地产预期开始，整个这次的口径都变得非常积极。这个文章其实我认为很重要很重要。它在相当的层面上，我认为是潜移默化的影响了很多买卖双方的心态。因为这个文章本身，其实我觉得提出了很多点，都非常精准的命中的当前房地产市场的这个核心问题。比如说这个题目叫改善和稳定房地产的预期，实际上预期和信心就是目前房地产市场最核心的问题，其实已经不是基本面的问题了，当前的房地产的市场的这个价格跌了40%多，其实不能单单的用经济不好，收入预期不好，还有所谓的人口下降，这些长期宏大趋势去解释了。其实这些负面因素已经反映在了过去四五年百分之四五十的这么一个房价跌幅里面去了。其实短期影响房价的就是预期和信心，尤其是像去年研究的淋漓尽致，去年的四季度，这种负向的预期螺旋式的下行，使得这个房价不断的往下走不断的往下走，所以现在主要就是预期进度的问题。所以这篇文章的题目开宗明义就指出了要稳定和改善房地产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而且在后面三月份、四月份求职的，后续的文章都不断的在指出这个预期的问题。对我觉得这个本身他的已经认识到了这个问题的核心点，同时的话这个文章又指出，不比如说强调了房地产的这个金融属性，对吧？之前一直说房住不炒，现在又强调了金融属性，然后又提到过这个政策一次性给足等等我觉得这几个点都是核心的点，而且也都对一季度的，包括四月份的市场购房人也好，业主也好，心态上都产生了很积极的正向的影响。所以我觉得这两个原因，一个是房价的大幅下跌，一个是政策上的积极积极的落地，包括所有的自媒体现在不允许唱空，对吧？这个也是有很重要的影响的，潜移默化的，包括12月底落地的这个增值税的税率的下调，以及年后过期桥等等。所以政策方面上来讲，在不断的去有一些更积极的信号出现。我觉得这两方面的共振，是过去三四个月成交量大幅回暖的核心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17:35</w:t>
      </w:r>
    </w:p>
    <w:p>
      <w:r>
        <w:rPr>
          <w:rFonts w:ascii="等线(中文正文)" w:hAnsi="等线(中文正文)" w:cs="等线(中文正文)" w:eastAsia="等线(中文正文)"/>
          <w:b w:val="false"/>
          <w:i w:val="false"/>
          <w:sz w:val="20"/>
        </w:rPr>
        <w:t>以上是讲讲一下交易量，第二个讲一下房价。房价的话三月份是出现了环比的直接回升，跟我们这个微观的感受是一致的。统计局的数据是三月份北京应该环比增长6%，我们统计出我们的这个实际的统计的数据是还0.9%，这个其实基本一致。上海是环比增长了0.7%，基本上就是接近不到一个点。三月份的这个房价就基本上结束了，连续应该是七八个月，应该是从去年的四月份开始到去年年底12月份，都是连续的下降。一月份基本是稳定，然后到了三月份，出现了环比的上升，就真正意义上结束了连续的下行，出现了止跌回升的这么一个趋势。我觉得这个信号问题还是比较的显著，比较显著。四月份我们那个数据还没有看到，但是我们体感上觉得四月份成交的这些房子的价格，基本上跟三月份相比，还是比较稳定的，应该没有发生特别大的作用，这是第21个房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18:44</w:t>
      </w:r>
    </w:p>
    <w:p>
      <w:r>
        <w:rPr>
          <w:rFonts w:ascii="等线(中文正文)" w:hAnsi="等线(中文正文)" w:cs="等线(中文正文)" w:eastAsia="等线(中文正文)"/>
          <w:b w:val="false"/>
          <w:i w:val="false"/>
          <w:sz w:val="20"/>
        </w:rPr>
        <w:t>第31个我们想讲的就是挂牌量，挂牌量我们其实也看到了一个非常显著的下行的一个趋势。目前我们的挂牌量大概在12万套左右，已经是连续六个月的下降，从去年的十月份开始到今年的四月份，从14万套降到了12万套，半年大概降了两万多套。而且尤其需要指出的是这个春节之后，我们看到因为正常来讲，每年的春节之后都是一个挂牌量增长的高峰期，因为业主会在年后集中挂牌，去年和前年都是大概每春节后的一个月，至少要增长1万场左右挂牌量。但今年我们看到春节之后的那一个月，大排量仅仅是微幅增长了两三千套，非常微弱，而且迅速就被成交去化掉了。现在的呈现在的挂牌量已经就是跌到了年前更低的比年前更低的一个水平，12万出头一点点，所以这是一个我觉得非常积极的一个信号，也是今年不同于去年和前年的一个重要的区别。因为有一些你不仅是投资人，很多业主和客户，买卖双方都担心今年会重新演绎一下去年和前年的走势。就是三月份看上去还不错，然后4567 8月份又开始来了新一轮的下降。我们其实觉得今年不太会能够像去年这样，主要的原因就是说今年的挂牌量跟去过去两年相当于有了很明显的下降。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20:17</w:t>
      </w:r>
    </w:p>
    <w:p>
      <w:r>
        <w:rPr>
          <w:rFonts w:ascii="等线(中文正文)" w:hAnsi="等线(中文正文)" w:cs="等线(中文正文)" w:eastAsia="等线(中文正文)"/>
          <w:b w:val="false"/>
          <w:i w:val="false"/>
          <w:sz w:val="20"/>
        </w:rPr>
        <w:t>去年的四月份排量是在14万套多，14.5万套，前年的四月份是在16万套，而今年是只有12万套，跟去年比降了两万多套，跟前年比降了四万多。就是在这样一个挂牌量的情况下，其实供应端的压力极大的缓解了。而且这个挂牌量12万套已经回到了2023年的二季度的水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20:41</w:t>
      </w:r>
    </w:p>
    <w:p>
      <w:r>
        <w:rPr>
          <w:rFonts w:ascii="等线(中文正文)" w:hAnsi="等线(中文正文)" w:cs="等线(中文正文)" w:eastAsia="等线(中文正文)"/>
          <w:b w:val="false"/>
          <w:i w:val="false"/>
          <w:sz w:val="20"/>
        </w:rPr>
        <w:t>而且我们从微观感受，我们也跑了很多的楼盘和小区。我们看到的现象就是说很多很多这种小区，它的靠谱卖的房子越来越少，低价房源已经被基本交易掉了。然后很多小区可能你挂牌有30套房子在挂牌卖。实际上真正靠谱卖的，符合市场这个价格的房子可能都那不超过五套，就可卖的靠谱的价格合适的房子非常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目前挂牌总体12万套，但实际上这12万套里面真正说特别靠谱，卖的这个跟市场价格非常合理的。我估计都不超过2万套，就已经是很多小区是没有房子可卖的一个状态。所以说目前的这样一个挂牌量，也是让我们觉得今年往后没有那么悲观，不像过去两年这个45 6月份可能市场会往下走，房价又再跌了10%几。那么今年我觉得这个概率会比较小，概率比较小。所以这是简单的回顾了一下，成交量、房价和高排量的一个一个情况，简单总结一下，就是这个成交量稳定增长，房价也是止跌回稳，然后挂牌量在持续的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22:05</w:t>
      </w:r>
    </w:p>
    <w:p>
      <w:r>
        <w:rPr>
          <w:rFonts w:ascii="等线(中文正文)" w:hAnsi="等线(中文正文)" w:cs="等线(中文正文)" w:eastAsia="等线(中文正文)"/>
          <w:b w:val="false"/>
          <w:i w:val="false"/>
          <w:sz w:val="20"/>
        </w:rPr>
        <w:t>那后续的话我们再讲一下对于全年今年的一个判断。其实刚才已经或多或少提到了一点，全年我们对于一线城市，就北京、上海，就一线城市，我们的判断是量升价稳量升价稳。这个其实我们在我们年报里面，管理层分析和讨论里面，其实也都讲到了，也都讲的比较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22:30</w:t>
      </w:r>
    </w:p>
    <w:p>
      <w:r>
        <w:rPr>
          <w:rFonts w:ascii="等线(中文正文)" w:hAnsi="等线(中文正文)" w:cs="等线(中文正文)" w:eastAsia="等线(中文正文)"/>
          <w:b w:val="false"/>
          <w:i w:val="false"/>
          <w:sz w:val="20"/>
        </w:rPr>
        <w:t>2025年实际上是量量稳价跌对吧？量是稳定的，但是房价跌了15%，这是去年今年我们认为是量升价稳。量升的话我们觉得大概也能有5%到10%，这个成交量的一个继续的恢复，北京大概就19到20万20万套，上海大概有二十七八万套。因为整个一线城市的交易量其实还是在低位，对吧？然后结合一季度以来四月份的这么一个交易量的一个走势，我们觉得今天整个成交量应该还是不悲观的，还是能够有一个温和的一个回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23:06</w:t>
      </w:r>
    </w:p>
    <w:p>
      <w:r>
        <w:rPr>
          <w:rFonts w:ascii="等线(中文正文)" w:hAnsi="等线(中文正文)" w:cs="等线(中文正文)" w:eastAsia="等线(中文正文)"/>
          <w:b w:val="false"/>
          <w:i w:val="false"/>
          <w:sz w:val="20"/>
        </w:rPr>
        <w:t>那么房价的话，为什么我们认为是价问题呢？其实这个就是争议是比较大的。因为目前我们看到其实风险比较大，看多的看空的都有啊，但是看空的还是占主占主流。这个可能70%、80%的人还是看空。这个今年还是会再跌，但是我们觉得可能往下跌的概率比较小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23:29</w:t>
      </w:r>
    </w:p>
    <w:p>
      <w:r>
        <w:rPr>
          <w:rFonts w:ascii="等线(中文正文)" w:hAnsi="等线(中文正文)" w:cs="等线(中文正文)" w:eastAsia="等线(中文正文)"/>
          <w:b w:val="false"/>
          <w:i w:val="false"/>
          <w:sz w:val="20"/>
        </w:rPr>
        <w:t>主要什么原因呢？第一个就是首先这个价格本身已经大了，已经是跌了很很深了。过去三年跌了40%，平均来讲从高点到低点，大概有40%到50%这么一个幅度，已经是足够深了。已经跌出一定价值来了，跌出一定价值来了，这个房子的租金回报率，大概有百分接近2%，很多房子都2%以上了，所以说刚才我们说这个挂牌量的下降，挂牌量下降有一部分是成交了，还有一部分是业主不卖了，业主下架了，他转租了对吧？他觉得租金回报率已经比他拿到现金的这个回报率要高很多了，所以他就不卖了，他就撤开了，所以说那房子已经跌出一定的价值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24:14</w:t>
      </w:r>
    </w:p>
    <w:p>
      <w:r>
        <w:rPr>
          <w:rFonts w:ascii="等线(中文正文)" w:hAnsi="等线(中文正文)" w:cs="等线(中文正文)" w:eastAsia="等线(中文正文)"/>
          <w:b w:val="false"/>
          <w:i w:val="false"/>
          <w:sz w:val="20"/>
        </w:rPr>
        <w:t>另外一个的话，我们觉得就是这个挂牌量，挂牌量刚才提到了降到12万套，供给端的压力极大的放缓，所以说对于房价再往下走的这个压力并不是很大了，跟过去两年相比，已经极大的释放了这个压力。第31个的话，我觉得就政策，政策在持续的兜底。现在政策这个大家也会说，年初说一次性给足，但是为什么没有看到政策呢？因为3 4月份情况还不错呀，交易量也不错，房价也是稳定的，所以他没有必要在这个时候再出政策。那如果后面再有下行的迹象了，政策就是我觉得工具箱里面还是有很多工具的，比如说进一步放松限购，甚至只是全面打开限购，比如说再进一步的降息贴息，对吧？现在贷款利率是3%，如果降十几二十个DP再贴十几二十个DP那我的贷款利率降到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25:12</w:t>
      </w:r>
    </w:p>
    <w:p>
      <w:r>
        <w:rPr>
          <w:rFonts w:ascii="等线(中文正文)" w:hAnsi="等线(中文正文)" w:cs="等线(中文正文)" w:eastAsia="等线(中文正文)"/>
          <w:b w:val="false"/>
          <w:i w:val="false"/>
          <w:sz w:val="20"/>
        </w:rPr>
        <w:t>公积金贷款利率从2.6降到2%出头，那这个其实贷款利率就已经降到跟租金回报率差不多了。然后第31个，比如说再进一步降税，对吧？之前是降了增值税，那后面的契税会不会降？个人所得税会不会降？所以我觉得工具箱里面还有很多工具，他只是要考虑在什么样的时间点去进一步的出政策，所以政策端会有一个强力的兜底，所以基于以上三个层面，价值层面、供应量、挂牌量层面和政策层面，我们觉得都会对今年这个底部会有一个强力的支撑，所以确实有问题。我们这个今年会价格会相对来讲稳定，所以这个整体来讲就是我们对于今年全年的一个判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25:59</w:t>
      </w:r>
    </w:p>
    <w:p>
      <w:r>
        <w:rPr>
          <w:rFonts w:ascii="等线(中文正文)" w:hAnsi="等线(中文正文)" w:cs="等线(中文正文)" w:eastAsia="等线(中文正文)"/>
          <w:b w:val="false"/>
          <w:i w:val="false"/>
          <w:sz w:val="20"/>
        </w:rPr>
        <w:t>以上就是我的简单的一个介绍，先讲到这儿，看看大家有什么问题，咱们再进入这个问答环节。好的，非常感谢周总，讲的非常详细深入。那请会助理播报一下提问的方式。大家好，通过网络端接入的投资者可点击举手连麦等候提问，或在文字交流区提交您的问题。通过电话端接入的投资者请按星一键提问，先按星号键，再按数字一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大家好，通过网络端接入的投资者可点击举手连麦等候提问，或在文字交流区提交您的问题。通过电话端进入的投资者，请按星一键提问，先按星号键，再按数字一键，谢谢。那好，通过网络编辑入的投资者可点击举手连麦等候提问，或在文字交流区提交您的问题。通过电话端接入的投资者，请按星一键提问，先按星号键，再按数字一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27:09</w:t>
      </w:r>
    </w:p>
    <w:p>
      <w:r>
        <w:rPr>
          <w:rFonts w:ascii="等线(中文正文)" w:hAnsi="等线(中文正文)" w:cs="等线(中文正文)" w:eastAsia="等线(中文正文)"/>
          <w:b w:val="false"/>
          <w:i w:val="false"/>
          <w:sz w:val="20"/>
        </w:rPr>
        <w:t>周总，我先请教一下你。我们看到公司的这个业绩确实，如果是说看表面的一个业绩，可能是有所下降。但是如果扣掉一些非经常性的因素，实际上是有所恢复。那我这里想再请教一下如果是从各业务的角度，这些利润的恢复主要是来自于哪个业务？以及比如说从城市划分的角度，那北京、上海、杭州这些城市分别是怎么变化的，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27:47</w:t>
      </w:r>
    </w:p>
    <w:p>
      <w:r>
        <w:rPr>
          <w:rFonts w:ascii="等线(中文正文)" w:hAnsi="等线(中文正文)" w:cs="等线(中文正文)" w:eastAsia="等线(中文正文)"/>
          <w:b w:val="false"/>
          <w:i w:val="false"/>
          <w:sz w:val="20"/>
        </w:rPr>
        <w:t>其实说实话，去年我们主营业务盈利的改善核心还是靠的成本和费用端的一个管控。收入端其实还是到行业下行的影响。我们的刚才也提到了，除了兹除了资产管理，这个租赁业务基本上稳定持平以外，新房和二手房经纪业务都有不同程度的下降，这个下降主要还是因为房价的下跌所导致的，现在是样本下跌，所以房价下跌导致了交易额的下降，然后交易额下降导致了我们的经济收入的下降，对收入端其实，它还是一个负贡献的那为什么我们盈利会有一个小幅提升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28:32</w:t>
      </w:r>
    </w:p>
    <w:p>
      <w:r>
        <w:rPr>
          <w:rFonts w:ascii="等线(中文正文)" w:hAnsi="等线(中文正文)" w:cs="等线(中文正文)" w:eastAsia="等线(中文正文)"/>
          <w:b w:val="false"/>
          <w:i w:val="false"/>
          <w:sz w:val="20"/>
        </w:rPr>
        <w:t>还是因为我们成本的管控。比如说大家可以去看啊我们的费用销售费用，管理费用，我们大概去年都有几千万的一个下降。然后我们主营业务成本里面，我们的门店的租金，我们去年也是有一定程度的下降的，包括我们各种供应商的成本，去年都还是有一些节省的。所以去年其实工作还是靠我们内部自身的一个成本运营的管控，带来了一个盈利的一个恢复。但是26年的话，我认为也不能指望说成本费用能够无限制的加速，我觉得26年的成本费用的下降可能还有一定的空间，但是幅度不会有25年这么大了，这一年会比一年小。我们其实这成本管控就从20 2324年开始的，二三年开始做动作。二三年的下半年，因为这个市场是从二三年开始这个不行了，对吧？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开始崩盘的，我们二三年的价格已经开始做各种动作了，然后24年25年集中的就体现出来了，我这些各项成本这种下降，这几年累计下来应该盈利肯定是有的，成本在下降。但是我觉得这个东西是有定投的，它不会无限的压缩，不会无限压缩。所以26年我觉得有一定空间，但是空间比25年要小。这26年我们更多的还寄望于收入端能够开始有一定的正向贡献了，能够摆脱过去两三年每年都是负共振这么一个局面。当然这个还是要看市场，还是要看场。因为像刚才我说的，如果市场能够像我们所预判的这个量量升价稳，我们的费率并保持稳定的情况下，那我们整体的收入GDP就会出现一个正向的一个增长。这样的话就会给我们贡献，对盈利会有一个正向的贡献。所以这个26年我觉得还是要看行业，还是要看主营主营业务这一块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30:39</w:t>
      </w:r>
    </w:p>
    <w:p>
      <w:r>
        <w:rPr>
          <w:rFonts w:ascii="等线(中文正文)" w:hAnsi="等线(中文正文)" w:cs="等线(中文正文)" w:eastAsia="等线(中文正文)"/>
          <w:b w:val="false"/>
          <w:i w:val="false"/>
          <w:sz w:val="20"/>
        </w:rPr>
        <w:t>分城市的话，其实主要利润贡献其实还是北京和杭州。北京杭州从单体这个子公司的这个情况来看，就北京这个北京玩我家杭州万国家应该都还是贡献净利润的，都有几千万的净利润的。上海还是亏钱的，上海还没有恢复盈利，之前应该快接近盈利了。但是因为去年房价一直下跌，对吧，然后整个的二手房业务还是下滑，所以上海应该还是亏有小几千万的利润所以整个北京杭州的盈利该扣掉上海的亏损，然后昆百大那边基本是打平了。这整体如果只看子公司业务层面，实际上是盈利的，盈利几千万的，然后再扣掉刚才我提到的那些东西，什么房投资性房地产，应收账款的计提种种，才到报表端才是这个亏了就亏了九千多万，对吧？大概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31:46</w:t>
      </w:r>
    </w:p>
    <w:p>
      <w:r>
        <w:rPr>
          <w:rFonts w:ascii="等线(中文正文)" w:hAnsi="等线(中文正文)" w:cs="等线(中文正文)" w:eastAsia="等线(中文正文)"/>
          <w:b w:val="false"/>
          <w:i w:val="false"/>
          <w:sz w:val="20"/>
        </w:rPr>
        <w:t>好的，感谢周总。我这边有一位投资者，他他微信发我了一条问题，他是说想再请这个公司领导，我再解读一下后续资产政策的展望。因为它有可能比如说像北京、上海，具体还有什么样的政策空间比较快。因为近期的话其实也有这些传闻，说是又还有这种小作文在说，有有一地产政策。不知道公司领导周总你怎么看的？我觉得政策端有三个方面还是有发力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32:23</w:t>
      </w:r>
    </w:p>
    <w:p>
      <w:r>
        <w:rPr>
          <w:rFonts w:ascii="等线(中文正文)" w:hAnsi="等线(中文正文)" w:cs="等线(中文正文)" w:eastAsia="等线(中文正文)"/>
          <w:b w:val="false"/>
          <w:i w:val="false"/>
          <w:sz w:val="20"/>
        </w:rPr>
        <w:t>第一个就是在限购的这个层面上，目前北京、上海和深圳都还没有完全解除的限购。虽然有的人说已经差不多跟限购一样了，但其实还是有本质区别的。你就比如说北京5万里外，他现在还是要求具有北京户口，或者是在北京具有一年以上的这个社保的缴纳，你才能够你在北京五环以外买房子。然后五环以内的话，是要两年以上的社保才能够买房子。所以这个是对于大部分的外地的非北京户籍人来讲，还是有一个门槛的还是有个门槛的。但如果你把全部打开，天猫就没有任何要求了，全中国人都可以在北京随便买房。这个其实我觉得影响还是很巨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33:12</w:t>
      </w:r>
    </w:p>
    <w:p>
      <w:r>
        <w:rPr>
          <w:rFonts w:ascii="等线(中文正文)" w:hAnsi="等线(中文正文)" w:cs="等线(中文正文)" w:eastAsia="等线(中文正文)"/>
          <w:b w:val="false"/>
          <w:i w:val="false"/>
          <w:sz w:val="20"/>
        </w:rPr>
        <w:t>当然了我不认为他会很快放到这个程度，他会一步一步的来，什么五环以外、四环以外、三环以外，上海就是上外环以外，对吧？一步一步的。但是我觉得最终肯定是要全面打开的，只不过就是他他他可能慢慢来，但这个肯定是有空间的，所以说限购这个层面上来讲，只要他想去自己想去放松，他还是能够再有有进一步放松的空间。比如说武汉以外我可以全面性放松限购了，五环以外就先不限制了，然后在四环以外就不限制了等等，这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33:49</w:t>
      </w:r>
    </w:p>
    <w:p>
      <w:r>
        <w:rPr>
          <w:rFonts w:ascii="等线(中文正文)" w:hAnsi="等线(中文正文)" w:cs="等线(中文正文)" w:eastAsia="等线(中文正文)"/>
          <w:b w:val="false"/>
          <w:i w:val="false"/>
          <w:sz w:val="20"/>
        </w:rPr>
        <w:t>第21个的话，我觉得就是这个在利率利率房贷利率这个层面上来讲，还有一定的空间。但是首付我觉得可能就这样的，这个比例已经降到这个位置了，可能再往下降意义不是很大。但是在商贷利率这块，我觉得现在商业贷款3%的这个利率，公积金贷款是2.6%几的这个利率。那后续还有再进一步下降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34:13</w:t>
      </w:r>
    </w:p>
    <w:p>
      <w:r>
        <w:rPr>
          <w:rFonts w:ascii="等线(中文正文)" w:hAnsi="等线(中文正文)" w:cs="等线(中文正文)" w:eastAsia="等线(中文正文)"/>
          <w:b w:val="false"/>
          <w:i w:val="false"/>
          <w:sz w:val="20"/>
        </w:rPr>
        <w:t>今年年初的时候央行也提到了，就是今年降息降准还有一定的空间，对吧？降十个还是20个？现在市场一个预期，我觉得应该是降10到20个BP。那如果在在在贴心贴心的贴这个20到30个VP如果整体来看下50个VP那么这个当贷利率降到2.5%，公积金利率能降到2%出头，其实我觉得这个影响就很巨大了。因为你的这个贷款利率已经基本接近到资金回报的这个水平了。那对于很多购房人，无论是自住的还是投资的，其实这个都已经有很大的一个吸引力了，所以我觉得在利率方面来讲，有很大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34:59</w:t>
      </w:r>
    </w:p>
    <w:p>
      <w:r>
        <w:rPr>
          <w:rFonts w:ascii="等线(中文正文)" w:hAnsi="等线(中文正文)" w:cs="等线(中文正文)" w:eastAsia="等线(中文正文)"/>
          <w:b w:val="false"/>
          <w:i w:val="false"/>
          <w:sz w:val="20"/>
        </w:rPr>
        <w:t>有还有一个需要解决就是公积金贷款额度，这个是变相降息。因为上海的这个户籍条把上海的公积金贷款额度提高到了240万，这是很巨大的一个影响。我认为因为公平价毕竟本身就低，就2.6。现在那你把他的额度提高就变相降低而且240万就已经很很夸张了。现在主流的房子的成交价格就是三四百万，三四百万，上海300万以下的房子占比已经有60%了，百分之五六十了。北京这个400万以下的房子占比70%，就是你工薪直接给到240万贷款额度，实际上已经覆盖了百分之六七十的房子了，就不用商业贷款了，工信贷款就可以全部开了。但是北京还没有，北京现在这个供应量款的额度还是有120万。所以这一块我觉得未来还有再进一步提高的空间，这个就是像变相降低，整体来讲这是第二个层面，就是在利率层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36:04</w:t>
      </w:r>
    </w:p>
    <w:p>
      <w:r>
        <w:rPr>
          <w:rFonts w:ascii="等线(中文正文)" w:hAnsi="等线(中文正文)" w:cs="等线(中文正文)" w:eastAsia="等线(中文正文)"/>
          <w:b w:val="false"/>
          <w:i w:val="false"/>
          <w:sz w:val="20"/>
        </w:rPr>
        <w:t>第三个层面的话就是在税率方面，税率上面之前已经降过一次了，增值税从5%降到3%对吧，就2025年12月24号这样的一次。那后面比如说这个契税，甚至还有再降的空间，增值税可能还有可能再继续这样的空间，个人所得税就是还有再继续这样的空间。就是说在各种税率层面来讲，我觉得还有再进一步往下走的空间。就是以上这三个层面，建构，利率和税率三个层面，我觉得都还有工具可打。但是现在因为市场还可以，三月份、四月份政策可能还是比较克制的，没有说什么政策。但如果到了567 8月份，如果市场还有一个下行的迹象，大家看到这个有夏天的苗头了，可能政府还是会再扔出几个政策来拖一拖，我觉得这个都还是很有可能的，大概就是这样。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37:01</w:t>
      </w:r>
    </w:p>
    <w:p>
      <w:r>
        <w:rPr>
          <w:rFonts w:ascii="等线(中文正文)" w:hAnsi="等线(中文正文)" w:cs="等线(中文正文)" w:eastAsia="等线(中文正文)"/>
          <w:b w:val="false"/>
          <w:i w:val="false"/>
          <w:sz w:val="20"/>
        </w:rPr>
        <w:t>好的，周总，我再请教一个问题。因为我看到新房的业务确实在去年我看是收入有所下降，不知道今年怎么样去预判新房这个业务的发展，以及是否也会出现像前几年的这种账期拉长，或者是一些应收账款的问题。这一块请教一下，新房业务其实我们并没有应收账款的这个问题，扭转我们之前的这样一个策略，我们还是继续去投入在新房这个业务上，争取能够实现我们成为他第二第三个增长曲线的。因为我们核心还是在二手房买卖和租赁。新房本身定位就是是一个不错的业务，但是我们从24年下半年开始，就把这个新房也作为一个比较重要的全去投入和拓展的这么一个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37:58</w:t>
      </w:r>
    </w:p>
    <w:p>
      <w:r>
        <w:rPr>
          <w:rFonts w:ascii="等线(中文正文)" w:hAnsi="等线(中文正文)" w:cs="等线(中文正文)" w:eastAsia="等线(中文正文)"/>
          <w:b w:val="false"/>
          <w:i w:val="false"/>
          <w:sz w:val="20"/>
        </w:rPr>
        <w:t>25年下降主要还是因为行业的问题。因为这个行业我们所在的这些城市在25年的下半年，新房本身推产量也不是那么的多，然后房价也是有一定的下行的压力。那同时叠加我们的产品项目结构，项目结构导致佣金费率的下降，所以共同导致了我们去年下半年新房收入同比是有下降的。然后全年因为去年上半年其实还行，上半年新房是增长的，下半年下降的，然后全年大概下降了20%左右。在今年的话，我们觉得新房这个行业，首先再往下降，可能我觉得空间也不是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38:40</w:t>
      </w:r>
    </w:p>
    <w:p>
      <w:r>
        <w:rPr>
          <w:rFonts w:ascii="等线(中文正文)" w:hAnsi="等线(中文正文)" w:cs="等线(中文正文)" w:eastAsia="等线(中文正文)"/>
          <w:b w:val="false"/>
          <w:i w:val="false"/>
          <w:sz w:val="20"/>
        </w:rPr>
        <w:t>去年大概新房销售额应该是8亿平，888亿多平，销售额8万亿左右，已经连续降了很多年了，从这个最高点应该是10十七八万亿，这都已经腰斩都不止了。所以我觉得整个行业，首先我觉得再往下降，可能降的幅度应该也不会特别大，可能下降到5%这个也有可能，但是幅度应该越来越小了。然后我们肯定还是能够希望能够有一个超越行业平均的一个增长。首先我们在核心城市，核心城市的新房可能表现要好于其他三线城市。我们在核心城市里面，我觉得还是希望我们的通过我们自身的拓展，实现一个市占率的一个提高，保持费率的一个稳定或者略有提升，所以我们今年还是希望在住房这块能够贡献一个增量，定的增量，但是最终还是要看市场，看市场。如果市场能够提供稳定的话，我们也希望计划这块也能给我们贡献一个增长，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39:50</w:t>
      </w:r>
    </w:p>
    <w:p>
      <w:r>
        <w:rPr>
          <w:rFonts w:ascii="等线(中文正文)" w:hAnsi="等线(中文正文)" w:cs="等线(中文正文)" w:eastAsia="等线(中文正文)"/>
          <w:b w:val="false"/>
          <w:i w:val="false"/>
          <w:sz w:val="20"/>
        </w:rPr>
        <w:t>好的，朱总，我这边又收到一位微信发给我的提问。他的问题是请教一下，如果房价稳中有上，是否会出现过去吸收的这个情况，从而对房价的产生一些影响，请领导解答。我觉得不会。我不知道他问的是新房还是二手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40:15</w:t>
      </w:r>
    </w:p>
    <w:p>
      <w:r>
        <w:rPr>
          <w:rFonts w:ascii="等线(中文正文)" w:hAnsi="等线(中文正文)" w:cs="等线(中文正文)" w:eastAsia="等线(中文正文)"/>
          <w:b w:val="false"/>
          <w:i w:val="false"/>
          <w:sz w:val="20"/>
        </w:rPr>
        <w:t>新房的话首先我觉得这个房二手房的话，二手房我觉得短期我们看到4月份确实出现这个情况，随着一季度把一些低价房源成交完之后，现在很多小区剩下的这些房源，业主的价格都不太好谈了，他的这个价格都或多或少的比上一套的交易价格还要高那么一些。当然剩下的这些业主可能都是不着急的对吧？不着急用钱的。房价跌了这么多，他们也不想在这个低位去割肉。他们觉得今年市场还他们觉得还可以，然后你觉得政策也还可以，所以它就溢价空间就明显缩小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41:02</w:t>
      </w:r>
    </w:p>
    <w:p>
      <w:r>
        <w:rPr>
          <w:rFonts w:ascii="等线(中文正文)" w:hAnsi="等线(中文正文)" w:cs="等线(中文正文)" w:eastAsia="等线(中文正文)"/>
          <w:b w:val="false"/>
          <w:i w:val="false"/>
          <w:sz w:val="20"/>
        </w:rPr>
        <w:t>确实在四月份我们是看到了这样的一个情况，所以就是买卖双方在某些区域进入到了一个博弈的状态，但是不是全部，可能20%、30%这个数字我挺感觉的，这个大家可以参考。可能20%到30%的小区，现在已经进入博弈状态了，成交量是有一些比之前是有一些下降的。因为买家也不想追涨，对吧？经历了这么多年的下跌，他一时半会儿他不可能你一下扭转成牛市思维？他不想追涨，卖家也不想继续割肉，对吧？你满仓去博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41:38</w:t>
      </w:r>
    </w:p>
    <w:p>
      <w:r>
        <w:rPr>
          <w:rFonts w:ascii="等线(中文正文)" w:hAnsi="等线(中文正文)" w:cs="等线(中文正文)" w:eastAsia="等线(中文正文)"/>
          <w:b w:val="false"/>
          <w:i w:val="false"/>
          <w:sz w:val="20"/>
        </w:rPr>
        <w:t>但是大部分小区，就百分之五六十的小区，其实还是想在一个正常的价格上，价格也没涨，但也没跌，就是跟之前基本是稳定的，跟在上一套成交价的基础上不变化不是很大的情况下，在正常的交易率，就50% 15、60的小米都是正常的上交易这种情况是比较健康的你像去年四季度，它是一个很不健康的市场。去年四季度是什么情况呢？就是基本上你所有成交的房子都要比上一套同户型你要便宜一些，要低一些，你才能够卖得出去。那就是一个不健康的市场，就进入到负向循环了，买家也害怕，买房子也害怕，他害怕买了都跌，所以他就要求业主你要先把这个给我降降一部分，预留了一部分这个下跌的空间，他非常满的，这就是一个负向的循环，预期跌导致跌，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42:38</w:t>
      </w:r>
    </w:p>
    <w:p>
      <w:r>
        <w:rPr>
          <w:rFonts w:ascii="等线(中文正文)" w:hAnsi="等线(中文正文)" w:cs="等线(中文正文)" w:eastAsia="等线(中文正文)"/>
          <w:b w:val="false"/>
          <w:i w:val="false"/>
          <w:sz w:val="20"/>
        </w:rPr>
        <w:t>这是一个不健康的市场，但现在就是一个很健康的市场了。就是只要你的房子跟上一套的成交价格基本上是一致的，或者是略微涨一点点，都能够迅速的卖掉，基本上就迅速的卖掉，所以这是一个很正常的市场。就说这样的，然后还有10%的房子还在跌，不是说所有的房子都直接回稳的，不是的，这个市场也是分化的，还有10%到20%的房子还在跌，这种就是有怎么说呢？有瑕疵、有硬伤，或者受到了一些因素的冲击。比如说有一个小区附近刚开了一个新牌，对吧？新房那个新房价格就跟它差不多，或者比他便宜点。所以受到新航冲击的小区，或者是很位置很差的郊区，郊区的户型有硬伤的，有遮挡的、楼层差的等等，还是有问题的。它还在跌，但是还在跌，所以整体来讲就这个这样，1万块百分之二三十的小区在涨，50%的小区是平，10%几的小区还在跌，大概是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43:53</w:t>
      </w:r>
    </w:p>
    <w:p>
      <w:r>
        <w:rPr>
          <w:rFonts w:ascii="等线(中文正文)" w:hAnsi="等线(中文正文)" w:cs="等线(中文正文)" w:eastAsia="等线(中文正文)"/>
          <w:b w:val="false"/>
          <w:i w:val="false"/>
          <w:sz w:val="20"/>
        </w:rPr>
        <w:t>所以我觉得这个房价短期来讲，还没有出现说趋势性反转的这样一个信号，不太可能会出现什么虚构。然后房价大幅的上涨，我我我暂时还看不到这个迹象。明白，好，感谢周总。我们看看让这个会议助理再提播报一下提问的方式，看看有没有接受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44:21</w:t>
      </w:r>
    </w:p>
    <w:p>
      <w:r>
        <w:rPr>
          <w:rFonts w:ascii="等线(中文正文)" w:hAnsi="等线(中文正文)" w:cs="等线(中文正文)" w:eastAsia="等线(中文正文)"/>
          <w:b w:val="false"/>
          <w:i w:val="false"/>
          <w:sz w:val="20"/>
        </w:rPr>
        <w:t>大家好，通过网络端接入的投资者可点击举手连麦等候提问，或在文字交流区提交您的问题。通过电话端接入的投资者，请按星一键提问，先按星号键，再按数字一键，谢谢。大家好，通过我请关注公众号思维纪要社，更多纪要请加V西安2021013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44:45</w:t>
      </w:r>
    </w:p>
    <w:p>
      <w:r>
        <w:rPr>
          <w:rFonts w:ascii="等线(中文正文)" w:hAnsi="等线(中文正文)" w:cs="等线(中文正文)" w:eastAsia="等线(中文正文)"/>
          <w:b w:val="false"/>
          <w:i w:val="false"/>
          <w:sz w:val="20"/>
        </w:rPr>
        <w:t>零路端接入的投资者可点击举手连麦等候提问，或在文字交流区提交您的问题。通过电话端接入的投资者，请按星一键提问，先按星号键，再按数字一键，谢谢。大家好，通过网络端接入的投资者可点击举手连麦等候提问，或在文字交流区提交您的问题。通过电话端进入的投资者，请按星一键提问，先按星号键，再按数字一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45:23</w:t>
      </w:r>
    </w:p>
    <w:p>
      <w:r>
        <w:rPr>
          <w:rFonts w:ascii="等线(中文正文)" w:hAnsi="等线(中文正文)" w:cs="等线(中文正文)" w:eastAsia="等线(中文正文)"/>
          <w:b w:val="false"/>
          <w:i w:val="false"/>
          <w:sz w:val="20"/>
        </w:rPr>
        <w:t>周总，我最后再请教一下子，就是关于非经常性的这一块的变化，在2026年大概怎么样去展望它？比如说这种固定资产的折旧是每年都差不多的，是吗？请教一下，对，固定资产折旧每年都差不多，这个不会有什么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45:45</w:t>
      </w:r>
    </w:p>
    <w:p>
      <w:r>
        <w:rPr>
          <w:rFonts w:ascii="等线(中文正文)" w:hAnsi="等线(中文正文)" w:cs="等线(中文正文)" w:eastAsia="等线(中文正文)"/>
          <w:b w:val="false"/>
          <w:i w:val="false"/>
          <w:sz w:val="20"/>
        </w:rPr>
        <w:t>然后投资性房地产的公允价值的波动，它取决于今年整体的房价的变化，跟25年12月份相比，它是涨了还是跌了，还是不变。但我觉得大概率上可能就是相对稳定。如果是稳定的话，那重庆房地产也不会有计提了应收账款的坏账准备。我觉得大概率上，今年会比去年要小小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46:12</w:t>
      </w:r>
    </w:p>
    <w:p>
      <w:r>
        <w:rPr>
          <w:rFonts w:ascii="等线(中文正文)" w:hAnsi="等线(中文正文)" w:cs="等线(中文正文)" w:eastAsia="等线(中文正文)"/>
          <w:b w:val="false"/>
          <w:i w:val="false"/>
          <w:sz w:val="20"/>
        </w:rPr>
        <w:t>今年因为刚才有提到，两年期以上只剩三千多万了，一年期以内的那都是比较安全的，没有什么太大风险的。那那无非就是按照账，按照这个账龄去常规计提。比如说一年以内的我就提个成3%，然后1年到2年的进行一个5%、7%，还是按照占比滚动。正常这个地区，那正常的这个地方其实就没多少。就我们应用这个应收账款规模才1.9个亿，两年及以上才3000万。所以说我觉得这个大概率上肯定也是会要减少减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46:52</w:t>
      </w:r>
    </w:p>
    <w:p>
      <w:r>
        <w:rPr>
          <w:rFonts w:ascii="等线(中文正文)" w:hAnsi="等线(中文正文)" w:cs="等线(中文正文)" w:eastAsia="等线(中文正文)"/>
          <w:b w:val="false"/>
          <w:i w:val="false"/>
          <w:sz w:val="20"/>
        </w:rPr>
        <w:t>然后还有一个什么来着，金融资产那个是吧？金融那个没了，那个一次性的，就是那个4000万的影响，就是在25年一次性的影响。因为我们已经把它处理掉卖掉了，所以这个在25年确定性中就没了，大概是这样。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47:11</w:t>
      </w:r>
    </w:p>
    <w:p>
      <w:r>
        <w:rPr>
          <w:rFonts w:ascii="等线(中文正文)" w:hAnsi="等线(中文正文)" w:cs="等线(中文正文)" w:eastAsia="等线(中文正文)"/>
          <w:b w:val="false"/>
          <w:i w:val="false"/>
          <w:sz w:val="20"/>
        </w:rPr>
        <w:t>明白，好的，感谢周总，也感谢曹总。我看现在也没有，其他投资者就提问了。今天我觉得也交易的非常充分，这种讲的非常详细，那么我们本次电话会议就到此结束，祝各位朋友者生活愉快，祝您顺利，也感谢公司的讲解。好，谢谢，拜拜，好好，再见，再见。感谢大家参加今天的会议，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E6636BB100BBAFBB4581D91E6DDB82B4591BBEFCE37DD287BA3C463F44DFE5EAAE5B9DEC4C5FE1D4A81D77AA6D1F40F47E6C94C3CB2B28065CAFFC7D5F0FCE9C1B3AF35</vt:lpwstr>
  </property>
</Properties>
</file>