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【申万交运】交运视野看全球 260421_原文</w:t>
      </w:r>
    </w:p>
    <w:p>
      <w:pPr>
        <w:jc w:val="center"/>
      </w:pPr>
      <w:r>
        <w:rPr>
          <w:rFonts w:ascii="等线(中文正文)" w:hAnsi="等线(中文正文)" w:cs="等线(中文正文)" w:eastAsia="等线(中文正文)"/>
          <w:b w:val="false"/>
          <w:i w:val="false"/>
          <w:sz w:val="20"/>
        </w:rPr>
        <w:t>2026年04月21日 23:09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全球最近上周的二手船新船价格都在上涨。所以这周的我们看虽然海上没有什么通的核心的变化，但是目前整个海外的优秀股有了一些突破的去向。我们也先请张慧老师讲一下，最近这个海峡还有邮轮的情况，后面我做一些补充。各位领导晚上好，然后这边的话就是做一下最近的一个情况的一个更新。首先大概有三块内容。第一块就是关于跨湖海峡通行的一个情况。第二块关于三月份全球的原油产量，包括量现场的这个原油消费量的相关的一个一些数据。然后第三块就是最近的散货的一些情况的一些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00:55</w:t>
      </w:r>
    </w:p>
    <w:p>
      <w:r>
        <w:rPr>
          <w:rFonts w:ascii="等线(中文正文)" w:hAnsi="等线(中文正文)" w:cs="等线(中文正文)" w:eastAsia="等线(中文正文)"/>
          <w:b w:val="false"/>
          <w:i w:val="false"/>
          <w:sz w:val="20"/>
        </w:rPr>
        <w:t>首先第一个就是画红彩霞的这个问题，就是在周上周五的时候，伊朗这边是有说要开放这个花木海峡。但是你不管是乌龙也好，还是后面的这个就是跟美国的这个矛盾升级也好，就是到周周六周六大概下午四点左右，然后伊朗这边又反水了，然后意思就是要重新关闭花木海峡了。所以我们在上周在上周末的时候，大概也就是从这个周六的早上到这个集中，是在周六的下午1点到4点的这段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w:t>
      </w:r>
    </w:p>
    <w:p>
      <w:r>
        <w:rPr>
          <w:rFonts w:ascii="等线(中文正文)" w:hAnsi="等线(中文正文)" w:cs="等线(中文正文)" w:eastAsia="等线(中文正文)"/>
          <w:b w:val="false"/>
          <w:i w:val="false"/>
          <w:sz w:val="20"/>
        </w:rPr>
        <w:t>确实霍尔木斯海峡里面出来的船是相对比较多的，然后各种有各种的船型、散货、集装箱，包括油轮、气体船，这些全加起来的话，大概出来了有23条左右。然后其中邮轮的话，当时当天的这个通过量，大概是在8艘左右。但实际上这8艘里面的话，有两艘其实是试图想要进到霍尔蒙海峡，但是最后没有成功的两条。然后就是这两条的话，在这个19号有数据还还是有数据显示他在通过这个海，但实际上就是到了这个位置没有进去，然后最终又返回了一个状态。现在两条船基本上又都全部都退到这个阿曼湾等待的一个状态。然后周日所以19号其实是相当于是完全没有任何船舶通行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w:t>
      </w:r>
    </w:p>
    <w:p>
      <w:r>
        <w:rPr>
          <w:rFonts w:ascii="等线(中文正文)" w:hAnsi="等线(中文正文)" w:cs="等线(中文正文)" w:eastAsia="等线(中文正文)"/>
          <w:b w:val="false"/>
          <w:i w:val="false"/>
          <w:sz w:val="20"/>
        </w:rPr>
        <w:t>然后昨天大概是过了有这个就是三四条船，然后其中的话其中的话就是黑船的话大概是昨天的话只通过了三条，而且这三条的话全部都是黑船。然后也基本上都是出来的居多，有有一有两条是出来的，有一条是进去的。但是在这个黑船里面，也是有一艘C位的这条船，然后当时计划要驶出化木兹海峡的时候，中间其实还走访了一下。然后其实也反映了就算是黑船的话，他在海峡通行的这个过程中，其实也还是受到比较严格的。这个就是伊朗这边的一个管控的。包括我们昨天的话还是有看到另外一艘船，也是试图要进去花木的海峡，但是最终也没有进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03:14</w:t>
      </w:r>
    </w:p>
    <w:p>
      <w:r>
        <w:rPr>
          <w:rFonts w:ascii="等线(中文正文)" w:hAnsi="等线(中文正文)" w:cs="等线(中文正文)" w:eastAsia="等线(中文正文)"/>
          <w:b w:val="false"/>
          <w:i w:val="false"/>
          <w:sz w:val="20"/>
        </w:rPr>
        <w:t>所以而且这条船其实也是黑船，曾经也是运伊朗游的一条船。所以就是现在整个海峡就是属于一个监管相对比较严格的一个状态。然后和飞船的这个就是进出的情况是比较明显的减少的。最近的一些通行，主要还是以飞船为主，然后这个是花木海霞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03:36</w:t>
      </w:r>
    </w:p>
    <w:p>
      <w:r>
        <w:rPr>
          <w:rFonts w:ascii="等线(中文正文)" w:hAnsi="等线(中文正文)" w:cs="等线(中文正文)" w:eastAsia="等线(中文正文)"/>
          <w:b w:val="false"/>
          <w:i w:val="false"/>
          <w:sz w:val="20"/>
        </w:rPr>
        <w:t>然后除此之外的话，就是关于现在的全球的原油库存，然后相较于之前的三月中旬的话，大概是降了有7000万桶的这样的一个量级。这个7000万桶的，但是我们这个就是开普勒的全球原油库存的这个数据，其实并不是很全面，他只能统计到一些按陆地上的这种浮动的仓顶的这些储干里的这个量，有一些地下的，包括固定顶的这些储干里面的这个量，它其实是统计不到的。然后按照他们统计到的，大概就是顶的话，应该是在36亿桶左右。但实际上全球的石油的库存加起来应该有八十多亿桶。然后这36亿桶里面的话，就是能看到它数据显示的相较于三月中旬大概掉了有7000万桶的这样的一个量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04:28</w:t>
      </w:r>
    </w:p>
    <w:p>
      <w:r>
        <w:rPr>
          <w:rFonts w:ascii="等线(中文正文)" w:hAnsi="等线(中文正文)" w:cs="等线(中文正文)" w:eastAsia="等线(中文正文)"/>
          <w:b w:val="false"/>
          <w:i w:val="false"/>
          <w:sz w:val="20"/>
        </w:rPr>
        <w:t>这7000万桶里面的话，其中一个是以日本，日本的话大概掉了有4000万桶，然后印度的话大概是掉了有2000万桶。因为这两个国家的库存在亚洲里面还算是相对比较多的。其他的比如说像韩国国，然后一些东南亚国家，其实就是库存本身量级就很少。所以目前来看就是掉的好，销量就不是特别明显。但是对于他们来说，可能已经是比较多的这种降库了。然后韩国的话大概是降了接近500万桶，然后越南和泰国的话大概是降了有200万桶酱。这样就是目前能统计到的数据大概是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05:09</w:t>
      </w:r>
    </w:p>
    <w:p>
      <w:r>
        <w:rPr>
          <w:rFonts w:ascii="等线(中文正文)" w:hAnsi="等线(中文正文)" w:cs="等线(中文正文)" w:eastAsia="等线(中文正文)"/>
          <w:b w:val="false"/>
          <w:i w:val="false"/>
          <w:sz w:val="20"/>
        </w:rPr>
        <w:t>然后最近IEA的话，其实他们最新的这个月报也出来了。然后从最新的这个月报里面的话，大概我们其实也能看到一些信息。然后第一个虽然说不是是真实的这个需求的一个统计，但是他们也大概对今年的整个的2026年的这个需求做了一个推演。所以能很明显的看到就是三月份是很明显的下降的。然后至少这个下降的话应该是在有大概应该是有大几千万桶日的，这个大几百万统一的这样的一个量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05:53</w:t>
      </w:r>
    </w:p>
    <w:p>
      <w:r>
        <w:rPr>
          <w:rFonts w:ascii="等线(中文正文)" w:hAnsi="等线(中文正文)" w:cs="等线(中文正文)" w:eastAsia="等线(中文正文)"/>
          <w:b w:val="false"/>
          <w:i w:val="false"/>
          <w:sz w:val="20"/>
        </w:rPr>
        <w:t>然后三月份其实不是底，四月份可能才是需求的底。因为为什么三月份库存掉到不明显，同时包括汽柴油这边的库存好像也掉的不明显。核心是因为3月1号被打了之后，其实还是有相当一部分的在途的酝酿，会陆续的到岗。到岗了之后有蟹货，所以对于三月份来说，其实你相当于还是有半个月的海上运输的量的。但是到了四月份的话，其实你就这量就完全没有了。所以真正的需求的缺口也好，或者说产量的下滑也好，可能更多包括这个库存数据也好，可能更多的下降应该是会在四月份去体现的。但是能看到国际能源署他们对于今年的整个的需求的推演，会看到4月份是个底，然后567 8月份其实是一个逐步恢复的一个过程。所以他们的预测里面其实还是觉得你不管战争结不结束，至少霍尔蒙海峡可能是会慢慢的恢复通行的一个状态。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06:58</w:t>
      </w:r>
    </w:p>
    <w:p>
      <w:r>
        <w:rPr>
          <w:rFonts w:ascii="等线(中文正文)" w:hAnsi="等线(中文正文)" w:cs="等线(中文正文)" w:eastAsia="等线(中文正文)"/>
          <w:b w:val="false"/>
          <w:i w:val="false"/>
          <w:sz w:val="20"/>
        </w:rPr>
        <w:t>是在这样的一个预期假设下，然后做了所有的供给和需求的一个推演。然后在供给端的话就是比较明显的就是在三月份的整个全球的产量的话，大概是降了有接近1000万桶日的。然后能能看到就是二月份大概是在100 0 700万捧日的这样的一个水平。然后到3月份差不多到了97左右，所以大概是有跌了接近1000万桶日的这样的一个产量的这样的一个量级的。然后这1000万桶日里面的话，其中欧派克家的国家大概是减了有八百多万桶日。然后当然就是这个欧帕克加，他其实不全是波斯湾里面的，包括像这个哈萨克斯坦、俄罗斯，然后包括让他还有一些就是在不存在外面的，比如说像阿曼之类的。他们其实是有一点点的补充，但是补充其实很有限，大概只有80万桶日左右。所以的话这个80万桶日里面补充上来比较明显的就是哈萨克斯坦大概增加了有小50万桶内的这样的一个量级，但是其他的国家增加的就没有那么明显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08:16</w:t>
      </w:r>
    </w:p>
    <w:p>
      <w:r>
        <w:rPr>
          <w:rFonts w:ascii="等线(中文正文)" w:hAnsi="等线(中文正文)" w:cs="等线(中文正文)" w:eastAsia="等线(中文正文)"/>
          <w:b w:val="false"/>
          <w:i w:val="false"/>
          <w:sz w:val="20"/>
        </w:rPr>
        <w:t>然后这边的话我们可以直接看到最后的一个总结的表格。这个是欧派克国家他们的产量的数据能很明显的看到就是这项亚克的话应该是在这一轮里面，就是所有的国家里面产量受影响最大的一个。然后三月份的产量的话，大概三月份的话产量大概是掉了有接近300万桶日的。而且可能还会面临更多的产能关停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08:50</w:t>
      </w:r>
    </w:p>
    <w:p>
      <w:r>
        <w:rPr>
          <w:rFonts w:ascii="等线(中文正文)" w:hAnsi="等线(中文正文)" w:cs="等线(中文正文)" w:eastAsia="等线(中文正文)"/>
          <w:b w:val="false"/>
          <w:i w:val="false"/>
          <w:sz w:val="20"/>
        </w:rPr>
        <w:t>然后其他的话就是像亚沙特，沙特也是关注比较多。请关注公众号思维纪要社，更多纪要请加VC20210130。但是因为沙特他们其实本身体量是比较大的，然后现在还有红海海运部这边做做补充。所以对于沙特来说，同样的量级上可能是关注最多的。但是对于他们国家来说，可能也就是关了一半左右。然后阿联酋也关了比较多，大概有130，科威特也关了有130。然后的话这一点其实是比较关键的，就是富裕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09:26</w:t>
      </w:r>
    </w:p>
    <w:p>
      <w:r>
        <w:rPr>
          <w:rFonts w:ascii="等线(中文正文)" w:hAnsi="等线(中文正文)" w:cs="等线(中文正文)" w:eastAsia="等线(中文正文)"/>
          <w:b w:val="false"/>
          <w:i w:val="false"/>
          <w:sz w:val="20"/>
        </w:rPr>
        <w:t>就是很多人都最最开始的时候会想问，波斯里的这些国家出不来，外面是不是有会有补充？其实能看到现在全球真的能够能够能够快速的提升产能的国家，基本上都是在波斯湾里面。尤其是以沙特、伊拉克、科威特，包括伊朗这几个几几个国家，基本上都是在波斯湾里面的，他们是具备快速提产能的这样的一些国家。但是除了波斯安里面，其他的比如说像西非这边，安哥拉，包括美湾也好，或者巴西也好，其实大家这边短期内快速提产能的这个产能其实是非常有限的，就是富余产能其实是非常有限的。所以如果花木的海峡真的后面能够开始放量出来的话，其实不排除你在中期的时候，就是波斯湾里面的这个产量恢复可能会超过战前，这个也是有可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10:24</w:t>
      </w:r>
    </w:p>
    <w:p>
      <w:r>
        <w:rPr>
          <w:rFonts w:ascii="等线(中文正文)" w:hAnsi="等线(中文正文)" w:cs="等线(中文正文)" w:eastAsia="等线(中文正文)"/>
          <w:b w:val="false"/>
          <w:i w:val="false"/>
          <w:sz w:val="20"/>
        </w:rPr>
        <w:t>然后需求端的话比炼厂端的话比较关键性的就是在三月份的时候，整个全球的这个链厂的加工量差不多是降了有接近300万桶日的。而且这个量的话可能会在四月份进一步的下降，下降到就是接近520左右。然后后面的话就是5 6月份的话开始会慢慢的回升。就是我们之前看到的需求，他们需求的那个预测其实是类似的。他们觉得需求端应该是四月原有的这个需求应该。但是石油的需求应该是在四月份见底，然后后面5 6月份整体还是一个恢复的过程。所以到这个炼厂的加工量这一块的话，稍微会对，就是三月份四月份的话，整个应该还是下这样的一个过程。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四月份如果说整个全球的炼厂的原油加工量降500万桶日的话，那么其实跟我们之前看到的这个全球贸易的数据，就是上一周介绍的全球贸易数据差不多，也是削减了500万。同时左右基本上就能够对齐这个颗粒度了。然后剩下的话就是还有一些关于这个库存，还有这个列价差，包括一些其他的一些详细数据。但是目前IA他们能给到的比较精准的数据应该只到3月份。而且他们的样本统计的话，尤其是基础需求端的数据，可能会更多的偏向于OECD的这些国家。就是欧洲、美国、加日、韩、加、澳大利亚的这些国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11:59</w:t>
      </w:r>
    </w:p>
    <w:p>
      <w:r>
        <w:rPr>
          <w:rFonts w:ascii="等线(中文正文)" w:hAnsi="等线(中文正文)" w:cs="等线(中文正文)" w:eastAsia="等线(中文正文)"/>
          <w:b w:val="false"/>
          <w:i w:val="false"/>
          <w:sz w:val="20"/>
        </w:rPr>
        <w:t>像中国，包括东南亚、印度这些国家，应该他们这个终端数据就不是很全了。对然后最近的话我们从这个汽车还有裂解价差也能看出来，最近裂解价差稍微降了一些。然后现在之前在整个全球原油缺油的一个情况下的话，亚洲的这个列举大家其实涨的是要比欧洲和美国是要多的。然后后面导致了一个问题就是很多的原本应该是要流向欧洲或者是非洲的一些成品油的贸易，其实就没有再去非洲和欧洲了，反而是流向了亚太的一些国家。然后其中最为典型的就是印度的成品的出口，然后去亚太的量非常多。所以你会发现一个问题，就是在美伊发生了之后，其实抢油抢的最厉害的就是印度。但是印度他自己同时还在出口很多的成品油，所以其实也相当于是在战争中赚了比较高的这样的一个利差的这样的一个情况。对，因为亚原本应该去欧洲非洲的这些成熟的量减少了之后，反而导致后面的欧洲的这个柴油的一系列的价差，可能现在应该走的是要比达州这边是要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13:27</w:t>
      </w:r>
    </w:p>
    <w:p>
      <w:r>
        <w:rPr>
          <w:rFonts w:ascii="等线(中文正文)" w:hAnsi="等线(中文正文)" w:cs="等线(中文正文)" w:eastAsia="等线(中文正文)"/>
          <w:b w:val="false"/>
          <w:i w:val="false"/>
          <w:sz w:val="20"/>
        </w:rPr>
        <w:t>然后除此之外的话，亚太这边像中尤其是中国的这个产品出口，现在还是处于一个中断的一个状态。虽然说现在的这个出口利润很高，但是中国其实还是把大量的汽柴油的产量留在了国内。所以能看到一个数据，就是最近的中国的汽油和柴油的库存数据，其实是上升的非常快的。但是他不是说中国不缺油，中国只是还没有到非常缺油的时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13:56</w:t>
      </w:r>
    </w:p>
    <w:p>
      <w:r>
        <w:rPr>
          <w:rFonts w:ascii="等线(中文正文)" w:hAnsi="等线(中文正文)" w:cs="等线(中文正文)" w:eastAsia="等线(中文正文)"/>
          <w:b w:val="false"/>
          <w:i w:val="false"/>
          <w:sz w:val="20"/>
        </w:rPr>
        <w:t>我们前面讲的就是你3月1号到3月中旬这段时间，其实还是有很多的在途酝酿。所以大家看到的这个是中国原油进口的海关的数据，他其实三月份的原油进口量其实是没有掉的。核心就是就是那些在途运量陆续到港了之后，支撑了中国三月份的进口，其实还是还是还是可以的。然后这些原油在炼化的过程中，最终产生产出这个成品油差不多就要到4月中旬之左右了。所以你会发现三月中下旬之后的这些出进口量，就是到港量的一个急速的下行转化到成品油的产量的数据的话，应该是在四月中旬左右的。所以就是前面你汽柴油的产量库存再高，它都是一个相当于是为了后面的中断提前做的一个准备。其实不能反映说中国现在就不缺油的这样的一个状态了。所以的话大家还是可以关注一下关于四月份整个全球的消费也好，库存也好，包括电厂也好，进一步的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15:07</w:t>
      </w:r>
    </w:p>
    <w:p>
      <w:r>
        <w:rPr>
          <w:rFonts w:ascii="等线(中文正文)" w:hAnsi="等线(中文正文)" w:cs="等线(中文正文)" w:eastAsia="等线(中文正文)"/>
          <w:b w:val="false"/>
          <w:i w:val="false"/>
          <w:sz w:val="20"/>
        </w:rPr>
        <w:t>然后石油这一块的我们其实最近几周从这个贸易量到库存到这个产量，到这个终端消费，大概做了这样的一些梳理。然后最后的话就是关于最近的干散货这一块，有用这一块的话再稍微补充一点，就是最近两周的这个大西洋的这个运价，其实也很多人关心。为什么？其实不仅仅是大西洋的西非和美湾的VLC的运价，能看到最近的苏黎世阿芙拉的运价其实也是掉的很明显的这里面有一个问题，就是我们之前三月份的时候给大家介绍说，那个时候很多人确实也关也担心说外面外面就是外面预留的贸易的货量，其实比船是要少的那外面船过剩的话，那会不会造成运价这边的一个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15:57</w:t>
      </w:r>
    </w:p>
    <w:p>
      <w:r>
        <w:rPr>
          <w:rFonts w:ascii="等线(中文正文)" w:hAnsi="等线(中文正文)" w:cs="等线(中文正文)" w:eastAsia="等线(中文正文)"/>
          <w:b w:val="false"/>
          <w:i w:val="false"/>
          <w:sz w:val="20"/>
        </w:rPr>
        <w:t>但实际上三月份整体的运价是没有跌的。因为那个时候整个市场就是还是有相当一部分的货主也好，广东也好，还是属于一个偏观望的状态的。这个不仅仅是有运，其实能在散货那边也能看到类似的这种情况。这也是为什么最近散货的货量开始恢复增加的一个原因。然后在很多船东观望，然后等待的这种心态中，其实是会伴随着你整个市场的运力的一个效率损失的一个问题。所以三月份的时候还能看到红海燕部，包括阿曼那边有二十多万的这个运价。然后西非那边和西非美湾那边还有还是有13 14万的运价的。但是在三月底四月初的那段时间，苏伊士阿芙拉的运价的暴涨，整个大西洋的运价的暴涨，其实把这个节奏有点打破掉了。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16:51</w:t>
      </w:r>
    </w:p>
    <w:p>
      <w:r>
        <w:rPr>
          <w:rFonts w:ascii="等线(中文正文)" w:hAnsi="等线(中文正文)" w:cs="等线(中文正文)" w:eastAsia="等线(中文正文)"/>
          <w:b w:val="false"/>
          <w:i w:val="false"/>
          <w:sz w:val="20"/>
        </w:rPr>
        <w:t>然后其实也伴随着船东这边心态的一些变化。当然原先会觉得战争可能短时间内很快就结束了，那我蹲一个太平洋市场的高定价其实也很划算。但是你打了一个多月之后，你会发现这个东西好像不是一个短期内能够解决掉的事情。所以在大西洋这边运价突然爆发的这样的一个过程中，就会有更多的船舶去往这个大西洋。所以导致大西洋现在整体还是面临一个相对比较大的供给端的压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17:21</w:t>
      </w:r>
    </w:p>
    <w:p>
      <w:r>
        <w:rPr>
          <w:rFonts w:ascii="等线(中文正文)" w:hAnsi="等线(中文正文)" w:cs="等线(中文正文)" w:eastAsia="等线(中文正文)"/>
          <w:b w:val="false"/>
          <w:i w:val="false"/>
          <w:sz w:val="20"/>
        </w:rPr>
        <w:t>然后除此之外的话，货量方面其实也是多多少少有受到一些影响的。所以看到最近虽是和阿富汗的运价掉的比较快，然后包括西非美观的运价，现在差不多也是在10万11万元每天左右的。但是这个运价继续往下跌的话，可能空间也不是特别大了。就是现在这个运价对于船东来说的话，大家觉得不算高了。所以的话就是再往下跌，船东这边慢慢也会体现出更多的这个评价的这种心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17:50</w:t>
      </w:r>
    </w:p>
    <w:p>
      <w:r>
        <w:rPr>
          <w:rFonts w:ascii="等线(中文正文)" w:hAnsi="等线(中文正文)" w:cs="等线(中文正文)" w:eastAsia="等线(中文正文)"/>
          <w:b w:val="false"/>
          <w:i w:val="false"/>
          <w:sz w:val="20"/>
        </w:rPr>
        <w:t>然后除此之外的话，就是现在的大象和太平洋市场已经呈现了一个跷跷板的状态了。之前你去大象的船上，所以大象的运价比较坚挺。那你现在去大象的船多的时候，就意味着太平洋的市场船变少了。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18:05</w:t>
      </w:r>
    </w:p>
    <w:p>
      <w:r>
        <w:rPr>
          <w:rFonts w:ascii="等线(中文正文)" w:hAnsi="等线(中文正文)" w:cs="等线(中文正文)" w:eastAsia="等线(中文正文)"/>
          <w:b w:val="false"/>
          <w:i w:val="false"/>
          <w:sz w:val="20"/>
        </w:rPr>
        <w:t>然后那这样子的话，其实像鸿海印度也好，包括阿曼普拉伊拉也好，整体运价还能维持在17 18万或者20万这个水平，其实还是相对高位的。对于传统来说，你现在太平洋相对于大西洋又有更好的运价了，那是不是就意味着后面可能还是会有船东又从大西洋转移到太平。在这个过程中，就是两边的运价就会形成跷跷板的这样的一个这样的一个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18:31</w:t>
      </w:r>
    </w:p>
    <w:p>
      <w:r>
        <w:rPr>
          <w:rFonts w:ascii="等线(中文正文)" w:hAnsi="等线(中文正文)" w:cs="等线(中文正文)" w:eastAsia="等线(中文正文)"/>
          <w:b w:val="false"/>
          <w:i w:val="false"/>
          <w:sz w:val="20"/>
        </w:rPr>
        <w:t>然后核心的话其实还是希望霍尔的海峡这边能够尽快的解封，然后有货量出来。然后散户这边的话是这样的，最近好望角包括巴拿马和城里面的这个干散货的运价，其实也走的很强。然后好望角的话现在已经有接近4万元每天左右的这个价格了。然后这里边的话就是对于铁矿石来说，它其实一直没有太受到这个战争的影响。铁矿石好望角的这个运价，其实很多时候都是在跟着他们自己的发运节奏走的。然后前面有一段时间，因为澳洲那边也是因为天气的原因，有耽误了一周多了这个发货的货量，后面那个就是飓风结束了之后，整个澳大利亚那边的整个发货，其实最近是相对比较积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19:20</w:t>
      </w:r>
    </w:p>
    <w:p>
      <w:r>
        <w:rPr>
          <w:rFonts w:ascii="等线(中文正文)" w:hAnsi="等线(中文正文)" w:cs="等线(中文正文)" w:eastAsia="等线(中文正文)"/>
          <w:b w:val="false"/>
          <w:i w:val="false"/>
          <w:sz w:val="20"/>
        </w:rPr>
        <w:t>然后再加上巴西这边也是陆续的出了雨季了，然后再加上大西洋本来好望角型船、散货船船就不是很多，所以对于keep船来说，现在是属于两个市场的整个发货节奏都相对比较积极的一个状态，所以运营大脑还在往上突破。但是我们是这样看的，它是也是反映了有一点点阶段性的供需失衡的问题。但是我们对于后面的干散货的运价，我们觉得大概能在3万上下，能持续维持到这个六月中旬左右。但是你说三万多涨到4万，4万再往上涨，是不是一直能够涨到6月中旬，这个是不一定的，就好像这前面的这个，所以是阿芙拉的这个运价其实是类似的情况，就是可能最近一段时间还是会维持在高位，但是具体还能涨多长时间是不一定的，但至少在是是在二上下的这个相对高位，能看到6月中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20:23</w:t>
      </w:r>
    </w:p>
    <w:p>
      <w:r>
        <w:rPr>
          <w:rFonts w:ascii="等线(中文正文)" w:hAnsi="等线(中文正文)" w:cs="等线(中文正文)" w:eastAsia="等线(中文正文)"/>
          <w:b w:val="false"/>
          <w:i w:val="false"/>
          <w:sz w:val="20"/>
        </w:rPr>
        <w:t>然后巴拿马和超龄店的话，最近一个就是我们前面提到的货主心态有变化。因为在每一刚发生的时候，一个就是货主觉得全球贸易很乱，我不知道该怎么卖东西。另外一个就是整个船舶的燃油价格又很高，所以很多货主的发货都是暂缓的，然后想观望。那么现在一个是船舶燃油价格也降下来了，再加上这个大家觉得打了一个多月了，就是你其实前面在等待观望的那些货，其实还是要发的。所以最近整个包括粮食也好，包括小众散货也好，整个货就是这些各种商品的入货量，都有比较明显的恢复和增长。所以看到最近巴拿马和潮饮店的运价也是有走强的这样的一个趋势。然后整体来看的话，我们今年对于散货船就是好望角25000到27000，超林店到15000左右的这个运价中枢。目前还是维持不变的这样的一个的预期，大概做以上的这些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21:28</w:t>
      </w:r>
    </w:p>
    <w:p>
      <w:r>
        <w:rPr>
          <w:rFonts w:ascii="等线(中文正文)" w:hAnsi="等线(中文正文)" w:cs="等线(中文正文)" w:eastAsia="等线(中文正文)"/>
          <w:b w:val="false"/>
          <w:i w:val="false"/>
          <w:sz w:val="20"/>
        </w:rPr>
        <w:t>对，后面交给杨老师。好的，没有，感谢张慧老师说的比较全面。最近这个关注度其实还是相对高的。我们看上周的这个二手房房价，其实又有了一个突破，这个基本上是超过上一波的高点了。所以海外的航运股跟着邮轮股也是跟着这个船价，其实也都进行了突破。所以这个位置实际时间还是我们的朋友的逻辑上库存去的月末是吧？最后的这个密度高度其实是越强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22:09</w:t>
      </w:r>
    </w:p>
    <w:p>
      <w:r>
        <w:rPr>
          <w:rFonts w:ascii="等线(中文正文)" w:hAnsi="等线(中文正文)" w:cs="等线(中文正文)" w:eastAsia="等线(中文正文)"/>
          <w:b w:val="false"/>
          <w:i w:val="false"/>
          <w:sz w:val="20"/>
        </w:rPr>
        <w:t>但是现在市场交易还是这个事儿，最终能能在这个库存降到一个临界值之前能解决。但是现在来看，最终的这个战况究竟是伊朗以色列决定还是美国决定，其实这个我觉得实际市场也都并没有想清楚，所以真的出现相对极端的情况，大宗商品都一样的，这个库存跌到临界值就会涨，跟海运的这个涨幅，其实到了那个供需缺口其实都都一样的，对吧？这个极端情况下白银怎么涨的？能源也有弹性的，这个是市场认为不会到这一天。但是现在到了那个状态，实际这个油运包括这整个能源链的弹性，对油运其实是相对大。所以从对冲这种风险来讲，其实是一个很稀缺的一个标的，本质就是最终是船缺还是油缺？如果海峡内的油田基础设施被一顿乱炸，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23:18</w:t>
      </w:r>
    </w:p>
    <w:p>
      <w:r>
        <w:rPr>
          <w:rFonts w:ascii="等线(中文正文)" w:hAnsi="等线(中文正文)" w:cs="等线(中文正文)" w:eastAsia="等线(中文正文)"/>
          <w:b w:val="false"/>
          <w:i w:val="false"/>
          <w:sz w:val="20"/>
        </w:rPr>
        <w:t>海峡通了，那还是游学，这种时候就该干油。但如果这个油田的基础设施没备战，海峡通的邮政资产船缺，其实这个就该乱船。所以现在假设下是一个店的这个是西方石油多赚1000亿和油轮公司多赚1000亿，实际你的这个模型是差不多的。所以你从对冲的角度，你配三个点的游轮跟配30个点的续航水，有可能最终的效果是一样的。所以这也是现在来看，就是无论我们是买这个逻辑还是对冲，其实都是一个比较好的一个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23:57</w:t>
      </w:r>
    </w:p>
    <w:p>
      <w:r>
        <w:rPr>
          <w:rFonts w:ascii="等线(中文正文)" w:hAnsi="等线(中文正文)" w:cs="等线(中文正文)" w:eastAsia="等线(中文正文)"/>
          <w:b w:val="false"/>
          <w:i w:val="false"/>
          <w:sz w:val="20"/>
        </w:rPr>
        <w:t>所以当前的这个主要矛盾，其实还是最终的通行的一个方案。如果你石油是不可能瞬移的对吧？如果是从12%、13 15、17 18慢慢去通行，恢复到百分之七八十之前，其实整个这个终端还是继续去的。所以并不是说通了这一刻这个问题就解决，一定要通，让这个效率恢复到正常的80%左右。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24:27</w:t>
      </w:r>
    </w:p>
    <w:p>
      <w:r>
        <w:rPr>
          <w:rFonts w:ascii="等线(中文正文)" w:hAnsi="等线(中文正文)" w:cs="等线(中文正文)" w:eastAsia="等线(中文正文)"/>
          <w:b w:val="false"/>
          <w:i w:val="false"/>
          <w:sz w:val="20"/>
        </w:rPr>
        <w:t>这个目前来看，还是有一定的难度，所以并不是大家简单理解的通的这一刻一切都解决，对吧？这个很可能通，还是170开始也可能通了，发现没办法通的那么猛，各种复杂的效率损失是吧？这个通知后油价继续涨的这个概率，油价运价继续涨的概率并不是没有，市场现在交易还是很快能解决，并且这个油能够瞬间都都运到需求地点。真实情况大概率不是这个剧本，这也是当前核心的预期差了的。简单的逻辑就是这些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25:08</w:t>
      </w:r>
    </w:p>
    <w:p>
      <w:r>
        <w:rPr>
          <w:rFonts w:ascii="等线(中文正文)" w:hAnsi="等线(中文正文)" w:cs="等线(中文正文)" w:eastAsia="等线(中文正文)"/>
          <w:b w:val="false"/>
          <w:i w:val="false"/>
          <w:sz w:val="20"/>
        </w:rPr>
        <w:t>然后我们也刚发的那个SPS，现在是增发的这个申请报告，反正这个有有相关的系统也跟可以跟我们团队交流。所以这个位置我维持之前的观点，就大C浪即将启动，我哪怕再封一段时间，只要这个终端继续去库，其实整个势能都是往上的。而这个行情也全面的从不要再是到中小型游轮，到成品油，甚至到甘肃。所以这个位置来看，一季报叠加一季报给的这个二季度指引，我们认为还是会是一个整个板块的一个强催化的。希望大家重视五月这个五一节后的全球一季报，对后续的一个持续带来的一个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26:05</w:t>
      </w:r>
    </w:p>
    <w:p>
      <w:r>
        <w:rPr>
          <w:rFonts w:ascii="等线(中文正文)" w:hAnsi="等线(中文正文)" w:cs="等线(中文正文)" w:eastAsia="等线(中文正文)"/>
          <w:b w:val="false"/>
          <w:i w:val="false"/>
          <w:sz w:val="20"/>
        </w:rPr>
        <w:t>这个简单我就汇报这些，然后有任何的信息欢迎大家跟我们聊。但本质上其实真的赚到大钱还是要有这个信仰。实际终结一场战争会不会那么容易？这个大家也得仔细去做一个思考。我就在这儿，我就不想看那个，我就简单说这些，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2026-04-21T15:17:58Z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E6636BB100BBAFBB4581D91E6DDB88044623BEFC037DDD493A46463F44DFE5CAAEBB9DEC4C5CE6D4A81F5742BE1F4086456BB4C3C32B28DA53B8DC7D5E0FCE23383D235</vt:lpwstr>
  </property>
</Properties>
</file>