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特斯拉智驾进展更新 260420_导读</w:t>
      </w:r>
    </w:p>
    <w:p>
      <w:pPr>
        <w:pStyle w:val="a0"/>
        <w:jc w:val="center"/>
      </w:pPr>
      <w:r>
        <w:t>2026年04月21日 08:43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特斯拉 FSD AI5 robot taxi 智能驾驶 编译器优化 无监督 欧洲 荷兰 马斯克 德州 车规级认证 SRAM L3 V15 阿尔法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特斯拉在智能驾驶领域取得新进展，FSD V14.3版本着重优化了编译器，虽未完全达成无监督功能，但预告了V15版本参数量将提升十倍。同时，robot taxi项目在德州进展缓慢，AI5芯片成功流片，为无监督FSD提供了硬件支持。特斯拉FSD系统在欧洲面临监管挑战，但已获得荷兰临时行驶认证，迈出了全欧洲扩展的重要一步。提醒关注特斯拉2023年Q2业绩会，重点追踪FSD进展及AI5量产时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特斯拉智能驾驶进展：FSDV14.3与Robot Taxi更新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特斯拉研究员汇报了FSDV14.3的技术优化，包括编译器重构和视觉encoder改进，但未实现预期的无监督功能。Robot Taxi在德州达拉斯和休斯顿上线无监督服务，加州仍需安全员。未来关注Cyber Camp量产对Robot Taxi的影响。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05:01 AI5芯片流片成功与FSD在荷兰获批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AI5芯片成功流片，计划在27年Q1或Q2实现上车，期间需完成多项认证与测试。AI5与AI6设计优化，采用SRAM提升性能，AI6将在三星德州工厂生产。此外，特斯拉FSD在荷兰获得有条件使用批准，标志着阿尔法进入欧洲的重要进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08:59 特斯拉FSD入欧：监管挑战与市场机遇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特斯拉FSD在欧洲市场的推进，包括其依据的欧盟标准R171，面临的监管限制，以及荷兰车管所授予的临时行驶认证。分析了FSD拓展全欧洲的步骤，包括欧盟成员国投票和豁免申请。强调了FSD入欧对欧洲智能化进程的催化作用，及其对国内智能驾驶供应链的潜在影响。最后，提到了即将召开的特斯拉业绩会，需关注FSD订阅率等关键指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4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他，国金汽车研究员周思琪，在今日晨会中对特斯拉在智能驾驶领域的最新进展进行了详细简报。核心内容包括FSDV14.3与Robot Taxi的发展情况。FSDV14.3于4月8日开始推送，其技术更新涵盖了编译器重构、视觉encoder与IL强化学习的优化，凸显了软硬一体开发的重要性。此外，周思琪提到了Robot Taxi在德克萨斯州的推进与AI5芯片的成功流片，表明特斯拉在智能驾驶硬件上的进步。他还分析了特斯拉进入欧洲市场的策略，特别是FSD在荷兰获得的临时行驶认证，及其对扩展欧洲市场的影响。最后，他预告了特斯拉即将召开的2023年Q2业绩会，强调了关注FSD订阅率、无监督FSD与Robot Taxi进展的重要性。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特斯拉最近在智能驾驶领域有哪些进展更新？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最近特斯拉在智能驾驶领域有两点主要进展。首先，4月8号开始向车主推送了FSDV14.3版本，其中最重要的技术更新是重构了编译器，并对视觉encoder和IL强化学习进行了优化。编译器优化对于软硬一体的智能驾驶系统至关重要，特别是在自研芯片上实现进一步迭代，提高了响应速度和可部署参数规模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FSDV14.3版本带来了哪些具体功能上的变化和市场预期的落空点？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FSDV14.3版本在功能上主要是小的功能点迭代，原本市场预期该版本会实现无监督FSD，包括允许用户在使用FSD时进入睡眠状态并在目的地唤醒，以及增加更多高级导航功能如找到停车位等。但这些预期并未实现，下一个指引是FSDV15版本，预计会是一个十倍参数量的更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特斯拉robot taxi目前的发展状况如何？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发言人1：特斯拉robot taxi于2026年年初在奥斯汀有八辆车进行无监督测试，而在Q1期间进展相对缓慢。最近官宣已在德州的达拉斯和休斯顿正式上线提供无监督的robot taxi服务，但加州湾区虽然车队规模最多，但由于法规限制，目前仍需安全员在车内。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对于特斯拉智能驾驶芯片AI5及其后续进展有什么关键信息？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AI5已经成功流片，预计从流片成功到量产大约还需要九个月左右的时间，即AI5实际上车时间点可能在27年Q1或Q2。此外，马斯克提到AI5和下一代AI6芯片设计上有细节更新，例如AI6将搭载LPDR6并预计性能翻倍，而AI5和AI6的SRAM带宽相比现有智能驾驶芯片有显著提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特斯拉FSD在欧洲市场取得了哪些进展？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特斯拉FSD已获得荷兰车管所批准，可在有监督状态下使用。FSD进入欧洲主要参照欧标R171，但该标准不允许系统在城区内进行未经驾驶员确认的自主变道。不过，特斯拉获得了豁免，目前获得临时行驶认证，若想拓展至全欧洲还需完成一系列流程，包括向欧盟委员会提交申请并通过成员国投票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2026-04-21T00:45:05Z</dcterms:created>
  <dc:creator>Apache POI</dc:creator>
</cp:coreProperties>
</file>