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万洲国际：被低估的全球猪肉产业链龙头 260420_原文</w:t>
      </w:r>
    </w:p>
    <w:p>
      <w:pPr>
        <w:jc w:val="center"/>
      </w:pPr>
      <w:r>
        <w:rPr>
          <w:rFonts w:ascii="等线(中文正文)" w:hAnsi="等线(中文正文)" w:cs="等线(中文正文)" w:eastAsia="等线(中文正文)"/>
          <w:b w:val="false"/>
          <w:i w:val="false"/>
          <w:sz w:val="20"/>
        </w:rPr>
        <w:t>2026年04月21日 08:43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在这个新闻财经给大家分享一下我们这周国际的深度报告。温州国际这个公司请关注公众号思维纪要社，更多纪要请加V西安20210130。这呢其实从24年下半年开始，这个股价涨幅其实已经也相对来说比较高。之前的话其实市场对这个公司是缺乏研究的。很多人的话其实也是第一次才发现了这个公司。作为一个消费的一个龙头公司，它的一个涨幅在过去消费行业比较低迷的情况下，涨幅有这么高。然后也比较好奇，未来是否还有这个上涨的一个空间，我们的话就试图用这个报告来给大家回答清楚这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00:43</w:t>
      </w:r>
    </w:p>
    <w:p>
      <w:r>
        <w:rPr>
          <w:rFonts w:ascii="等线(中文正文)" w:hAnsi="等线(中文正文)" w:cs="等线(中文正文)" w:eastAsia="等线(中文正文)"/>
          <w:b w:val="false"/>
          <w:i w:val="false"/>
          <w:sz w:val="20"/>
        </w:rPr>
        <w:t>我们首先先过一下公司的一个基本的情况，这个是我们这篇报告的核心要点。然后首先的话就是万州国际的话，它是现在全球最大的猪肉食品企业。它的市场份额在欧洲，美国还有欧洲的三个所在的一个大的区域市场都是排名第一的。他旗下的话是有两个已经上市的主体公司。其中的话中国就是大家比较熟悉的双汇发展。然后美国的业务是25年1月底在纳斯达克重新上市的，美国最大的猪肉食品公司Smith fair的简称是SFD。然后另外欧洲的业务目前还没有上市，它的经营主体叫莫莉。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w:t>
      </w:r>
    </w:p>
    <w:p>
      <w:r>
        <w:rPr>
          <w:rFonts w:ascii="等线(中文正文)" w:hAnsi="等线(中文正文)" w:cs="等线(中文正文)" w:eastAsia="等线(中文正文)"/>
          <w:b w:val="false"/>
          <w:i w:val="false"/>
          <w:sz w:val="20"/>
        </w:rPr>
        <w:t>然后公司它的一个经营的业务是覆盖了从生猪的养殖到中游的屠宰，然后到下游的肉制品消费的这样的一个全产业链的核心的部分。其中肉制品业务是公司盈利最为核心的业务，大概能占到公司整体经营利润的80%以上，甚至有些年份能占到90%以上。然后从三个区域的情况来看，我们认为美国的业务是未来成长性相对来说更明显一些。同时它的这个预期差也是最大的一个板块，我们可以先在这里简单的讲一下我们的一个核心的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02:12</w:t>
      </w:r>
    </w:p>
    <w:p>
      <w:r>
        <w:rPr>
          <w:rFonts w:ascii="等线(中文正文)" w:hAnsi="等线(中文正文)" w:cs="等线(中文正文)" w:eastAsia="等线(中文正文)"/>
          <w:b w:val="false"/>
          <w:i w:val="false"/>
          <w:sz w:val="20"/>
        </w:rPr>
        <w:t>我们觉得万州国际未来涨这个股价仍有上涨空间，主要是来自于三个方面的一个预期差。一个的话是关于美国的业务，目前他在美国猪周期的猪价的相对比较高位的情况下，它的盈利后来随着周期的波动是继续上涨还是下跌，那我们目前的对它的一个判断是未来肯定还是会继续上涨的。那它的一个肉制品的吨利会随着猪价的下跌会进一步的释放。这个是首先第一大的这个市场的预期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02:47</w:t>
      </w:r>
    </w:p>
    <w:p>
      <w:r>
        <w:rPr>
          <w:rFonts w:ascii="等线(中文正文)" w:hAnsi="等线(中文正文)" w:cs="等线(中文正文)" w:eastAsia="等线(中文正文)"/>
          <w:b w:val="false"/>
          <w:i w:val="false"/>
          <w:sz w:val="20"/>
        </w:rPr>
        <w:t>然后第二个预期差的话就是美国的SFD，它的目前的估值在这个纳斯达克上市的PE仅对应26年大概十倍出头。但是它的主要的可对标的上市公司像泰森还有贺梅珥，普遍的一个估值都是在15到20倍，甚至往30倍这样的一个估值区间。那我们认为SFD它的一个估值是有修复的一个空间的那这个的话是一个。点然后第三点的一个市场的预期差，就是公司它的业务覆盖中美欧三地，3D它有各自的一个猪肉的运营周期，那公司的话是可以通过这个群区域的这样的一个覆盖，能够平滑区域之间的这样的一个供给不平衡。那从而的话在这个猪价的周期波动中，成为拥有更多资源，能够平滑业绩的这样的一个龙头公司。那这个是未来潜在的一个预期差之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03:54</w:t>
      </w:r>
    </w:p>
    <w:p>
      <w:r>
        <w:rPr>
          <w:rFonts w:ascii="等线(中文正文)" w:hAnsi="等线(中文正文)" w:cs="等线(中文正文)" w:eastAsia="等线(中文正文)"/>
          <w:b w:val="false"/>
          <w:i w:val="false"/>
          <w:sz w:val="20"/>
        </w:rPr>
        <w:t>所以的话就是目前万州国际我们看到，它的一个整体性的一个估值大概是在11倍，跟这个港股目前的大部分的传统消费上市公司估值还是有很大的一个差距的。所以的话我们认为它的一个估值整体是有比较大的修复空间，这个是我们对它的一个核心观点的汇报。接下来我们进行一个展开。首先的话我们看一下它的历史的财务数据的情况。因为万州国际它的这个营收的一个占比，它的这个我们通常不看这个公司的一个收入。因为他的收入里面有超有将近一半的话是屠宰它对外销售的一个鲜肉业务。因为它的一个销售价格就是会随着猪肉价格的一个随行就市的波动，所以他的收入我们通常是对他的一个参考性是比较低的那我们主要看公司的一个经营利润的一个波动情况，可以看到2015年，这个公司上市以来的规模，净利润的一个波动还是有一些大的。尤其是在这个2023年，当时美国是遇到了30年一遇的这样的一个，猪的经营周期。所以导致它的一个利润有了一个比较大幅度的一个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05:13</w:t>
      </w:r>
    </w:p>
    <w:p>
      <w:r>
        <w:rPr>
          <w:rFonts w:ascii="等线(中文正文)" w:hAnsi="等线(中文正文)" w:cs="等线(中文正文)" w:eastAsia="等线(中文正文)"/>
          <w:b w:val="false"/>
          <w:i w:val="false"/>
          <w:sz w:val="20"/>
        </w:rPr>
        <w:t>从一个区域的情况来看，目前中国、美国和欧洲的它的一个经营利润占比分别是36%、53和11%点。也就是说美国业务现在的一个经营利润占到了它总体利润超过50%，是未来主要的一个盈利的来源。从他的这个三个不同环节的经营利润占比可以看到，猪肉的经营利润也就是包括养殖和屠宰的这部分利润是占比只有22%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05:43</w:t>
      </w:r>
    </w:p>
    <w:p>
      <w:r>
        <w:rPr>
          <w:rFonts w:ascii="等线(中文正文)" w:hAnsi="等线(中文正文)" w:cs="等线(中文正文)" w:eastAsia="等线(中文正文)"/>
          <w:b w:val="false"/>
          <w:i w:val="false"/>
          <w:sz w:val="20"/>
        </w:rPr>
        <w:t>然后超过80%的一个利润占比是来自于肉制品，也就是说这个公司实际上它的消费品业务其实是占到了它的一个利润的核心大头。然后在往年一些超级猪周期的一个影响下，它的整体的一个盈利曾经是有一些波动。这也是之前市场给这个公司它的估值有折价的一个核心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06:05</w:t>
      </w:r>
    </w:p>
    <w:p>
      <w:r>
        <w:rPr>
          <w:rFonts w:ascii="等线(中文正文)" w:hAnsi="等线(中文正文)" w:cs="等线(中文正文)" w:eastAsia="等线(中文正文)"/>
          <w:b w:val="false"/>
          <w:i w:val="false"/>
          <w:sz w:val="20"/>
        </w:rPr>
        <w:t>然后我们再来复盘一下公司它的一个发展历程。其实万州国际在之前是它的前身是双汇集团。双汇集团的话它原来是中国的肉制品的一个开创品开创引领性的一个品牌。它最早是一个地方的国企，后来通过管理层的一个MBO，他获得了整个机制的一个转变。管理层是获得了大部分的一个股权，后来2013年的话是双汇国际，他在港股上市。这个中间的话就是他的一个原因，是因为他当时在做MB的时候，鼎晖和高盛为了帮助公司进行MBO，它是有一个间接的一个持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06:51</w:t>
      </w:r>
    </w:p>
    <w:p>
      <w:r>
        <w:rPr>
          <w:rFonts w:ascii="等线(中文正文)" w:hAnsi="等线(中文正文)" w:cs="等线(中文正文)" w:eastAsia="等线(中文正文)"/>
          <w:b w:val="false"/>
          <w:i w:val="false"/>
          <w:sz w:val="20"/>
        </w:rPr>
        <w:t>那后续的话，随着鼎晖和高盛需要退出，所以他有一个港股上市的一个诉求。那也是为了港股上市，他在2013年以70亿美元的一个对价收购了SFD。然后同时SFD从美股的上市中私有化完全退市。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07:08</w:t>
      </w:r>
    </w:p>
    <w:p>
      <w:r>
        <w:rPr>
          <w:rFonts w:ascii="等线(中文正文)" w:hAnsi="等线(中文正文)" w:cs="等线(中文正文)" w:eastAsia="等线(中文正文)"/>
          <w:b w:val="false"/>
          <w:i w:val="false"/>
          <w:sz w:val="20"/>
        </w:rPr>
        <w:t>那退市完了之后，万洲国际又逐步的加强他在欧洲业务的一个布局，通过一系列的兼并收购，加强了欧洲业务的一个规模。然后在25年的二月，这个SFD重新在美国的纳斯达克上市。那这块的话也是公司后来相当于是一个隐蔽资产的一个上市重估的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07:32</w:t>
      </w:r>
    </w:p>
    <w:p>
      <w:r>
        <w:rPr>
          <w:rFonts w:ascii="等线(中文正文)" w:hAnsi="等线(中文正文)" w:cs="等线(中文正文)" w:eastAsia="等线(中文正文)"/>
          <w:b w:val="false"/>
          <w:i w:val="false"/>
          <w:sz w:val="20"/>
        </w:rPr>
        <w:t>那目前公司的一个股权结构也是比较清晰的。它旗下三大块业务的资产分别是持有双汇发展70.33%的股权，然后持有史密斯菲尔的87%的股权。然后欧洲的业务打包他的一个持股比例是百分之百。然后他的这个股东方的话，一万为首的，管理层是持有这。这个太集团持股比例是39.2%，大部分是公司的核心管理层。那万荣本身本人的话，他的间接和直接的一个持股合计是25.65%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08:12</w:t>
      </w:r>
    </w:p>
    <w:p>
      <w:r>
        <w:rPr>
          <w:rFonts w:ascii="等线(中文正文)" w:hAnsi="等线(中文正文)" w:cs="等线(中文正文)" w:eastAsia="等线(中文正文)"/>
          <w:b w:val="false"/>
          <w:i w:val="false"/>
          <w:sz w:val="20"/>
        </w:rPr>
        <w:t>然后公司它的一个核心业务覆盖了这个生猪养殖，这个生猪屠宰，以及肉制品这个猪产业链的最核心的部分。我们看到这三个主要的经营的分布，它的利润的影响因素也是主要是由量和粒构成。比如说它的养殖业务，我们通常拆分的是它的养殖投诉和投资养殖利润。屠宰业务我们看的是屠宰头数和投军屠宰利润。肉制品的经营利润，我们通常看的是它的销量和吨均的利润。所以我们对这个公司的盈利拆解，也就是说一个3乘2的这样的一个盈利的一个矩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08:56</w:t>
      </w:r>
    </w:p>
    <w:p>
      <w:r>
        <w:rPr>
          <w:rFonts w:ascii="等线(中文正文)" w:hAnsi="等线(中文正文)" w:cs="等线(中文正文)" w:eastAsia="等线(中文正文)"/>
          <w:b w:val="false"/>
          <w:i w:val="false"/>
          <w:sz w:val="20"/>
        </w:rPr>
        <w:t>我们看到从养殖的情况来看，目前美国的一个养殖业务投诉是最高的，是25年是1294万头生猪。然后投军的养殖利润，因为美国现在处于猪周期一个顶点，所以它的养殖利润也是最高的，每头的一个利润是17.5美元。相比之下，其实中国的养殖业务是非常小的，处于刚刚起步的状态，它的养殖头数还是不到60万头，那25年的投资养殖利润还是亏损的，大概亏损是22美元一头的，这样的一个亏损。然后欧洲业务，它的养殖投诉是介于中美之间，去年25年是374万头，然后投军的养殖利润是14.5美元一头，值得一提的是欧洲在过去的一个经营周期中，它的养殖利润都是相对来说比较稳定的。所以欧洲它是它整个集团里面养殖技术最高的一个区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09:49</w:t>
      </w:r>
    </w:p>
    <w:p>
      <w:r>
        <w:rPr>
          <w:rFonts w:ascii="等线(中文正文)" w:hAnsi="等线(中文正文)" w:cs="等线(中文正文)" w:eastAsia="等线(中文正文)"/>
          <w:b w:val="false"/>
          <w:i w:val="false"/>
          <w:sz w:val="20"/>
        </w:rPr>
        <w:t>然后中间的部分是它的这个屠宰部分的一个经营拆分。可以看到美国仍然是屠宰部门里面规模最大的。美国的屠宰是25年是2987万头，将近3000万头的屠宰量。然后投军的屠宰利润也是美国是最高的，大概是7.3美元一头。然后其次是中国的规模，中国的双汇发展它去年的一个屠宰规模是1300万头，然后投军的屠宰利润是4.4美元一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10:18</w:t>
      </w:r>
    </w:p>
    <w:p>
      <w:r>
        <w:rPr>
          <w:rFonts w:ascii="等线(中文正文)" w:hAnsi="等线(中文正文)" w:cs="等线(中文正文)" w:eastAsia="等线(中文正文)"/>
          <w:b w:val="false"/>
          <w:i w:val="false"/>
          <w:sz w:val="20"/>
        </w:rPr>
        <w:t>然后接下来是它的盈利的重点，也就是肉制品。肉制品部门的话它的销量最高的是在中国，但是肉制品经营利润最多的是美国。美国去年的经营利润是1100点10.95亿美元，然后中国的话是8.9亿美元。那吨均的利润来看的话，北美也是肉制品吨均净利最高的，达到了856美元一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10:45</w:t>
      </w:r>
    </w:p>
    <w:p>
      <w:r>
        <w:rPr>
          <w:rFonts w:ascii="等线(中文正文)" w:hAnsi="等线(中文正文)" w:cs="等线(中文正文)" w:eastAsia="等线(中文正文)"/>
          <w:b w:val="false"/>
          <w:i w:val="false"/>
          <w:sz w:val="20"/>
        </w:rPr>
        <w:t>其实猪价周期的话是对这三个业务都有不同程度的影响。如果简单来看的话，猪价上涨的时候对于养殖盈利是相对来说是比较好的。但是对于屠宰和肉制品是相对负向的的盈利。如果屠宰如果猪猪价周期是在往下走的一个过程中的话，对养殖盈利是相对来说是负面影响。但是对屠宰和肉制品相对来说盈利是一个正贡献。这也是为什么我们从一开始就提到了，现在美国猪肉的一个周期是在历史高位，其实对公司的影响是偏负面的那后续随着美国猪价往下走的话，它的屠宰和肉制品的经营利润还会进一步的向上驱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11:27</w:t>
      </w:r>
    </w:p>
    <w:p>
      <w:r>
        <w:rPr>
          <w:rFonts w:ascii="等线(中文正文)" w:hAnsi="等线(中文正文)" w:cs="等线(中文正文)" w:eastAsia="等线(中文正文)"/>
          <w:b w:val="false"/>
          <w:i w:val="false"/>
          <w:sz w:val="20"/>
        </w:rPr>
        <w:t>从这个历史上的一个经营的波动情况我们也可以看到，公司它的中国、北美和欧洲的盈利情况的波动性是有所不同的。像中国过去的他的经营利润的话是相对来说比较稳定，尤其是最近的这个五年，基本上是稳定在9到10亿美元左右的一个区间。然后的话北美的话它是有一个持续上的一个过程，25年的话是达到13.9亿美元的一个经营利润，成为了公司的核心的利润区域。然后欧洲的话，他过去的经营利润是占比比较小，但是也在稳步提升，25年的话是做到了2.9亿美元的一个经营利润。然后接下来我们就按三个区域来看，去做他的一个经营的一个分析。首先的话是北美的一个区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12:29</w:t>
      </w:r>
    </w:p>
    <w:p>
      <w:r>
        <w:rPr>
          <w:rFonts w:ascii="等线(中文正文)" w:hAnsi="等线(中文正文)" w:cs="等线(中文正文)" w:eastAsia="等线(中文正文)"/>
          <w:b w:val="false"/>
          <w:i w:val="false"/>
          <w:sz w:val="20"/>
        </w:rPr>
        <w:t>北美区域这边的话，它的经营主体SFD是北美第一大猪肉生产商，他的整体的肉制品的市场份额也是达到了20%，是稳居第二名的一个地位。然后美国的一个经营的利润的话，他过去是有一个比较明显的波动的。尤其是在2020年受疫情影响比较大的一年，以及2023年受美国30年一遇的猪周期的一个影响，盈利有个明显的下降。他的一个我们按照这个三个业务来拆解，可以看到美国它的一个养殖投诉。去年1300万头的一个猪肉养殖，基本上全部供应自己的一个屠宰。然后屠宰业务对外也有销售这个生鲜肉，然后同时的话也有内部转化为一个肉制品的一个成本，这里面的转化比例的话大概是在3分之1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13:32</w:t>
      </w:r>
    </w:p>
    <w:p>
      <w:r>
        <w:rPr>
          <w:rFonts w:ascii="等线(中文正文)" w:hAnsi="等线(中文正文)" w:cs="等线(中文正文)" w:eastAsia="等线(中文正文)"/>
          <w:b w:val="false"/>
          <w:i w:val="false"/>
          <w:sz w:val="20"/>
        </w:rPr>
        <w:t>从三个业务部门的利润波动情况来看，养殖是盈利的一个波动的主要的核心的部门，那他在过去的十年的一个年份里面，有一半的年份它是亏损的。尤其是2023年，它的亏损幅度的话是达到了六亿多美元的一个亏损，是影响这个公司整体利润的一个非常核心的一年。然后屠宰部门的一个经营利润，它也是随这个猪肉的一个经周期猪价周期的波动而波动。但是它历史上通常不会亏损，而且的话就是他的这个屠宰的经营利润通常是跟这个猪价周期是相反的。也就是说它是在猪价相对比较低迷的时候，它的盈利性最好。比如说像这个1516年，它是经营上面创造了一个非常高峰的一个盈利。然后像这个2022年和2023年，它的一个屠宰的盈利其实相对来说也是在往上的一个周期中。那核心的变化是在2024年和2025年，在美国的猪价仍然是在往上走的时候，它的屠宰经营利润也在往上，也就是说它自身是有比较强的一个阿尔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14:48</w:t>
      </w:r>
    </w:p>
    <w:p>
      <w:r>
        <w:rPr>
          <w:rFonts w:ascii="等线(中文正文)" w:hAnsi="等线(中文正文)" w:cs="等线(中文正文)" w:eastAsia="等线(中文正文)"/>
          <w:b w:val="false"/>
          <w:i w:val="false"/>
          <w:sz w:val="20"/>
        </w:rPr>
        <w:t>然后第三部分是它的肉制品，美国的肉制品业务的经营利润相对来说是在稳步朝上的一个过程。其中的话2020年的疫情阶段性的打破了过去的一个上涨，但是整体的话它的盈利向好的趋势是非常明显的。2025年因为美国的猪价处于一个高位，所以的话肉制品部门的经营利润是有所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15:16</w:t>
      </w:r>
    </w:p>
    <w:p>
      <w:r>
        <w:rPr>
          <w:rFonts w:ascii="等线(中文正文)" w:hAnsi="等线(中文正文)" w:cs="等线(中文正文)" w:eastAsia="等线(中文正文)"/>
          <w:b w:val="false"/>
          <w:i w:val="false"/>
          <w:sz w:val="20"/>
        </w:rPr>
        <w:t>我们按照三个部门的一个经营情况再去细分拆解。首先第一个的话看一下美国的养殖业务。美国的猪肉养殖业务的话其实是一个周期性最强的一个业务部门。我们知道美国的一个猪周期跟中国猪周期的这样的核心的影响因素，也是它的一个能繁母猪的存栏。我们看能繁母猪的存栏可以大致判断未来美国猪价的一个走势区间。由于2023年，当时就是发生了30年一遇的，美国的一个猪价的一个周期的波动，所以南方母猪的存栏是极度的一个收缩。那目前美国的一个存栏母猪的一个存栏量的话，是在历史上的一个相对低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16:04</w:t>
      </w:r>
    </w:p>
    <w:p>
      <w:r>
        <w:rPr>
          <w:rFonts w:ascii="等线(中文正文)" w:hAnsi="等线(中文正文)" w:cs="等线(中文正文)" w:eastAsia="等线(中文正文)"/>
          <w:b w:val="false"/>
          <w:i w:val="false"/>
          <w:sz w:val="20"/>
        </w:rPr>
        <w:t>那二三年到底发生了什么呢？一个是疫情之后美国的一个高通胀，然后同时当年的俄乌冲突使得很多国家的粮食出口受到限制。然后市场情绪的一个紧张推高了当时的粮价，当时美国的豆粕和玉米的价格基本上翻倍了。但是在疫情之后，美国的一个需求是相对来说比较弱的，尤其是渠道里面的当时的库存水位是比较高的。所以猪价在转换为这个消费的过程中是受到比较大的阻力。所以的话是生猪价格高，但是猪肉价格低，所以整个的一个生猪的养殖成本是比较难以去消化的，所以的话在历史上出现了一个比较大的亏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16:52</w:t>
      </w:r>
    </w:p>
    <w:p>
      <w:r>
        <w:rPr>
          <w:rFonts w:ascii="等线(中文正文)" w:hAnsi="等线(中文正文)" w:cs="等线(中文正文)" w:eastAsia="等线(中文正文)"/>
          <w:b w:val="false"/>
          <w:i w:val="false"/>
          <w:sz w:val="20"/>
        </w:rPr>
        <w:t>我们从右上的一个图可以看到是啊美国第三方的机构做的整全行业的猪肉养殖的一个利润的预测。那2023年的话是一个全行业相对比较大幅度的一个亏损的时期，然后同时的话美国的一个猪周期的话，我们可以看到它的一个波动区间其实是弱于中国的猪周期的。他租价低的时候可能也是在每100磅大概40美元左右。然后租价高的时候也就在每100磅大概100美元左右的一个波动。那我们看到左下角的这个猪价周期的波动图，其实大部分的波峰和波谷主要还是季节性的因素导致的，整体美国的猪价还是在一个箱体内的一个震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17:34</w:t>
      </w:r>
    </w:p>
    <w:p>
      <w:r>
        <w:rPr>
          <w:rFonts w:ascii="等线(中文正文)" w:hAnsi="等线(中文正文)" w:cs="等线(中文正文)" w:eastAsia="等线(中文正文)"/>
          <w:b w:val="false"/>
          <w:i w:val="false"/>
          <w:sz w:val="20"/>
        </w:rPr>
        <w:t>那为什么说这一轮美国的猪价周期在一个历史的高位呢？就是它的一个猪价顶点和猪价低谷的一个中枢都在不断上移。这里面除了前面说到的美国的能发母猪处于历史低位这样的一个原因之外，还有个很重要的原因就是美国现在的牛肉周期也有一个历史的高位。那二三年当时猪周期生猪的养殖盈利大幅亏损情况下，牛肉的养殖其实亏损幅度更大。因为牛肉它是一个饲料转化率比这个生猪还要低的一个行业。所以目前也就是当时2023年，整个美国的肉牛的存栏是降到了70年来的一个低位。而且牛肉的一个补栏周期要比猪要更长，可能需要2到3年至少这样的一个补偿周期。所以的话牛肉价格仍然是在一个持续上涨的一个过程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18:31</w:t>
      </w:r>
    </w:p>
    <w:p>
      <w:r>
        <w:rPr>
          <w:rFonts w:ascii="等线(中文正文)" w:hAnsi="等线(中文正文)" w:cs="等线(中文正文)" w:eastAsia="等线(中文正文)"/>
          <w:b w:val="false"/>
          <w:i w:val="false"/>
          <w:sz w:val="20"/>
        </w:rPr>
        <w:t>根据美国最新的一个农业部的一个预测，2026年生猪的供应其实还是一个偏紧的一个过程。那也就是说2026年美国的生猪的价格估计仍然是在一个高位运行的一个状态。然后与此同时对比的是美国的饲料价格目前仍然在低位。因为虽然今年也有这个战争，但是美国它的主要的出口市场也对美国的农产品出口做了一个反倾销，所以的话美国的这个玉米和豆粕价格仍然是处于一个低位的。所以在这样的一个情况下，美国的养殖业务的盈利的话，预计今年仍然处于一个相对来说比较高位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19:15</w:t>
      </w:r>
    </w:p>
    <w:p>
      <w:r>
        <w:rPr>
          <w:rFonts w:ascii="等线(中文正文)" w:hAnsi="等线(中文正文)" w:cs="等线(中文正文)" w:eastAsia="等线(中文正文)"/>
          <w:b w:val="false"/>
          <w:i w:val="false"/>
          <w:sz w:val="20"/>
        </w:rPr>
        <w:t>那公司的话它的一个养殖业务目前，对他的规划是，虽然盈利在高位，但是未来仍要持续的去缩减规模。因为从公司的一个历史情况来看，它的生猪养殖水平是低于行业平均水位的。左下角的这个图的话，就是美国全国平均的生猪养殖头均净利和公司自己的投资经历进行对比。可以看到不管是猪价还高还是猪价低，公司的投资养殖利润都要低于行业平均水平。那核心的原因的话还是包括公司的PSY是比行业平均水平要低的。然后另外公司它采取的是整体待养的一个措施，有一些农户的养殖水平并不是特别高。所以的话公司从二三年开始，一方面是关掉了一些经营不善的一些农场。另外的话他也是通过引入欧洲这边比较优质的种猪，来去提升美国它自身的一个养殖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20:19</w:t>
      </w:r>
    </w:p>
    <w:p>
      <w:r>
        <w:rPr>
          <w:rFonts w:ascii="等线(中文正文)" w:hAnsi="等线(中文正文)" w:cs="等线(中文正文)" w:eastAsia="等线(中文正文)"/>
          <w:b w:val="false"/>
          <w:i w:val="false"/>
          <w:sz w:val="20"/>
        </w:rPr>
        <w:t>那未来的话公司对于生猪养殖这块的一个利润，这块业务的一个指引是持续的降低它的生猪存栏。从最高峰的大概每年出来1700万头，未来会逐步下降到每年出来1000万头以内。那这样的话是让公司的风险敞口在逐步的缩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20:38</w:t>
      </w:r>
    </w:p>
    <w:p>
      <w:r>
        <w:rPr>
          <w:rFonts w:ascii="等线(中文正文)" w:hAnsi="等线(中文正文)" w:cs="等线(中文正文)" w:eastAsia="等线(中文正文)"/>
          <w:b w:val="false"/>
          <w:i w:val="false"/>
          <w:sz w:val="20"/>
        </w:rPr>
        <w:t>其实SFD之前在2000年初还没有被双汇收购的时候，它主要是经营肉制品业务的。后来因为看到猪肉的价格波动实在太大，所以他去向上游扩张去发展了他的生猪养殖，结果养殖规模发现扩展的太快了之后，而且规模占比较高了之后，其实加剧了它的一个业绩波动，所以的话经营经过这样的一个经营的弯路之后，公司认为它的一个养殖规模最好在它屠宰规模的3分之1以内，这样的风险敞口是相对来说最合适的。那未来的话，我们相信公司的一个养殖技术水平提升，规模缩减之后，它的整体养殖对于，整体业绩的一个，劳动会明显的下降，公司的经营利润的波动性也会明显的降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21:27</w:t>
      </w:r>
    </w:p>
    <w:p>
      <w:r>
        <w:rPr>
          <w:rFonts w:ascii="等线(中文正文)" w:hAnsi="等线(中文正文)" w:cs="等线(中文正文)" w:eastAsia="等线(中文正文)"/>
          <w:b w:val="false"/>
          <w:i w:val="false"/>
          <w:sz w:val="20"/>
        </w:rPr>
        <w:t>然后第二个部分的话是美国的一个屠宰业务。屠宰业务我们看到它的核心是赚的是猪肉的价格和生猪价格之间的价差，那这里面的话就是屠宰利润的一个波动情况。通常是在猪价处于供不应求的时候，也就猪价上涨的时候，屠宰的利差会缩减。然后在这个生猪供过于求的时候，美国的屠宰的利差会放大，但是的话公司这几年也是在屠宰业务上面做了不少的优化，包括他去提升自己对外销售的深入价格的附加值，然后加大产品创新。另外的话也是拓展美国猪肉的出口市场，所以的话它的美国屠宰业务的投资利润这两年不但没有下降，反而逆势的上行。那后续的话随着如果美国的猪价周期开始下行的话，它的屠宰业务的利润也会进一步的一个好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22:25</w:t>
      </w:r>
    </w:p>
    <w:p>
      <w:r>
        <w:rPr>
          <w:rFonts w:ascii="等线(中文正文)" w:hAnsi="等线(中文正文)" w:cs="等线(中文正文)" w:eastAsia="等线(中文正文)"/>
          <w:b w:val="false"/>
          <w:i w:val="false"/>
          <w:sz w:val="20"/>
        </w:rPr>
        <w:t>然后第三个我重点讲一下美国的肉制品业务。前面说到美国的肉制品，肉制品业务是公司经营的核心，那美国的肉制品业务的话也是公司核心中的核心。他美国的肉制品的消费场景跟中国不太一样，核心的话还是在餐桌的一个刚需的消费场景。中国的我们知道像双汇的话，它其实很多的肉制品产品是高温的火腿肠为主。它的消费场景更多的是休闲的一个消费场景，休闲食品的话，其实这几年中国的渠道，还有包括品类结构的变化还是非常多的。所以的话中国的肉禽的销量这几年是有一个缓步的一个下降。但是的话美国的肉制品，它的大部分的一个消费者的场景买回来是直接做成三明治，做成热狗。做成披萨，这样的话主要是用在餐桌的刚需的消费场景中，所以整体的销量是相对来说比较稳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23:24</w:t>
      </w:r>
    </w:p>
    <w:p>
      <w:r>
        <w:rPr>
          <w:rFonts w:ascii="等线(中文正文)" w:hAnsi="等线(中文正文)" w:cs="等线(中文正文)" w:eastAsia="等线(中文正文)"/>
          <w:b w:val="false"/>
          <w:i w:val="false"/>
          <w:sz w:val="20"/>
        </w:rPr>
        <w:t>然后这个SFD的肉制品的一个品牌的话，也是覆盖了从2美元一磅到9美元一磅，相对比较宽的一个价格带。它有丰富的产品组合，能够满足消费者不同的价位需求，以及口味需求，以及区域的特色。因为美国也是一个民移民国家，所以不同区域的消费者，他的一个口味差别还是非常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23:52</w:t>
      </w:r>
    </w:p>
    <w:p>
      <w:r>
        <w:rPr>
          <w:rFonts w:ascii="等线(中文正文)" w:hAnsi="等线(中文正文)" w:cs="等线(中文正文)" w:eastAsia="等线(中文正文)"/>
          <w:b w:val="false"/>
          <w:i w:val="false"/>
          <w:sz w:val="20"/>
        </w:rPr>
        <w:t>由于一系列的产品组合比较丰富，目前公司它在25个肉制品的核心品类中有15个是处于行业领先地位，尤其是在这个生培根、烟熏火腿还有熟食肉等这些场景的话，按销量公司的市场份额都是位居第一的那公司一方面它的肉制品销量比较稳定，另一方面的话它的吨均经历这几年是有一个非常明显的提升。从2014年的大概350美元一吨，提升到了25年的大概有将近900美元一吨。我们看到公司它的一个肉制品的吨力为什么能有这么明显的提升？核心还是商汇在收购了SFD之后，对自将自己的这个高超的经营管理能力做了一个有效的输出。其实SFD它在过去成长历程中，也是通过不断收购整合美国当地的一些小品牌去形成的一个一个大的肉制品公司。但是他们内部的经营管理并没有实现这个真正的整合。可很多当时的采购营销，还有包括产品的设计推广都是啊各自为政。另外的话还有包括像猪肉的养殖，还有包括屠宰业务等，都是非常一个松散的一个组织结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25:11</w:t>
      </w:r>
    </w:p>
    <w:p>
      <w:r>
        <w:rPr>
          <w:rFonts w:ascii="等线(中文正文)" w:hAnsi="等线(中文正文)" w:cs="等线(中文正文)" w:eastAsia="等线(中文正文)"/>
          <w:b w:val="false"/>
          <w:i w:val="false"/>
          <w:sz w:val="20"/>
        </w:rPr>
        <w:t>其实双汇原来在国内就形成了非常高效的一个管理水平。所以他在收购了SFD之后，对SFD的一个整个的组织进行了重塑，然后的话对他的所有的肉制品的各个经营环节都加强了一个管控。所以他的敦君经理在收购了十年之后，实现了增长两倍多，这样的一个非常让人感到惊喜的一个经营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25:37</w:t>
      </w:r>
    </w:p>
    <w:p>
      <w:r>
        <w:rPr>
          <w:rFonts w:ascii="等线(中文正文)" w:hAnsi="等线(中文正文)" w:cs="等线(中文正文)" w:eastAsia="等线(中文正文)"/>
          <w:b w:val="false"/>
          <w:i w:val="false"/>
          <w:sz w:val="20"/>
        </w:rPr>
        <w:t>然后另外就是美国它的一个肉制品的是有比较强的定价权的。可以看到右下图SFD的肉制品的吨价跟美国的猪肉均价基本上是一个同步上涨的一个关系。而且它它提价之后是有价格粘性的。在美国猪价往下走的一个过程中，它的肉制品的吨价并不会下一个非常的多。所以的话这也是消费品一个非常重要的特征，它是有啊比较强的成本转化能力和价格粘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26:11</w:t>
      </w:r>
    </w:p>
    <w:p>
      <w:r>
        <w:rPr>
          <w:rFonts w:ascii="等线(中文正文)" w:hAnsi="等线(中文正文)" w:cs="等线(中文正文)" w:eastAsia="等线(中文正文)"/>
          <w:b w:val="false"/>
          <w:i w:val="false"/>
          <w:sz w:val="20"/>
        </w:rPr>
        <w:t>从未来的一个增长空间来看的话，美国的肉制品的整体的市场空间还是一个稳步上涨的一个趋势。美国的人口结构，还有包括美国整体的通胀环境都是相关的，这也是我们认为万州国际非常难得可贵的一点。就是大部分的我们的食品饮料板块的消费股都是在中国的一个内需市场。内需的话它万州国际的话是有美国以及欧洲这样的外需市场，而且是主流外需市场作为一个支撑。它的经营的风险是能够得到更好的一个分散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26:49</w:t>
      </w:r>
    </w:p>
    <w:p>
      <w:r>
        <w:rPr>
          <w:rFonts w:ascii="等线(中文正文)" w:hAnsi="等线(中文正文)" w:cs="等线(中文正文)" w:eastAsia="等线(中文正文)"/>
          <w:b w:val="false"/>
          <w:i w:val="false"/>
          <w:sz w:val="20"/>
        </w:rPr>
        <w:t>然后接下来我们来看一下中国业务，中国业务双汇发展的话其实上市时间也是比较久了。但是的话其实市场这几年对于双汇发展的一个重视程度也是不够大的。其实双汇的话在国内的一个经营情况，这几年也是有比较明显的改善。可以看到它的肉制品业务的话也是在营地中处于核心地位。然后屠宰的经营利润的话曾经在19年和20年有一波很明显的一波上涨，但是之后的话是趋于一个比较稳定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27:24</w:t>
      </w:r>
    </w:p>
    <w:p>
      <w:r>
        <w:rPr>
          <w:rFonts w:ascii="等线(中文正文)" w:hAnsi="等线(中文正文)" w:cs="等线(中文正文)" w:eastAsia="等线(中文正文)"/>
          <w:b w:val="false"/>
          <w:i w:val="false"/>
          <w:sz w:val="20"/>
        </w:rPr>
        <w:t>然后另外的话，公司从2020年开始逐步加大对于生猪养殖上的一个投入，但是目前的一个养殖仍然是一个拖累项。但是的话就是从最近几年养殖的投资利润的情况来看，它的养殖情况也是在逐步好转的。因为毕竟有像欧洲业务这样的一个非常优秀的土地养殖的区域作为一个技术的参考。所以未来中国这边他会一个是加大养殖的规模。今年可能根据公司的这个业绩交流指引，今年可能会上到100万头左右的一个养殖。同时它的这个头军的养殖利润的话，也是在持续的减亏。如果后续中国的猪价处于上涨的周期外周期的话，它的这个盈利会也会有一个比较明显的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28:17</w:t>
      </w:r>
    </w:p>
    <w:p>
      <w:r>
        <w:rPr>
          <w:rFonts w:ascii="等线(中文正文)" w:hAnsi="等线(中文正文)" w:cs="等线(中文正文)" w:eastAsia="等线(中文正文)"/>
          <w:b w:val="false"/>
          <w:i w:val="false"/>
          <w:sz w:val="20"/>
        </w:rPr>
        <w:t>然后的话可以看到，中国的一个屠宰的一个业务。它的过去的经营的话，就是我们讲到它跟猪价是一个负相关的一个走势的关系。但是在18年19年之后，双汇的屠宰业务变成了一个猪价正相关的一个业务。这是因为公司他一方面是学会了在这个猪周期的过程中去做一些盈利的对冲。比如说在猪价低迷的时候去加大动用库存的储备，在猪价高位的时候去进行一个释放。然后第二个的话就是SFD为中国的一个进口提供了非常好的一个来源地，当中国的猪价处于周期的高位的时候，它会加大对于从美国以及欧洲进口的猪肉，去评议这个猪价周期的波动，所以我们说这个双汇，其实它现在的一个屠宰业务有点像这个猪价的影子股。当然这个猪价处于一个上涨周期的预期中，双汇的话它的一个整体盈利也会有一个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29:15</w:t>
      </w:r>
    </w:p>
    <w:p>
      <w:r>
        <w:rPr>
          <w:rFonts w:ascii="等线(中文正文)" w:hAnsi="等线(中文正文)" w:cs="等线(中文正文)" w:eastAsia="等线(中文正文)"/>
          <w:b w:val="false"/>
          <w:i w:val="false"/>
          <w:sz w:val="20"/>
        </w:rPr>
        <w:t>然后第三方面就是中国的肉制品业务，前面说到中国肉制品业务其实主要消费场景是偏休闲的，所以它的肉制品销量这几年是一个逐步萎缩的状态。但是它的肉制品的吨利也是在持续的创新高。那是因为中国的肉制品业务，双汇是有比较强的定价权的，它的整体的市场份额是是肯定是排在第一位的。然后核心的竞争对手像金锣，还有包括于论，其实这几年的品牌质量都是明显式微的。所以的话这个双汇的一个肉制品吨利能够持续的上涨，然后另外，公司它的一个这几年的肉制品也是在持续的做改革创新，去做一些餐桌化的肉制品的一些产品新品的一些推广。另外的话也是开拓了像零食量贩，还有包括电商，还有包括会员店超市等这些新渠道。所以从25年的下半年开始，双汇的肉制品的销量开始逐步的企稳，甚至说好于行业，就是好于整个大众食品的一个平均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30:19</w:t>
      </w:r>
    </w:p>
    <w:p>
      <w:r>
        <w:rPr>
          <w:rFonts w:ascii="等线(中文正文)" w:hAnsi="等线(中文正文)" w:cs="等线(中文正文)" w:eastAsia="等线(中文正文)"/>
          <w:b w:val="false"/>
          <w:i w:val="false"/>
          <w:sz w:val="20"/>
        </w:rPr>
        <w:t>那未来的话，其实公司的肉制品业务，我们认为会越来越像餐桌化的发展，包括像各种速冻类的一些肉制品，还有包括广义上的一些预制菜的一些产品，去进行一些拓展。如果说预制菜的一个发展，也是未来中国食品工业化的一个大方向的话，那其实双汇在肉制品产业链的定价权，是为公司的这一部分业务提供了很好的支撑。然后最后一部分讲一下欧洲的业务。欧洲的话它整体的体量占比只有十个点，就是它的经营利润里面只有十个点来自于欧洲，它的欧洲的业务主要的产能目前分布在罗马尼亚还有波澜，然后以及西班牙。那公司未来对于欧洲业务的一个定位的话，也是要成为欧洲的一个肉制品的龙头公司。然后未来也会通过持续的收购，去完成这样的一个愿景。他的一个欧洲的过去的经营利润相对来说是比较稳健的。一方面是他的养殖的利润不像中国和美国那样波动比较大，一直是大部分时间都是处于一个盈利的一个水平。然后另外它的屠宰和肉制品业务的经营的稳定性也是比较强的。所以的话欧洲这块的一个业务未来虽然说体量现在占比比较少，但是后续的话我们认为它会逐步的做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31:49</w:t>
      </w:r>
    </w:p>
    <w:p>
      <w:r>
        <w:rPr>
          <w:rFonts w:ascii="等线(中文正文)" w:hAnsi="等线(中文正文)" w:cs="等线(中文正文)" w:eastAsia="等线(中文正文)"/>
          <w:b w:val="false"/>
          <w:i w:val="false"/>
          <w:sz w:val="20"/>
        </w:rPr>
        <w:t>然后最后一个部分是讲一下公司的一个估值怎么看。也就是回答一下大家可能现在最关心的问题，未来万州国际的股价是否还有上涨的空间？我们首先看到就是万州国际它是一个相对来说高分红的一个资产。首先它旗下的这个双汇发展每年是一个百分之百的分红，那万州国际去年他也是把它的分红的承诺是提升到了50%以上。在之前其实因为万州国际刚上市的前几年，因为收购了SFD之后，他是需要去还当时的一个大额的借贷的。所以当时的分红比率还是比较低。但是后来的话，它的一个分红比率是一个逐步提高的状态。而且的话就是在公司这个经营波动比较大的二三年，虽然说他的这个利润受到了比较大的影响，但是其实它的分红金额是没有变的，这也是给投资者一个比较强的，分红的一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32:51</w:t>
      </w:r>
    </w:p>
    <w:p>
      <w:r>
        <w:rPr>
          <w:rFonts w:ascii="等线(中文正文)" w:hAnsi="等线(中文正文)" w:cs="等线(中文正文)" w:eastAsia="等线(中文正文)"/>
          <w:b w:val="false"/>
          <w:i w:val="false"/>
          <w:sz w:val="20"/>
        </w:rPr>
        <w:t>然后从目前的一个估值来看，我们前面提到万洲国际它其实存在三个非常大的预期差。第一个的话就是对于公司美国业务未来的一个经营的一个分析，那前面的经过分析我们知道，虽然说他现在的这个养殖利润是受益于美国的猪周期处于高位，现在养殖利润非常好啊。市场可能会担心未来猪价下降之后，美国的养殖仍然会亏损。但是从公司的话，一个是通过优化养殖的成本，另外的话也是缩减养殖的规模，使得公司未来的一个经营的利润会更加的稳定，并且甚至是在猪价下降之后会持续的一个往上。这个的话是第一个市场的比较大的分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33:39</w:t>
      </w:r>
    </w:p>
    <w:p>
      <w:r>
        <w:rPr>
          <w:rFonts w:ascii="等线(中文正文)" w:hAnsi="等线(中文正文)" w:cs="等线(中文正文)" w:eastAsia="等线(中文正文)"/>
          <w:b w:val="false"/>
          <w:i w:val="false"/>
          <w:sz w:val="20"/>
        </w:rPr>
        <w:t>然后第二个市场比较大的分歧就是关于SFD的估值，我们看到25年SFD上市之后，它的股价有一些波折，但是整体还是往上的。然后即使现在SFD它的一个对应26年的PE也就在十倍出头。但是其实的话这个像他的对标公司后面还有包括泰森，它的一个估值基本上是在20倍以上的。所以我们认为SFD未来的一个估值有望修复到16倍，这个也是市场的第二大预期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34:10</w:t>
      </w:r>
    </w:p>
    <w:p>
      <w:r>
        <w:rPr>
          <w:rFonts w:ascii="等线(中文正文)" w:hAnsi="等线(中文正文)" w:cs="等线(中文正文)" w:eastAsia="等线(中文正文)"/>
          <w:b w:val="false"/>
          <w:i w:val="false"/>
          <w:sz w:val="20"/>
        </w:rPr>
        <w:t>然后第三预期差的话就是中美欧的这个猪价的联动，给公司带来产业链布局上的整合优势。我们看到右下角这个图是中美欧三地的猪肉价格的波动。中国的猪肉价格一直是波动性非常大的。然后另外的话就是可以看到中国的猪价仍然是全球非常高的一个猪价水平。即使在中国猪价最低的时候，也比美国猪价最高的时候还要贵。所以的话其实全球的这个猪肉贸易还是存在的比较大的套利空间。然后以及。民意中国猪价周期的这样的一个功能，这块也是公司全球产业链协同可以发挥的一个很重要的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34:54</w:t>
      </w:r>
    </w:p>
    <w:p>
      <w:r>
        <w:rPr>
          <w:rFonts w:ascii="等线(中文正文)" w:hAnsi="等线(中文正文)" w:cs="等线(中文正文)" w:eastAsia="等线(中文正文)"/>
          <w:b w:val="false"/>
          <w:i w:val="false"/>
          <w:sz w:val="20"/>
        </w:rPr>
        <w:t>当然这几年的话，因为各个地方的贸易战，还有包括一些战争的问题，这个优是没有办法发挥出来，这个也是未来潜在公司的盈利的一个弹性来源，所以我们对于公司的一个估值采取了两个方法。一个是按照市场价的估值，然后几个业务市场价的一个市值，然后乘以他们的一个股权占比来得到目前万州国际的合理市值大概是在1650亿港元左右，那距离目前的一个1389亿港元的一个市值还是有一定的一个空间的。然后第二个部分就是考虑到前面刚才说的第二个预期差，就是SMFD本身的一个估值仍然有从11倍抬升到16倍的空间。那按照这样的一个估值测算的话，万州国际的合理市值大概是将近1900亿美元的港元的一个水平。那相对于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35:50</w:t>
      </w:r>
    </w:p>
    <w:p>
      <w:r>
        <w:rPr>
          <w:rFonts w:ascii="等线(中文正文)" w:hAnsi="等线(中文正文)" w:cs="等线(中文正文)" w:eastAsia="等线(中文正文)"/>
          <w:b w:val="false"/>
          <w:i w:val="false"/>
          <w:sz w:val="20"/>
        </w:rPr>
        <w:t>在市值仍然有40%的一个重估的空间。所以的话其实核心的话公司现在的整体的盈利预测，我们给未来的利润的增长中枢大概是5到6个点左右，其实也是好于不少国内内需消费品的未来的盈利预测。然后同时他的一个经营的区域是更加的全球化分布的。它能够平衡不同区域之间消费力的一个周期性的一个波动。所以我们觉得它整体从万州国际的一个PE估值来看，也是低估的，目前他对26年的一个PE还不够11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36:32</w:t>
      </w:r>
    </w:p>
    <w:p>
      <w:r>
        <w:rPr>
          <w:rFonts w:ascii="等线(中文正文)" w:hAnsi="等线(中文正文)" w:cs="等线(中文正文)" w:eastAsia="等线(中文正文)"/>
          <w:b w:val="false"/>
          <w:i w:val="false"/>
          <w:sz w:val="20"/>
        </w:rPr>
        <w:t>就是相对来说，比如说我港股上市的其他的消费品公司，像蒙牛、农夫山泉，还有包括康师傅、统一这些龙头，它仍然是有比较大的一个估值的差距，这个也是公司未来价值再发现的一个过程，所以从这个角度来看，万州国际未来股价仍然会有比较明显的上涨空间。以上的话就是我们对万洲国际的这个深度报告的一个汇报，讲的比较啰嗦，因为就是想给讲的比较详细一点，能够让大家更好的了解这个公司。后续大家如果还有问题的话，可以联系我，或者联系我们天峰食品饮料团队。以上就是我的汇报，感谢大家的聆听。感谢大家参加本次会议，用AI进宝获得优质复盘资料，更多专业AI工具和投研内容，打开进门F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2026-04-21T00:45:12Z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E6636BB100BBAFBB4581D91E6DDB82C476A1BEFCB37DD78CDA0D463F44DFE52ABEBB9DEC4F5AE7D4A81687D3FC1F40D14C6A94C3CA2B283B5A4B0C7D500FCE483030F35</vt:lpwstr>
  </property>
</Properties>
</file>