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东财电新_锂电再Call_左手周期锂矿、右手成长钠电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锂电在口，左手周期锂矿，右手成长钠电。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各位投资者，大家下午好。欢迎来参加我们东台电信的锂电电话会。我们现在对于整个锂电产业链其实还是非常看好的。因为在四月份我们整个财报季，大家尤其看到像比如宁德，宁德这些练习业绩都非常好。那马上要进入五月了，5月7从整个市场的角度来说，其丰田也在逐渐的提升。像宁德这一类的一排的整个板块，把整个空间高度其实都在打开。现在我们去关注一些像新技术这边，其实接下来的4 5月份二季度还是有很多催化的那我们目前比较看好的还是锂矿和新技术这两块。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00:54</w:t>
      </w:r>
    </w:p>
    <w:p>
      <w:r>
        <w:rPr>
          <w:rFonts w:ascii="等线(中文正文)" w:hAnsi="等线(中文正文)" w:cs="等线(中文正文)" w:eastAsia="等线(中文正文)"/>
          <w:b w:val="false"/>
          <w:i w:val="false"/>
          <w:sz w:val="20"/>
        </w:rPr>
        <w:t>首先锂矿这边是大家讲交易到今天，其实讲来讲去就是说未来的估值可能看不太清。这个东西我们的理解还是说锂矿更多的还是源自于价格的弹性，我们不用特别在意说明年后年的是不是周期高点，该给多少倍估值的问题。我们只需要关注当年，比如今年，他接下来下半年碳酸锂价格大概率还是要缓慢往上抬升的，因为需求的刚性还是非常强的那供给这边尽管是交易上的扰动，比如说澳大利亚、津巴布韦，包括国内的锏下窝这些，但那个是我觉得交易上的扰动偏多一点，但整体全年来说还是一个紧平衡的状态。那我们去关注整体的价格弹性，比如说像天华还有龙杰这一类的，我觉得当期位置还是算比较低的。从估值的角度来说，这是一个锂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第二类是固态和钠电，包括一些复合集流体这些。首先钠电，因为你碳酸锂价格是往上走，那对于钠电本身的它的逻辑是在强化的。而且本身现在钠电的循环寿命，包括电芯成本，其实也都在逐步的在成熟。这块儿对于接下来的整体的动力和储能的需求其实还可以，尤其我觉得像储能那边可能收益是更加明显的那固态这边接下来的宁德要开有一些大会，然后再加上深圳，深圳也有电池厂本身的之前设备这边招标从一季度开始，就一直在miss，在delay的那现在预计到4 5月份，这块招标应该也会开始落地。那整体来说，设备这就固态这边我们还是比较看，好像纳柯利通、红工还有华智这一类的，包括还有贤惠，那呃那店这边我们整体对于它的长的逻辑还是比较看好的。像比如说维柯这一类的，其实它的整体的逻辑是非常好。还有像同步设备这边，钛金性能其实我们也是比较看好的这是我们整体的我们对于整个锂电的整体的观点。接下来具体的时间我们交给李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好的，感谢磊哥的画龙点睛的指导。然后我是电信组的李林波，动态电音组李金波。然后我跟大家汇报一下，我这边或者说细化一下我这里的一些观点。我们起的题目叫做左手周期理论，右手成长。那电这个其实也是很适配我们锂电这个板块发展到现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因为我们看到整个行业的增速，其实已经从20到25年的这个50，每年50增速现在基本上在20 30。那么它锂电这个板块已经从可能上一轮周期的纯成长股变成现在偏周期成长，既有周期属性也有成长性。那么从选股的思路上来说的话，就是从周期的属性去做选择。这里面肯定是包括了整个主链，从上到从上游到下游的所有的环节。那么从再从这个成长的属性去做选择，可能你像比如说我们在二三年可能都会超过一些偏成长的方向。比如说像固态电池03种铁锂快充，然后这个复合酒体，然后钠电这些都超过。所以所以从这两个思路去做选择，一方面是看周期属性的一些一些细分板块，一方面看成长属性一些信息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03:26</w:t>
      </w:r>
    </w:p>
    <w:p>
      <w:r>
        <w:rPr>
          <w:rFonts w:ascii="等线(中文正文)" w:hAnsi="等线(中文正文)" w:cs="等线(中文正文)" w:eastAsia="等线(中文正文)"/>
          <w:b w:val="false"/>
          <w:i w:val="false"/>
          <w:sz w:val="20"/>
        </w:rPr>
        <w:t>我们在周期属性里面选择了锂矿，然后在成长属性里面选择了钠电，然后这个去给大家做推荐。然后锂矿跟大殿其实我们在过去从今年1月到现在的几个几次的电话会里面都做了提示。基本上钠电的话，我们应该是一月开始就跟大家去做推荐。像维科技术的话，应该是我们唯一一个底部挖掘的，然后去给市场去做推荐，然后现在应该已经涨了一倍了。然后锂矿这边的话，我们也是比较早去提示像天华新能这样的一些一些锂电，现在看起来应该是锂矿龙头的这样一些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是这个然后为什么我们在这个周期属性里面选择锂矿？因为很简单，他应该是整个理念从上游到下游，去看看的话，我就是供给约束最刚性的一个方向。因为开矿一般要2到3年，然后这中间也会有各种各样的扰动。然后我们看到27跟28年的供给是啊26跟27年的供给是比较少的。然后到28年的话可能会27年下半年或者28年会有一轮的供给的出现。然后相应的中游的很多材料，其实可能你破产周期买设备这种可能也就是1年到1年到两年时间。从这个角度，锂矿我们是首先去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然后锂矿的话它还有一个就是它的催化是会非常及时的。比如说因为我们每天都能实时看到碳酸锂期货的价格，然后这个的话对于我们去拍这些锂矿钴的锂矿钴的利润，其实是有直接的指导意义。所以这个又又又又方便去对锂矿板块去做锂矿钴板块去做一些投资。所以这个是我们选择锂矿的我觉得比较重要的两个理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然后刚才周总也提到了，就是说这个供给跟需求的一些需求的快速增长。这个我们从财产能够看到，供给的话我们也能够看到，比如说像津巴布韦的一些一些一些一些出出货的一些扰动。然后看到这个殿下窝，它可能可能甚至到年底或者下半年才能能够有这样的一个供给的释放。然后也看到像澳洲最近可能交易的比较多的就是澳洲这边的一些柴油。因为因为霍尔木兹海峡的原因，柴油短缺导致一些锂矿可能从从生产从矿场运到港口的这样一些短缺的一些潜在的风险。那这些供给端的约束，其实的确是会影响今年的或者今年的供需平衡表，可能带来的这个锂价的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我们往明年去看的，这是供给，然后需求，然后库存的话基本上就在10万吨这样一个水平，基本上也就是一个月的库存。然后最近的话其实SM的数据基本上就是反映的是累库。但是我们觉得到往后，随着排产的持续增加，我们觉得可能到4月底或者五月的话，应该能够看到去去去去持续的减少库存的这样一个动作。那这个时候的话，其实看看你的价格，期货的价格应该会会会去会去动。对，这个是就是从这个供需库的视角去分析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我们觉得可能今年的话，至少在某些阶段肯定是占上20万以上的。然后明年的话也不会低于15万的这个价格。因为明年的需求还在增长，但供给的释放会比较少。所以这一轮他可能我们判断很难出现像20到25年那样一下子涨到20到23年那样一下子涨到60万，然后再大步跌下来的这个情况。但是我们觉得他的在高位维持的时间可能会比想象要长。就是可能要今年明年都会，或者到明年上半年，明年上半年都会维持在高位。这个是我们觉得这一轮的一个一个锂矿的锂价的一个特点锂价一个特点。然后那就是说其实最近大家也讲的比较多的还有一个边际的变化，就是这个霍尔木兹海峡的封锁带来的全球的石油价格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我们的这个策略的首席陈果总之前也做了一个非常好的类比，就是70年代的时候，因为这个石油危机，因为石油危机的导致油价长期维持了高位。那么日本的丰田本田这样的小排量的汽车，就在美国打败了像底特律三巨头这样的大牌，这样的一些一些燃油车，从而提升了从而带来了他们在全球的这样一个市占率的提升以及维持。到现在我们看到日系车在全球的市占率，特别是在日本海外的市占率是非常高的，这一轮的这样一个霍尔木兹海峡的这样一个封闭，我们我们觉得可能也是会copy当年7去年7220年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20世纪70年代的这种这种竞争格局的改变。中国的新能源车能不能在全球去打败打败这些燃油车去取得，可能我们大概算了一下，海外可能有小小有1000万左右的这样一个1000万辆车，每年的这样一个市场体量。那现在现在其实比如说我们从比亚迪，从吉利、奇瑞、长城他们的股价，港股的股价已经发现了。然后从已经看到这点，然后也从比如说他们的这种他们的高频的销量数据也看到了这一点。那这里面其实应该也会带动碳酸锂的这样一个向上，这是一方面。然后那另外一方面就是储能。所以这样一个安能源安全的趋势往后去看的话，对于碳酸锂的这样一个拉动是非常直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因为我们在很早的时候也跟大家传递过，就是说碳酸锂其实是一个分所谓的分布式的白色的石油。然后像这个石油，它就是集中式的黑色石油。那这样做一个对比的话，我们就发现碳酸锂可能对于能对能源安全有需求的国家来说，它更分布式。然后它是二次的能源，那那然后那它又不容易被不容易被一些可能这种地缘政治的影响去牵制住。我们觉得可能后面它的一个地位是在提升。我们看前两天高盛的一些研报也提到了这样一个观点。所以我们觉得这个长期的趋势，现在看应该是我从过去一段时间看，现在大家是逐步去搬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接下来因为我们看到，比如说现在霍尔木兹海峡它等于说解封了，等于解封了，那么油价在下降。那是那是否会影响海外的新能源车的一些销量的向上，我们要去拭目以待。如果说新能源车销量，它还是能够维持一个比较强的一个持续向上的话，我觉得这个锂价的中枢应该还是会高看一线。所以这个是我们觉得最近的第二个趋最近的一个新的趋势，这个资本市场逐步搬运。第二个趋势的话，我觉资本市场还没有完全搬运的话，就是宁德这边的动作。因为我们看到宁德在周四本周四晚上发的这个一季度的业绩预告，然后同时他也发了一个300亿的投资去布局一些产业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那我们从宁德我们站在曾毓群的角度去想，曾毓群在20到22年他的这样一个市占率提升的过程中，他唯一做失误的一点就是他没有控住上游的碳酸锂的价格。碳酸锂价格从十几万涨到60万，然后这个对于他的利润多多少少是有些侵蚀的，多多少少有侵蚀的。那么他在这一轮的话，他在二五这一轮开始，在25年年底他的供应商策略供应商大会上讲到说在接下来五年要扩两千几瓦时的量。这两天计划时间上势必要带动非常多的碳酸铝的需求。那这时候他会怎么办？他肯定会吸取上游的教训，然后他就要去对上游的锂矿做布局。我相信他们内部肯定是会有一个碳酸与自供率的这个KPI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所以他请来了陈景河，就是紫金矿业退休的董事长，然后也做了300亿的这样投。同时他做同时他会和这个锂矿股，比如说天华新能去做一些深度的绑定，本身他们就是交叉持股的。其次的话可能比如说比如说宁德的四川的这种新诺威的矿，会不会让天华去做一些跟天华去做一些入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09:28</w:t>
      </w:r>
    </w:p>
    <w:p>
      <w:r>
        <w:rPr>
          <w:rFonts w:ascii="等线(中文正文)" w:hAnsi="等线(中文正文)" w:cs="等线(中文正文)" w:eastAsia="等线(中文正文)"/>
          <w:b w:val="false"/>
          <w:i w:val="false"/>
          <w:sz w:val="20"/>
        </w:rPr>
        <w:t>比如说这个天华在刚果金的这个天华和紫金在刚果金的这个马诺诺的20万吨的矿，会不会宁德去做月入这些我们觉得都是后面是可期的。然后陈景和进来之后，他会不会再去找一些新的矿来帮助宁德去实现它。自贡理矿，自贡六七的那这些我们觉得都是会会值得去关注的。所以我们觉得宁德这一轮他的这样一个锂矿自动向上去供应链的延伸，以及锂矿自供要提升这件事儿的话，应该是他最优先级的一个一个一个方向。那么这里面我们觉得是应该是会诞生这一轮的锂矿的龙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我们其实之前也提示到了这个所谓的天华新能。对，那这是我们觉得这一轮可能更重，这一轮可能市场还没有完全关注到的一个一个逻辑，就是宁德它的这个自动率的提升。所以对那这是逻辑的第二点的演绎，跟大家做一个说明。那那归那落到这个投资标的上的话，我们肯定还是继续首推我们之前的这样一个天华新能。然后他今年可能有5万吨的矿出货，5万吨的自有矿。然后一季度大概是一季度大来看到有10亿的利润，然后明年的话可能能提升到8万吨，后面的话可能到12到15万吨。如果考虑到马诺诺矿的一个逐步释放的话，这个量还会再提升。所以它应该是首先确定性最强，其次下游有下游有宁德这样大哥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然后最后的话他的这样一个成长性应该也是不输于我们觉得市面上的这些锂矿股。所以这个我们觉得是应该是首推，很有可能它是这一轮的一个龙头。因为这一轮可能宁德的自有宁德矿宁德的自有矿自贡率提升的逻辑应该是会持续演绎的，会持续演绎的，所以这个我们去做一个重点评。然后另外的话就是呃可能有可能因为其实锂矿的这个逻辑，从我们可能二月开始跟市场去传递之后，现在应该也都演绎的也也演绎了一段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然后那这里面的话我们觉得可能会做一些发散。那发散的话可能比如说像西藏的这几这几个矿矿场，比如说西藏矿业，他在西藏的两个两个盐湖合起来13万吨，然后权益可能远期在7到8万吨的这种。这个矿应该也逐步，可能大家也需要逐步去做关注。然后比如说像这个西藏，刚才说的西藏城投，那西藏矿业的话它的一二三期的这些锂矿，然后这盐湖后面应该也会逐步去做一些，推动。然后比如说像西藏珠峰，他在阿根廷的这些矿在当前的这个价格应该也是，他其实基本上都ready了，然后只差这个，投资的投资的钱进来。钱进来之后，我觉得阿根廷的盐湖应该也会逐步去商量。所以这些的话应该在接下来我们觉得之前的资金关注度相对没那么高，然后接下来的成长性可能会会更会比较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这个也去做一个推荐，基本上锂矿的话观点就是这些。然后接下来的话在这个应该是我们周期周期主赛道里面去主推的一个板块。然后其他的话我们觉得像这个可能像隔膜、像铜箔，然后像电信，他们其实也都有各自的逻辑。然后那宁德的话他现在可能是按照这个22 20倍是1 100 1000亿，然后去给这个市值目标的那在这个前提下，我们觉得可能如果宁德的市盈率能够达到25倍或者30倍。那其实整个中游的赛道，包括锂电，包括电池，包括这个隔膜跟彭博应该都有向上的空间。那这里面我们觉得可能还需要点一下，锂电池这边，新万达我觉得可以还是需要去关注一下。因为他现在比如说像国际像特斯拉、小米，然后理想的单特斯拉小米的订单在逐步的开拓，然后特斯拉内部的关注度也在提升，然后它的储能也有待开拓。然后等于说其实还是他从股价上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12:45</w:t>
      </w:r>
    </w:p>
    <w:p>
      <w:r>
        <w:rPr>
          <w:rFonts w:ascii="等线(中文正文)" w:hAnsi="等线(中文正文)" w:cs="等线(中文正文)" w:eastAsia="等线(中文正文)"/>
          <w:b w:val="false"/>
          <w:i w:val="false"/>
          <w:sz w:val="20"/>
        </w:rPr>
        <w:t>来说还没有完全爬出来，当时和吉利的这个官司的底，然后我们觉得，其实我们一月份也有做推荐，就是像这种一次冲击的一些标的的话，其实远期一看最终都是给你上的黄金坑。那更不用说他这个并不是并不完并不是公司的质量问题导致的一个赔偿。同时也要考虑到，比如说像新万达这种其实是比较优质的这个电芯厂，它本身的质地是质地，然后管控过程管控是没有问题的，毕竟还是苹果的供应商。所以这个我觉得其实像现在我觉得都其实是买点，就是市场没有定价，没有给他这个动力和储能的估值，反倒的市值。而我们看到像特斯拉这样的全球的巨头，已经把它当成宁德的二供，那在特斯拉的动力里面做成宁德的二供，这个其实我觉得是是非常高的评价，但是资本市场不给这个评价，我觉得这个其实是有一个认知的。我觉得这个是有一个认知扩散的，一个认知差的。所以我们这里我觉得可以去点一下这个兴旺达，所以周期的这块就基本上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然后再就是接下来讲一下成长，成长的这个钠电的话，我们在过去今年到现在，这应该是我开的第四次的电话会。那么在过去的每一次电话会，我都我都有推荐大电池，然后我觉得这个应该是22到23年大家讲的那些。讲的那些成长赛道里面，今年唯一一个能够实现1到10的，能够实现量产和真正兑现的一个的一个板块。当时的话其实如果大家去大家去翻的话，就是快充磷酸锰铁锂，然后复合集油体固态跟钠电池。那这里面快充应该已经实现了。这个在可能二三年的时候时间大家可能炒了一波，比如说中科电气和上派这些快充负极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14:16</w:t>
      </w:r>
    </w:p>
    <w:p>
      <w:r>
        <w:rPr>
          <w:rFonts w:ascii="等线(中文正文)" w:hAnsi="等线(中文正文)" w:cs="等线(中文正文)" w:eastAsia="等线(中文正文)"/>
          <w:b w:val="false"/>
          <w:i w:val="false"/>
          <w:sz w:val="20"/>
        </w:rPr>
        <w:t>这今年的话我看到的我们看到的应该是这个纳电的这个1到10，那电1到10，那那电池的整个的逻辑的话我觉得是大概有三点。第一点有有三个催化。第一个催化就是碳酸锂的价格在今年到明年长期维持在15到20万的区间。那么对于下游的应用来说，是他们是有有诉求去找一些替代的方案的那这个逻辑和上游的逻辑是一样的，这是第一个一个就是判断你的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14:38</w:t>
      </w:r>
    </w:p>
    <w:p>
      <w:r>
        <w:rPr>
          <w:rFonts w:ascii="等线(中文正文)" w:hAnsi="等线(中文正文)" w:cs="等线(中文正文)" w:eastAsia="等线(中文正文)"/>
          <w:b w:val="false"/>
          <w:i w:val="false"/>
          <w:sz w:val="20"/>
        </w:rPr>
        <w:t>第二个的话就是我们看到行业的头部玩家宁德，他实实在在的是在推动的。像综艺群的话之前也讲过是说可能他认为那店最终的占比可能是在30%，这是第一个。第二个的话就是说他们在后天就是下周二的take day上，肯定是会展示他的纳芯电池的那据我们这是第二个。那从据我们从行业里面了解的情况的话，宁德今年可能有5到10个计瓦时的出货，明年他给的指引可能是500个计瓦时50个计瓦时。那么像一些我们了解的像一些长安、赛力斯的车，可能今年Q2就会看到工信部的公告，在上面去搭载大电池。所以龙头是在积极推动的那龙头的推动的话对于整个行业成熟，特别是中游材料或者上游材料，他们的成熟度的提升是有非常重要的作用的。那么我们在龙头在看到宁德，比如说明年如果真的做到小几十个计瓦时的情况下，我们应该是能够看到说整个原材料成本是会快速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行业去年的话是在3.5个计划时，明年如果像宁德做到做做到50G瓦时的话，其实整个行业应该是一个三年十倍的增长，三年十倍的增长这个是非常可观的，这个应该就是，一个1到10的板块，所应该看到的这样一个增长的这样一个增速。所以这个是第二点。宁德的，宁德是在去推动这个行业的，行业的，行业的发展，所以这是我们觉得是两个重要的催化，从电本身的角度来说，我们觉得它在一些新闻场景上已经跑出来它的一些一些特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15:49</w:t>
      </w:r>
    </w:p>
    <w:p>
      <w:r>
        <w:rPr>
          <w:rFonts w:ascii="等线(中文正文)" w:hAnsi="等线(中文正文)" w:cs="等线(中文正文)" w:eastAsia="等线(中文正文)"/>
          <w:b w:val="false"/>
          <w:i w:val="false"/>
          <w:sz w:val="20"/>
        </w:rPr>
        <w:t>那相比于锂电池来说，电池它在它有几个优点，它第一个它的缺点是在于说它的能量密度可能是锂电池的同样规格的情况下，它能量密度可能是锂电池的70%、80%这样的一个水平。它的优点就在于，首先首先相对安全，这个大家应该也都知道。第一相对安全，第二的话它的倍率性能会更好。它可能在大功率的充放电的情况下，它的表现是比锂电池要好的。这第二个。第三个的话就是它的低温性能好啊，或者温度比较宽，就是低温和高温其实都会比锂电池表现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那按照宁德他的之前大家看宁德的这个周二的的一个发布会上，讲到在零下40度的时候，容量保持率还有90%。这个是钠电池能够做到的。而对应的话锂电池或者磷酸铁锂化可能也就是50到60，所以这个是这个是它的另一个特点。然后循环的话大家差不多，所以总结下来就是说他可能就是能量密度这块有一些短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16:30</w:t>
      </w:r>
    </w:p>
    <w:p>
      <w:r>
        <w:rPr>
          <w:rFonts w:ascii="等线(中文正文)" w:hAnsi="等线(中文正文)" w:cs="等线(中文正文)" w:eastAsia="等线(中文正文)"/>
          <w:b w:val="false"/>
          <w:i w:val="false"/>
          <w:sz w:val="20"/>
        </w:rPr>
        <w:t>然后现在的话还有刚刚讲就是还有一个成本，远期的成本的话，那电池应该电芯层面，那电池的成本是要比锂电要更低的。我们去做一个假设，就是锂电的话，现在物料成本里面大概30%是碳酸锂的价格。然后20%到30%是这样一个，这个铜的价格，铜箔的负极铜箔的价格。那如果在钠电池里面的话，我们把这个30的碳酸锂的价格给去掉，然后20到30的这个铜箔的价格去掉，然后再增加可能1点点1点点碳酸钠的价格，再增加可能几个点的负极铝箔的价格，然后我们再增加一点点这样一个比如说能量密度的，因为它能量密度更低，那我们折腾到单瓦时的时候，它可能成本是要提升一点点的。那么这些加上去的话，我们觉得远期在成熟之后，那电池它的单瓦时的成本可能是磷酸铁锂的70%到80%，这是我们觉得远期它的物料成本是会低的。那这些这些它的优势综合下来的话，我们现在已经看到了在某些场景下去跑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那什么场景？第一个就是重点去应用它的倍率性的。一方面我们看到比如说这里面可能有几个细分。第一个就是启停电池，汽车的启停电池的话像有像海思达这边，就是普利特下面的海思达，它就有一些启停电池，大件的启停电池。在和宝马和奔驰去谈一些合作，当然不一定落地，但是现在正在谈合作，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第二个的话就是像中科海钠，他们会做的就是说在北方的露天的矿卡里面去用大电池。因为露天的情况下，在冬天的话，可能温度是在零下二三十度的那这个时候我那件的尽管看上去带电量比较低，但实际用起来它的能用的容量是比磷酸铁锂是要高的这是一个。然后另外的话，你露天的话，你从在矿山的最底部你爬升上去的话，那你需要持续的放电。那这时候你的功率的要求是高，那这个又用到它的功率的功率的功率的好处，这个就是第二个我们觉得比较好的应用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然后第三个的话就是说像一些两轮车，在两轮车上面的话，其实它的一些安全性会比锂电要好，然后倍率和能量密度又会比这个前端要好。所以这个我们觉得现在像爱玛、雅迪他们也有在推。然后第四个的话就是这个所谓的BDU，就是数据中心柜内的，数据中心内部的一些充放电的这些柜，就是短期去给他支持支持电源的这些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这个的话可能还没有完全跑动，但是你从逻辑上来说，首先它更温，它的安全性更高，相比于锂电。其次的话它的充放电倍率可以做到几10C，那么在毫秒级的这种断电的情况下，它可以瞬时去提供给整个机柜去做一个响应。这个就比较适合于钠电池是比较适配的，钠电池是比较适配的那这个我们觉得是可能从倍率性能的角度来说的第二就是第四个重要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然后像这个储能环节，比如说我们看到像海晨，像宁德包括像维柯，他们都有已经有的订单或者潜在的订单。然后像这个动力的方面，刚才也提到了，宁德他们也有在推。这些的话我们觉得等于说那电那电它的应用场景其实并其实还是在会逐步拓宽的那随着它未来价格的下降，因为现在可能大电第三方的报价可能是在5到6毛钱，然后锂电可磷酸铁锂的电芯层面可能是要2到3毛钱。那未来的话如果它的价格下降的话，那这块肯定是还是会有更多的应用场景的，更多应用场景，所以这个是我们觉得从应用场景的角度去去去去讨论去讨论。所以整个空间我们觉得未来是是非常可期的是非常可期的那从标的上来说的话，我们觉得就是两条线。第一条线就是宁德自己的产业链，那这里面变化最大可能是铝箔。因为铝箔的话在锂电池上面它是正极的集流体，而负极的集流体是铜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钠电池的上面的话就是正极和负极的集流体都是旅，所以它的用量是翻倍的那宁德的产业链的话就是两个标的，一个是一个是鼎盛新材，一个是万顺新材。鼎盛的话我们之前也有推荐过，在推荐之后应该也是都出来了翻倍。然后本身的话鼎盛也是龙头，国内铝箔锂电铝箔的市占率30%，然后最近一段时间又持续在跟客户去做提价，然后一季度我们估计业绩应该也是会向上的，毕竟的话铝的价格也在提升，所以他们的这个多少我推法多少有一些库存的收益。然后同时的话他跟头部的大大客户也有在去对接，涨价。然后包括二三线的话，可能在持续具有价格的提升。所以这个我们觉得是肯定是一个偏价值投资，或者公募可能会喜欢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20:07</w:t>
      </w:r>
    </w:p>
    <w:p>
      <w:r>
        <w:rPr>
          <w:rFonts w:ascii="等线(中文正文)" w:hAnsi="等线(中文正文)" w:cs="等线(中文正文)" w:eastAsia="等线(中文正文)"/>
          <w:b w:val="false"/>
          <w:i w:val="false"/>
          <w:sz w:val="20"/>
        </w:rPr>
        <w:t>然后铝然后那边的话，这边等于说用量翻倍，应该也能再排出来，100亿的这样一个市值的空间。然后公司的话应该既有既有业绩又有成长。这个我们觉得是作为一个那天作为铝箔这个环节的一个推荐。然后另外的话就是这个万顺新材，万顺的话应该他的等于算是龙2。在铝箔这个环节他的。应该一季度我们推测或者今年应该也是能够实现比较好的业绩，有可能就是会扭亏为盈。然后同时的话它的铝箔的产品也有在跟宁德对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然后同时的话它还有一个新的点，就是宁博宁德可能或者说行业可能后面去推这个所谓的无负极的那边。然后无负极大件的话，对于负极的集流体铝箔来说就是要求会更高一点，那可能要做一些表面处理。那这时候像万顺新材，它的这个高高达音的铝箔应该就是应该就是客户选择的客户的选择之一，客户的选择之一。所以我们觉得这个应该也是应该也是比较有未来的期待的看点。对，所以这个去也是去做一个做一个推荐，就是顺新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然后除了铝箔这个环节之外的话，NFPP的这个正极的材料，肯定就选择容百科技。容百的话应该一季度因为有欧洲的电车抢桩的一些原因，所以它的高镍正极的出货应该也是比较不错的。业绩的话因为餐馆里的涨价，我觉得整个政绩环节的业绩应该也都是比较可惜。然后同时的话公司也是赢得的IFP的重要的供应商。那这一块的话我觉得也是也是应该如果宁德方的话，他应该也是会比较受益。所以这个是绒板，就是正极材料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21:23</w:t>
      </w:r>
    </w:p>
    <w:p>
      <w:r>
        <w:rPr>
          <w:rFonts w:ascii="等线(中文正文)" w:hAnsi="等线(中文正文)" w:cs="等线(中文正文)" w:eastAsia="等线(中文正文)"/>
          <w:b w:val="false"/>
          <w:i w:val="false"/>
          <w:sz w:val="20"/>
        </w:rPr>
        <w:t>然后另外的话还有就是这个负极的这个硬态，这里面我们就推荐这个中科电器。然后中科的话它的这个主机硬态现在已经跑通了。整个成本的话和整个成本的话和现在的这个人到什么负极已经基本打平，未来还有接着下降的空间。同时公司的话可能一季度或者说整个负极行业，其实现在排产景气度都也从挺高。但是主要就是一季度它的这个，一季度的话，因为受石油的上涨原因，因为石油焦的价格可能都会维持在比较高的位置。所以可能业绩这边我们预测可能会有一些压力。但是我们觉得公司本身的质地，包括它在这个布局主机静态这个方面的卡位都是比较领先，所以也是去做一个推荐。这些应该就是这几个应该是从你的链角度去看，可能我们觉得比较优秀的一些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然后另外的话就是从这个，另外的话就是自己做纳店的这个标的。我们首推的是维科技，维科技术这个应该我们已经推荐了两两个月。对，然后也实现了翻倍的一个收益率。我们觉得它相对来我去年跟前年的出货都是国内的第一名，然后都是国内第一名。现在有一个计划是左右的量，然后明年的话可能去年可能有一个计划时左右的产量，然后今年可能到两个G瓦时，可能还有一个4到5个G瓦时的海外的一个订单。然后这个可能后续会逐步去，我们觉得后续会逐步去推进兑现。然后同时的话，公司的大股东前面也花五个亿，全额认购的公司的增发。那主要的话我们觉得未来还是支持公司去做这个钠电池的一个大点是一个扩展大点是一个扩展，来帮助公司去实现这个量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22:44</w:t>
      </w:r>
    </w:p>
    <w:p>
      <w:r>
        <w:rPr>
          <w:rFonts w:ascii="等线(中文正文)" w:hAnsi="等线(中文正文)" w:cs="等线(中文正文)" w:eastAsia="等线(中文正文)"/>
          <w:b w:val="false"/>
          <w:i w:val="false"/>
          <w:sz w:val="20"/>
        </w:rPr>
        <w:t>我们觉得公司的话它主要是一个是海外的储能，一个是国内的一些齐平，这两块做的还是相对比较有特色。本身的景行业景气度也比较高，然后公司的话就是做电芯的，它的这个整个价值量肯定是最大的。所以相对来说我们觉得是这个板块里面的大店里面的弹性的标的，所以也是有一直在去做推荐，所以这个是维柯。然后另外的话就是普利特，像普利特，因为普利特有一个子公司叫海思达，然后他去做一些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电器停电池现在进展也是不错的，然后我们也去做一个推荐。然后那那电的电新板块基本上就是这些，基本上就是这些。OK然后关于那电的话，我们的观点基本上就到这里。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23:24</w:t>
      </w:r>
    </w:p>
    <w:p>
      <w:r>
        <w:rPr>
          <w:rFonts w:ascii="等线(中文正文)" w:hAnsi="等线(中文正文)" w:cs="等线(中文正文)" w:eastAsia="等线(中文正文)"/>
          <w:b w:val="false"/>
          <w:i w:val="false"/>
          <w:sz w:val="20"/>
        </w:rPr>
        <w:t>最后再跟大家再讲，再分享两个小的板块，也不能再分享两个板块。一个是固态电池，固态的话因为在take day上周二的tech day上应该也是会有设计。然后大家也在一直预期它的一直预期宁德的这个固态固态电池的设备的招标。然后同时的话从电视设备的角度来说，他们今年的景气度应该都是比较高的。所以我们觉得，同时大家在刚才周总也提到，就是大家的这个风险在提升。然后五月份的话，业绩提过了之后，应该是会有一些偏主题炒作的一些情绪会来。我觉得其实固态应该也是可以去作为做一些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然后周五的话，其实整个板块已经表现的非常好了。这里面我们觉得像宁德产业链的，比如说那棵红工，然后比如说说像这个比如说像这个利通，比如比如说像华兹这些，我们觉得都应该可以值得去做一些布局跟期待。然后那偏价值一点的话，我们觉得就是像联营激光这些应该也是他也是在固态电池的供应链里面。同时的话它的订单，它的业绩应该未来我们觉得也都会持续释放跟比较稳健。然后也是去我觉得可能偏价值一点资金的话，可以去做一些关注。对，然后这个是固态，然后再有最后一个就是再再推荐一下我们之前写全市场首推的这个泰金新能。我们应该是上周公司是上周上了上市，然后我们是上周去做调研，然后给市场去做了推荐。然后本周的话泰金的涨幅应该有接近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24:38</w:t>
      </w:r>
    </w:p>
    <w:p>
      <w:r>
        <w:rPr>
          <w:rFonts w:ascii="等线(中文正文)" w:hAnsi="等线(中文正文)" w:cs="等线(中文正文)" w:eastAsia="等线(中文正文)"/>
          <w:b w:val="false"/>
          <w:i w:val="false"/>
          <w:sz w:val="20"/>
        </w:rPr>
        <w:t>然后我们是第一个去调研的卖方分析师，然后也是写了相关的铜箔设备的一个报告。我们觉得泰金的话，它首先是铜箔设备这块龙头，就是45%的市占率。其次的话我们现在桐柏的价格桐柏的价格应该桐柏厂商大家的盈利基本上也都恢复到了比较好的水平。然后现在供需都比较紧张，那我们觉得肯定会有人去扩产。因为桐柏的CR5只有45%，所以我们觉得可能这里面会出现一个，比如说类似于富林精工的这个角色。就宁德可能给他预付款，然后大家去扩产，那这里那这样最终肯定是会利好一个风波。设备的这一块的话，按照宁德的未来的这个开pex的预期的话，我感觉就是说泰金他作为这个全产业链都能生产的一个公司的话，应该能够应该大概能有3到4个亿的利润然后给个23二三十倍，然后这一块锂电这块就有100亿的这个市值空间，100亿的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然后那另外的话，他自己也在做PCB的设备。因为PCB的设备和锂电铜，PCB铜箔和锂电铜箔的设备是一样的，只是PCB比锂电铜箔的设备就多了一道后处理，就是表面处理机。然后公司的话本身就是卢森堡铜箔，然后三井金属，还有南亚新材这些海外的这些头部的电是铜箔厂的一个供应商，然后他也是去年应该是有5台表面处理机出货，大概一台是800万，一台是8万。然后去年整个电子电路铜箔方面的营收的占比大概在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随着像他的海外竞争对手，比如说三传这种报单，像海外的一些订单会外溢给他，海外的一些电子电路铜箔的订单会外溢给他。然后国内的国内的这些存货厂，他们采购一些高端电子电路铜箔也是会找到他。因为像HVLP345这些订单的话，可能海外它会有一些技术上的封锁。那国内能够选择的就不是很多了，就不是很多，所以他肯定是首选。这一块我们觉得就是未来应该也能够拍出来100亿的空间。所以基本上我们觉得乐观能拍出来100亿，所以基本上公司的市值上限应该是在150到200亿这个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26:19</w:t>
      </w:r>
    </w:p>
    <w:p>
      <w:r>
        <w:rPr>
          <w:rFonts w:ascii="等线(中文正文)" w:hAnsi="等线(中文正文)" w:cs="等线(中文正文)" w:eastAsia="等线(中文正文)"/>
          <w:b w:val="false"/>
          <w:i w:val="false"/>
          <w:sz w:val="20"/>
        </w:rPr>
        <w:t>然后公司的话在这个HVLP的这个环节布局的话，它一跟2就是一和二都已经有。然后三的话他其实应该是已经能够量产了，然后五的话他之前应该是也接了这个国家的课题。其实也是国家为了防止卡脖子，就发了一个课题开始接了客体。然后现在在实验室里面应该也能够小批量跑通了。然后我们觉得这个未来前景还是挺好的，因为公司的话它是这个西北材料院下面，长期去做这个菜的，这个阴极辊，太太的这个呃太太这个材料的一些加工处理，正好肽的这个材料就更就比较适合做，这个铜箔设备的这个阴极辊。所以，公司在这一块儿，在22年，阴极辊这个产品去国产化的过程中，应该起到最为关键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当时的话22年的时候，大家炒桐柏的时候，就关注的也是，有点类似于隔膜的逻辑，就是只能买海外的这些铜箔设备厂，所以就是这个呃排不到订单，所以这个价格要提升。但实际上当时的话就是像泰金，像红田这些公司，他们实现了这个产设备的国产化，应该也是帮助行业的这样一个量是快做起来。所以所以公司应该就是他。整个的质地，包括研发和技术的能力肯定是毋庸置疑的，肯定是毋庸置疑。所以我们也是去进一步去做一个推荐进一步去做一个推荐。我们觉得尽管这个涨幅是比较高，但是我们觉得其实如果回调下来，应该还是有上升机会的，还是有上升机会的。基本上我这边的话的观点就到这里，然后我们也不再设置提问环节了。大家有什么疑问的话，可以随时联系我们团队，联系我们周总，也可以联系我，然后去给大家做一些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27:39</w:t>
      </w:r>
    </w:p>
    <w:p>
      <w:r>
        <w:rPr>
          <w:rFonts w:ascii="等线(中文正文)" w:hAnsi="等线(中文正文)" w:cs="等线(中文正文)" w:eastAsia="等线(中文正文)"/>
          <w:b w:val="false"/>
          <w:i w:val="false"/>
          <w:sz w:val="20"/>
        </w:rPr>
        <w:t>对，那那今天电话会基本上就到这里结束。看也感谢大家的聆听了。OK那那感谢大家，也祝大家投资愉快。以上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E6636BB100BBAFBB4581D91E6DDB84644646BEFCB37DDD3ABA13463F44DFE56A3EDB9DEC4F5AE7D4A81E372C6E1F40984F6764C3CA2B282850E5DC7D500FCED1373C535</vt:lpwstr>
  </property>
</Properties>
</file>