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华源交运  航空星谈：底部夯实，反攻在即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00:10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 xml:space="preserve">感谢大家参加本次会议，会议请关注公众号思维纪要社，更多纪要请加V西安20210130即将开始，请稍后。Thanks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感谢大家参加本次会议，会议即将开始，请稍后。大家好，欢迎参加华源交运航空星盘底部夯实反攻在即。目前所有参会者均处于静音状态，下面开始播报声明，请参会人员务必注意，本次电话会议交流内容仅限参会人员内部参考，任何机构或个人不得以任何形式对电话会议任何内容进行泄露或外发，请勿以任何方式要泄露、散布转发电话会议纪要。任何泄露电话会议纪要等信息的行为均为侵权行为。花园证券保留追究泄露转发者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各位投资人晚上好，欢迎大家收听航空星坛底部夯实反攻在即。我是华源交运分析师曾志新，本次会议其实分享的内容比较的短，但是我们主要目的是重点提示航空的底部价值是值得重视的。其实我们最早这个会议的想法是周五看到伊朗局势有重大的转向，所以是想猛扩一把。但其实按照当时的一个演进的话，很有可能这个周一就是涨停的。但是形式其实在昨天又发生一个转向，这个过程其实对大家去投资这个航空的一个心态也很有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在这里我们可以简单的梳理一下。就周五晚间伊朗宣布通航，不由随之大幅下跌了10%几。美股其实其后是集体高开，其中航空股是领涨的大盘，是一个点。航空股都是六七个点，具有显著的一个超额，表现出也是最受益于这个挺火的一个品种的股价弹性。如果当时的情情形延续，那么周一的航A股航空预计也会有同样的一个走势，甚至有可能去封板。所以其实当时可能我猜测，有一些投资人可能也是说没有提前去布局这个板块。但是确实像这种停火也好，这个反转也好，其实都比较的突然，是超出大家的一个预判的。而且昨天这个形势又发生了一个180度转弯，伊朗军方称因为美国违背承诺，伊朗已经恢复了对霍尔木兹海峡的控制，这个通行预期又调转了，局势重回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这个情况，其实我自己的体会是，我本人以及我相信这个投资人是把握不了这个停火的信息何时来。但是我们是可以把握住航空的一个底部价值的。而且冲突的整体方向已经朝着缓和的方向去发展。而且我个人是觉得美国他没有能力去接受这个长期化，当然了，这个对战争形势的判断并不是我的这个砖长，所以我们在此也不做过分的一个解读。重点还是想重申不能错过真正的停火信号到来的时候，航空的一个反转机会，那么我们去重申当前整个板块的底部价值，主要是有三大理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第一个，从去年以来到今年这个伊朗冲突之前，其航空股的走势非常的好啊，那么到春节之后，股价也没有回调。所以我们是认为航空在当前的这个投资环境下，它的资产属性市场已经给它重新的一个定义了。简单来说就是消费股里的骑手。我们回顾去年Q4航空启动之时，整个其实市场上科技是没有主线的。那么市场在这个周期，消费这些低估值的资产里面去寻找一些基本面比较坚挺的那当时航空是两条价值得到了资金的一个认可。第一个是基本面的量价提升，这个表现其实淘汰了很多消费的品种了，也是和这个产业出行链比较的旺是一脉相承的。而且航空在整个出行链里面，它其实受益又是最充分的，或者说受消费降级影响最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第二个就是飞机供需矛盾的一个尖锐，使得远期航空公司资本开支被迫控制，那业绩上行是有据可依的，航空的景气度向上也得到了市场的一个认可，所以远期的业绩弹性是大家可以给很多的一个想象空间。基于这一情况，我们认为这个对于未来航空股的一个股价的一个修复，以及它的在资产中的一个定位，以及它的估值，不应该以此作为一个基础和参照。这是我们推荐航空的第一大理由。然后第二大理由是油价冲击其实是一个外部环境，不影响板块内生的一个供需。而且对于航空业来说，我们拉长周期来看，这个肯定就是一次短期的冲击。那迟早会回到我们基本面的一个定价。我们看基本面的情况来看的话，过去大家给就去年Q4以来，大家给板块的整个长周期的一个逻辑。预期的周期上行，那么到远期可能弹性会非常的高。在这个过程中，我们其实就是要去验证它逐步修复，逐步上行一个斜率。但是截止到目前，这个斜率其实是得到了现实的验证的，股价因为油价的冲击，反而提供了一次我们低谷去布局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主要的论据是有两点。第一航空Q一的业绩是确定性大幅改善，我们的预测应该来说也是市场上最乐观的，但是离这个一季报也没有多久了，那大家也可以校验一下，也可以也算是对我们这个研究扎实度的一个考核。按照我们的预测，整个Q一的表现应该说是超过市场的一个预期，因为整个Q一是没有经历油价上涨的完整的三个月，航空煤油它是滞后于不油去反映到航空的这个成本里面，这是行业定价决定的。整个初一，航空的供需表现，供给大概是增长了三个点，需求呢是增需求量是增长了六个点，票价是增长了三个点。国内加国际一切这是基本面的一个情况。外部环境，油价是同比下降了8%，汇率也是很给力，就升值了1.6，也是过去几年这个单季度汇率升值仅仅低于2024年Q3的1个季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那么根据我们的预测，春秋预计是实现了历史上最高的Q一的单季利润，这个也足以体现行业在Q1的时候的一个景气度。那么在行业景气时，大行的弹性是要比小行更高的。所以我们的模型预计国航有望实现20亿以上的规模净利润，其他的南航、东航、海航也都是同比大幅的改善。这个水平我们觉得是显著超出这个市场预期的。因此其实在一季报之前，目前的这个低位去布局这个板块也是非常合适的一个时点。第二个论据就是航油成本和燃油附加落实以来的四月份，整个板块的供需其实是超出大家的一个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超预期的有两点，第一个是票价，票价这个裸票价是维持了一个高增长，甚至增速比之前还要高。含油票价的增幅高达了15%到20%。尽管如果全年维持目前的油价水平的话，航空全年的业绩改善都还是比较的大的。但是他更重要的点是足以证明了这个需求对于提价耐受度是超预期的，也验证了板块周期上行的一个驱动力。那么等未来这个油价回落之后，这一段时间的这个观测期可能也会影响航公司它未来的一个定价。大家可能都是对于提价的接受度可能会更高了。这是我们这个观测器这中间热于比较看到的对整个行业的发展一个利好的一个现象。就是航空公司它也是周期的一个应对者，所以他也在这一轮因为油价上涨被迫提价的过程中，也感受到了整个需求的一个坚韧性，这个我想也是应该对我们去对板块的整个供需长期的这个价值做一个定价的这是第一个超预期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第二个，也不能说是超预期，但不管怎么样，是一个积极的趋势。航班量其实是净减少的这也是疫情以来首次单月出现航班量同比净减少的一个情况。我们过去讲这个长期的供给是趋紧，那对于当前来说，存量供给也是趋紧的。所以这种情况的产生的原因，跟全球的整个航班的削减槽也是一脉相承的那造成这个削减全世界各个国家主要是基于两点考虑。第一个就油价确实很高，油价很高，他们会从这个收益率的角度去猜测一些收益率比较低的航线。像咱们国家美国基本上是基于这个收益率的角度去考虑。还有第二点，是会很多国家都会面临一个游慌，这游荒他就如果因为局势很难短期缓解的话，假如很难短期缓解，那么很多国家它的行业库存就会消耗殆尽，所以他不得不去削减这个航班，那对国内来说，他格局上也是分化的，就是目前航司它更多的是削减国内航班，然后加的也是国际航班。所以从这点上，其实也可以对我们过去市场上有一个纠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其实我们过去一直在做这个工作，就是，市场。我刚从产业刚到这个二级的时候，其实听到说法就是国际线没有国内线挣钱。但其实我们反观当前的这种航司调配这个航班的策略，也能够证明这个说法其实是一个市场的一个误读。国际线应该来说总体上肯定要是要比国内线总体上是更挣钱的，只不过国内有一些头部航线，它的利润确实很高，可以超过很多的国际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但是我想我们还是应该周边最基本的一个事实，就是国际线它的盈利能力肯定整体上是要比国内线高的那过去有这个认知，可能跟这个航空公司他没有去拆分国内和国际航班的成本有关系。这是我们讲的第二点的原因。第三点的原因，主要还是一个历史的一个低位，那当前的位置是一个历史的绝对低位。第一个是这个单机市值，单机市值已经很低了，应该是历史的一个底部。第二个，而且我们也统计了这个航空股在这个高油价年份的单机市值也是历史的偏低的位置，只有历史的30%多，历史高的一个年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另一方面，我们做了一个工作，就算这个重置成本，这个重置成本大家很好理解的是这个飞机的一个重置成本。以国航为例，它这个飞机已经升值了，按照我们的预测，就是计算飞机已经升值了两百多亿。那存量了国行还有400亿的一个净资产，然后再加上了国航已经反映在股价里的200亿的一个定增。这样国行其实这个存量的净资产就已经有900亿了，这只是机队的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另一方面，我们强调航线也是要给估值的，只不过这个航线的估值，市场没有说一个共识。那我们参照过去有过拍卖的，就国内有过拍卖的这个估值，给国航一线机场的这个时刻去估值的话，就已经有700亿了。如果我们看这个只看这个飞机和一个净资产的话，那底部股价就底部的这个净资产就是高于这个900亿的那如果把这个时刻加上的话，就只加国内一线时刻，就已经是1600亿以上了，那更不要说还有国际的时刻，以及国内除了一线机场之外其他的这个时刻。所以不管怎么样，航空它的这个股价位置都已经是一个非常低的位置了。那这背后主要就是油价的一个摩擦，油价把股价按在地上摩擦，所以我们觉得整个高油价它已经充分反映在这个股价里了，除非下一步有这个系统性的风险。所以我们觉得当前这个航空股位置下探的可能性是非常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但目前的股价，它其实只对这个油价或者说高油价持续的时间的预期做出反应。我们重点想要讲的是它存在超跌的点。第一这一轮油价上涨伴随着一个史无前例的油荒，国内航油是足够的，所以中国航司在这种全球油荒里面，它相对会非常受益。预计进入到这个五月，欧洲、东南亚这些地区会迎来大量的航班削减。假如说局势还就行业的供给还是维持现在的一个情况，那它对应的航线一定会收缩，涨价的空间会打开。而中国航司在这个过程中份额会提升，会充分受益，这是第一个，没有被定价，我们觉得是超跌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第二个就是中东航线的停滞，导致欧洲航线价格的一个飙升，主要是原来去中东中转欧洲的客流的全部就回流到欧线的一个直飞。我们因为有飞越俄罗斯领空的一个优势，所以导致大部分欧线的涨价利好都能被我们国内的航空公司吃到。所以我们目前也观测到一个现象，就是日本现在最近价格涨得也很厉害。那背后的原因是因为日本客来中国中转欧洲更合适，所以近期国航出来交流传递的信息也是非常的乐观，超出大家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基于上述这两点，伴随着这个高油价，上述这两点利好，虽然都是跟这个高油价是一脉相承的，就是因为高油价，所以带来了这两个的利好。但是由于市场对于航空公司业绩和股价的定价，仍然是按照过去高油价的这种年份做一个线性外推。所以基于当前这个与历史条件实际上又不一样，所以这一轮油价对于的影响，我们觉得一定是低于大家的一个预期的。最后的业绩应该说没有历史上这种膏原价年份它线性外推的结果那么的悲观，这是没有被定价的一个部分。以上是我们想要去重申当前航空股值得去配置的三大核心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那么关于这个最后一部分，关于这个退票的顺序，鉴于因为国行在欧洲市场的一个统计率，因为国航在整个境内航是非欧洲这个份额里占到了45%，像东航和南航可能就20%左右。所以这轮欧价的上涨，把国航大部分的航油成本，全对航油成本都能够cover掉。而且这个应该来说到4月份到目前，国航它经营层面是没有亏损的。而且近期的这个数据的一个表现，这个旅客量，然后客诉率表现，国航在三大航中有一个断崖式的领先，去年我们讲东航的这个修复逻辑，那国航到去年12月份开始，就是去年12月份之前，它的这个需求增速是显著低于东航和南航的，有一些乏力。然后去年12月份开始，他的这几个增速在300行中就断崖式的领先了，这也是可能国航它在经营策略上有一些调整，也开始着急了。所以基于以上两点，我们会上调国航的一个推荐顺位。板块的整体推荐顺序如下，国航、华夏、南航、东航、海航、春秋和吉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以上是本次会议的要点。如果有更多的这个内容想要与我们讨论，以及这个数据库，然后报告底稿等等，也欢迎各位投资人线下与我们联系。本次会议就到这里结束，感谢大家的收听。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E6636BB100BBAFBB4581D91E6DDB84648624BEFCB37DD29ABA13463F44DFE56A2ECB9DEC4759E7D4A81E37BC9D1F40C0456764C3CA2B282854EAFC7D500FCEB63D3C535</vt:lpwstr>
  </property>
</Properties>
</file>